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158F" w14:textId="3F263234" w:rsidR="00B4772C" w:rsidRDefault="00464D95" w:rsidP="00464D95">
      <w:pPr>
        <w:spacing w:line="276" w:lineRule="auto"/>
        <w:rPr>
          <w:b/>
          <w:bCs/>
          <w:u w:val="single"/>
        </w:rPr>
      </w:pPr>
      <w:r w:rsidRPr="00464D95">
        <w:rPr>
          <w:b/>
          <w:bCs/>
          <w:u w:val="single"/>
        </w:rPr>
        <w:t xml:space="preserve">Part 4-1. Patch-wise </w:t>
      </w:r>
      <w:proofErr w:type="spellStart"/>
      <w:r w:rsidRPr="00464D95">
        <w:rPr>
          <w:b/>
          <w:bCs/>
          <w:u w:val="single"/>
        </w:rPr>
        <w:t>keypoint</w:t>
      </w:r>
      <w:proofErr w:type="spellEnd"/>
      <w:r w:rsidRPr="00464D95">
        <w:rPr>
          <w:b/>
          <w:bCs/>
          <w:u w:val="single"/>
        </w:rPr>
        <w:t xml:space="preserve"> detection (6%)</w:t>
      </w:r>
    </w:p>
    <w:p w14:paraId="379FE6D9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 xml:space="preserve">Q1: Instead of detecting </w:t>
      </w:r>
      <w:proofErr w:type="spellStart"/>
      <w:r w:rsidRPr="00164260">
        <w:rPr>
          <w:rFonts w:ascii="Roboto" w:hAnsi="Roboto"/>
          <w:color w:val="212121"/>
          <w:sz w:val="22"/>
          <w:szCs w:val="22"/>
        </w:rPr>
        <w:t>keypoints</w:t>
      </w:r>
      <w:proofErr w:type="spellEnd"/>
      <w:r w:rsidRPr="00164260">
        <w:rPr>
          <w:rFonts w:ascii="Roboto" w:hAnsi="Roboto"/>
          <w:color w:val="212121"/>
          <w:sz w:val="22"/>
          <w:szCs w:val="22"/>
        </w:rPr>
        <w:t xml:space="preserve"> in a patch-wise manner, apply </w:t>
      </w:r>
      <w:r w:rsidRPr="00164260">
        <w:rPr>
          <w:rStyle w:val="HTMLCode"/>
          <w:color w:val="212121"/>
          <w:sz w:val="22"/>
          <w:szCs w:val="22"/>
        </w:rPr>
        <w:t>cv2.goodFeaturesToTrack</w:t>
      </w:r>
      <w:r w:rsidRPr="00164260">
        <w:rPr>
          <w:rFonts w:ascii="Roboto" w:hAnsi="Roboto"/>
          <w:color w:val="212121"/>
          <w:sz w:val="22"/>
          <w:szCs w:val="22"/>
        </w:rPr>
        <w:t> to the entire image </w:t>
      </w:r>
      <w:r w:rsidRPr="00164260">
        <w:rPr>
          <w:rStyle w:val="HTMLCode"/>
          <w:color w:val="212121"/>
          <w:sz w:val="22"/>
          <w:szCs w:val="22"/>
        </w:rPr>
        <w:t>fence.jpg</w:t>
      </w:r>
      <w:r w:rsidRPr="00164260">
        <w:rPr>
          <w:rFonts w:ascii="Roboto" w:hAnsi="Roboto"/>
          <w:color w:val="212121"/>
          <w:sz w:val="22"/>
          <w:szCs w:val="22"/>
        </w:rPr>
        <w:t> directly. Please append the result to this cell. (</w:t>
      </w:r>
      <w:r w:rsidRPr="00164260">
        <w:rPr>
          <w:rStyle w:val="Strong"/>
          <w:rFonts w:ascii="Roboto" w:hAnsi="Roboto"/>
          <w:color w:val="212121"/>
          <w:sz w:val="22"/>
          <w:szCs w:val="22"/>
        </w:rPr>
        <w:t>Note that you need to use relative path and save your images in the submitted zip file, otherwise we cannot see your images.</w:t>
      </w:r>
      <w:r w:rsidRPr="00164260">
        <w:rPr>
          <w:rFonts w:ascii="Roboto" w:hAnsi="Roboto"/>
          <w:color w:val="212121"/>
          <w:sz w:val="22"/>
          <w:szCs w:val="22"/>
        </w:rPr>
        <w:t>)</w:t>
      </w:r>
    </w:p>
    <w:p w14:paraId="0C67EC43" w14:textId="73A2619E" w:rsidR="00464D95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t>Answer:</w:t>
      </w:r>
      <w:r w:rsidRPr="00164260">
        <w:rPr>
          <w:rFonts w:ascii="Roboto" w:hAnsi="Roboto"/>
          <w:color w:val="212121"/>
          <w:sz w:val="22"/>
          <w:szCs w:val="22"/>
        </w:rPr>
        <w:t> </w:t>
      </w:r>
      <w:r w:rsidR="006D7DDA" w:rsidRPr="006D7DDA">
        <w:rPr>
          <w:rFonts w:ascii="Roboto" w:hAnsi="Roboto"/>
          <w:color w:val="212121"/>
          <w:sz w:val="22"/>
          <w:szCs w:val="22"/>
        </w:rPr>
        <w:t>&lt;</w:t>
      </w:r>
      <w:proofErr w:type="spellStart"/>
      <w:r w:rsidR="006D7DDA" w:rsidRPr="006D7DDA">
        <w:rPr>
          <w:rFonts w:ascii="Roboto" w:hAnsi="Roboto"/>
          <w:color w:val="212121"/>
          <w:sz w:val="22"/>
          <w:szCs w:val="22"/>
        </w:rPr>
        <w:t>img</w:t>
      </w:r>
      <w:proofErr w:type="spellEnd"/>
      <w:r w:rsidR="006D7DDA" w:rsidRPr="006D7DDA">
        <w:rPr>
          <w:rFonts w:ascii="Roboto" w:hAnsi="Roboto"/>
          <w:color w:val="212121"/>
          <w:sz w:val="22"/>
          <w:szCs w:val="22"/>
        </w:rPr>
        <w:t xml:space="preserve"> </w:t>
      </w:r>
      <w:proofErr w:type="spellStart"/>
      <w:r w:rsidR="006D7DDA" w:rsidRPr="006D7DDA">
        <w:rPr>
          <w:rFonts w:ascii="Roboto" w:hAnsi="Roboto"/>
          <w:color w:val="212121"/>
          <w:sz w:val="22"/>
          <w:szCs w:val="22"/>
        </w:rPr>
        <w:t>src</w:t>
      </w:r>
      <w:proofErr w:type="spellEnd"/>
      <w:r w:rsidR="006D7DDA" w:rsidRPr="006D7DDA">
        <w:rPr>
          <w:rFonts w:ascii="Roboto" w:hAnsi="Roboto"/>
          <w:color w:val="212121"/>
          <w:sz w:val="22"/>
          <w:szCs w:val="22"/>
        </w:rPr>
        <w:t>='</w:t>
      </w:r>
      <w:r w:rsidR="00026FF1">
        <w:rPr>
          <w:rFonts w:ascii="Roboto" w:hAnsi="Roboto"/>
          <w:color w:val="212121"/>
          <w:sz w:val="22"/>
          <w:szCs w:val="22"/>
        </w:rPr>
        <w:t>results/</w:t>
      </w:r>
      <w:r w:rsidR="00026FF1" w:rsidRPr="00026FF1">
        <w:rPr>
          <w:rFonts w:ascii="Roboto" w:hAnsi="Roboto"/>
          <w:color w:val="212121"/>
          <w:sz w:val="22"/>
          <w:szCs w:val="22"/>
        </w:rPr>
        <w:t>fence-4-1-keypoints</w:t>
      </w:r>
      <w:r w:rsidR="006D7DDA" w:rsidRPr="006D7DDA">
        <w:rPr>
          <w:rFonts w:ascii="Roboto" w:hAnsi="Roboto"/>
          <w:color w:val="212121"/>
          <w:sz w:val="22"/>
          <w:szCs w:val="22"/>
        </w:rPr>
        <w:t>.</w:t>
      </w:r>
      <w:r w:rsidR="00026FF1">
        <w:rPr>
          <w:rFonts w:ascii="Roboto" w:hAnsi="Roboto"/>
          <w:color w:val="212121"/>
          <w:sz w:val="22"/>
          <w:szCs w:val="22"/>
        </w:rPr>
        <w:t>png</w:t>
      </w:r>
      <w:r w:rsidR="006D7DDA" w:rsidRPr="006D7DDA">
        <w:rPr>
          <w:rFonts w:ascii="Roboto" w:hAnsi="Roboto"/>
          <w:color w:val="212121"/>
          <w:sz w:val="22"/>
          <w:szCs w:val="22"/>
        </w:rPr>
        <w:t>'/&gt;</w:t>
      </w:r>
    </w:p>
    <w:p w14:paraId="4EC369A7" w14:textId="6D96E83E" w:rsidR="006D7DDA" w:rsidRPr="00164260" w:rsidRDefault="00F634E9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  <w:r>
        <w:rPr>
          <w:rFonts w:ascii="Roboto" w:hAnsi="Roboto"/>
          <w:noProof/>
          <w:color w:val="212121"/>
          <w:sz w:val="22"/>
          <w:szCs w:val="22"/>
        </w:rPr>
        <w:drawing>
          <wp:inline distT="0" distB="0" distL="0" distR="0" wp14:anchorId="218B76B0" wp14:editId="194C6338">
            <wp:extent cx="2948026" cy="2239007"/>
            <wp:effectExtent l="0" t="0" r="0" b="0"/>
            <wp:docPr id="4" name="Picture 4" descr="A close-up of a person's sk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person's ski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773" cy="224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36ED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</w:p>
    <w:p w14:paraId="09DF6DE8" w14:textId="77777777" w:rsidR="00464D95" w:rsidRPr="00164260" w:rsidRDefault="00464D95" w:rsidP="00464D9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12121"/>
          <w:sz w:val="22"/>
          <w:szCs w:val="22"/>
        </w:rPr>
      </w:pPr>
      <w:r w:rsidRPr="00164260">
        <w:rPr>
          <w:rStyle w:val="md-ignore"/>
          <w:rFonts w:ascii="Roboto" w:hAnsi="Roboto"/>
          <w:color w:val="212121"/>
          <w:sz w:val="22"/>
          <w:szCs w:val="22"/>
        </w:rPr>
        <w:t>Q2: Compare the difference when you take </w:t>
      </w:r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N</w:t>
      </w:r>
      <w:r w:rsidRPr="00164260">
        <w:rPr>
          <w:rStyle w:val="mo"/>
          <w:rFonts w:ascii="MathJax_Main" w:hAnsi="MathJax_Main"/>
          <w:color w:val="212121"/>
          <w:sz w:val="22"/>
          <w:szCs w:val="22"/>
          <w:bdr w:val="none" w:sz="0" w:space="0" w:color="auto" w:frame="1"/>
        </w:rPr>
        <w:t>=(</w:t>
      </w:r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P</w:t>
      </w:r>
      <w:r w:rsidRPr="00164260">
        <w:rPr>
          <w:rStyle w:val="mo"/>
          <w:rFonts w:ascii="MathJax_Main" w:hAnsi="MathJax_Main"/>
          <w:color w:val="212121"/>
          <w:sz w:val="22"/>
          <w:szCs w:val="22"/>
          <w:bdr w:val="none" w:sz="0" w:space="0" w:color="auto" w:frame="1"/>
        </w:rPr>
        <w:t>⋅</w:t>
      </w:r>
      <w:proofErr w:type="gramStart"/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Q</w:t>
      </w:r>
      <w:r w:rsidRPr="00164260">
        <w:rPr>
          <w:rStyle w:val="mo"/>
          <w:rFonts w:ascii="MathJax_Main" w:hAnsi="MathJax_Main"/>
          <w:color w:val="212121"/>
          <w:sz w:val="22"/>
          <w:szCs w:val="22"/>
          <w:bdr w:val="none" w:sz="0" w:space="0" w:color="auto" w:frame="1"/>
        </w:rPr>
        <w:t>)⋅</w:t>
      </w:r>
      <w:proofErr w:type="gramEnd"/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Np</w:t>
      </w:r>
      <w:r w:rsidRPr="00164260">
        <w:rPr>
          <w:rStyle w:val="md-ignore"/>
          <w:rFonts w:ascii="Roboto" w:hAnsi="Roboto"/>
          <w:color w:val="212121"/>
          <w:sz w:val="22"/>
          <w:szCs w:val="22"/>
        </w:rPr>
        <w:t> points for the entire image vs. considering </w:t>
      </w:r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Np</w:t>
      </w:r>
      <w:r w:rsidRPr="00164260">
        <w:rPr>
          <w:rStyle w:val="md-ignore"/>
          <w:rFonts w:ascii="Roboto" w:hAnsi="Roboto"/>
          <w:color w:val="212121"/>
          <w:sz w:val="22"/>
          <w:szCs w:val="22"/>
        </w:rPr>
        <w:t> points for each </w:t>
      </w:r>
      <w:r w:rsidRPr="00164260">
        <w:rPr>
          <w:rStyle w:val="mo"/>
          <w:rFonts w:ascii="MathJax_Main" w:hAnsi="MathJax_Main"/>
          <w:color w:val="212121"/>
          <w:sz w:val="22"/>
          <w:szCs w:val="22"/>
          <w:bdr w:val="none" w:sz="0" w:space="0" w:color="auto" w:frame="1"/>
        </w:rPr>
        <w:t>(</w:t>
      </w:r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P</w:t>
      </w:r>
      <w:r w:rsidRPr="00164260">
        <w:rPr>
          <w:rStyle w:val="mo"/>
          <w:rFonts w:ascii="MathJax_Main" w:hAnsi="MathJax_Main"/>
          <w:color w:val="212121"/>
          <w:sz w:val="22"/>
          <w:szCs w:val="22"/>
          <w:bdr w:val="none" w:sz="0" w:space="0" w:color="auto" w:frame="1"/>
        </w:rPr>
        <w:t>⋅</w:t>
      </w:r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Q</w:t>
      </w:r>
      <w:r w:rsidRPr="00164260">
        <w:rPr>
          <w:rStyle w:val="mo"/>
          <w:rFonts w:ascii="MathJax_Main" w:hAnsi="MathJax_Main"/>
          <w:color w:val="212121"/>
          <w:sz w:val="22"/>
          <w:szCs w:val="22"/>
          <w:bdr w:val="none" w:sz="0" w:space="0" w:color="auto" w:frame="1"/>
        </w:rPr>
        <w:t>)</w:t>
      </w:r>
      <w:r w:rsidRPr="00164260">
        <w:rPr>
          <w:rStyle w:val="md-ignore"/>
          <w:rFonts w:ascii="Roboto" w:hAnsi="Roboto"/>
          <w:color w:val="212121"/>
          <w:sz w:val="22"/>
          <w:szCs w:val="22"/>
        </w:rPr>
        <w:t> patch. Briefly describe the difference in outcome and explain why differences arise.</w:t>
      </w:r>
    </w:p>
    <w:p w14:paraId="5B880D29" w14:textId="31D1E930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t xml:space="preserve">Answer: </w:t>
      </w:r>
      <w:r w:rsidR="006D7DDA">
        <w:rPr>
          <w:rStyle w:val="Emphasis"/>
          <w:rFonts w:ascii="Roboto" w:hAnsi="Roboto"/>
          <w:color w:val="212121"/>
          <w:sz w:val="22"/>
          <w:szCs w:val="22"/>
        </w:rPr>
        <w:t xml:space="preserve">Computing </w:t>
      </w:r>
      <w:proofErr w:type="spellStart"/>
      <w:r w:rsidR="006D7DDA">
        <w:rPr>
          <w:rStyle w:val="Emphasis"/>
          <w:rFonts w:ascii="Roboto" w:hAnsi="Roboto"/>
          <w:color w:val="212121"/>
          <w:sz w:val="22"/>
          <w:szCs w:val="22"/>
        </w:rPr>
        <w:t>keypoints</w:t>
      </w:r>
      <w:proofErr w:type="spellEnd"/>
      <w:r w:rsidR="006D7DDA">
        <w:rPr>
          <w:rStyle w:val="Emphasis"/>
          <w:rFonts w:ascii="Roboto" w:hAnsi="Roboto"/>
          <w:color w:val="212121"/>
          <w:sz w:val="22"/>
          <w:szCs w:val="22"/>
        </w:rPr>
        <w:t xml:space="preserve"> over the entire image </w:t>
      </w:r>
      <w:r w:rsidR="008F0D85">
        <w:rPr>
          <w:rStyle w:val="Emphasis"/>
          <w:rFonts w:ascii="Roboto" w:hAnsi="Roboto"/>
          <w:color w:val="212121"/>
          <w:sz w:val="22"/>
          <w:szCs w:val="22"/>
        </w:rPr>
        <w:t xml:space="preserve">produces fewer and less dense </w:t>
      </w:r>
      <w:proofErr w:type="spellStart"/>
      <w:r w:rsidR="00A312BD">
        <w:rPr>
          <w:rStyle w:val="Emphasis"/>
          <w:rFonts w:ascii="Roboto" w:hAnsi="Roboto"/>
          <w:color w:val="212121"/>
          <w:sz w:val="22"/>
          <w:szCs w:val="22"/>
        </w:rPr>
        <w:t>keypoints</w:t>
      </w:r>
      <w:proofErr w:type="spellEnd"/>
      <w:r w:rsidR="00A312BD">
        <w:rPr>
          <w:rStyle w:val="Emphasis"/>
          <w:rFonts w:ascii="Roboto" w:hAnsi="Roboto"/>
          <w:color w:val="212121"/>
          <w:sz w:val="22"/>
          <w:szCs w:val="22"/>
        </w:rPr>
        <w:t xml:space="preserve"> throughout the image than patch-wise detection, with larger concentrations in some areas. </w:t>
      </w:r>
      <w:proofErr w:type="spellStart"/>
      <w:r w:rsidR="00A312BD">
        <w:rPr>
          <w:rStyle w:val="Emphasis"/>
          <w:rFonts w:ascii="Roboto" w:hAnsi="Roboto"/>
          <w:color w:val="212121"/>
          <w:sz w:val="22"/>
          <w:szCs w:val="22"/>
        </w:rPr>
        <w:t>Keypoint</w:t>
      </w:r>
      <w:proofErr w:type="spellEnd"/>
      <w:r w:rsidR="00A312BD">
        <w:rPr>
          <w:rStyle w:val="Emphasis"/>
          <w:rFonts w:ascii="Roboto" w:hAnsi="Roboto"/>
          <w:color w:val="212121"/>
          <w:sz w:val="22"/>
          <w:szCs w:val="22"/>
        </w:rPr>
        <w:t xml:space="preserve"> detection over the entire image is</w:t>
      </w:r>
      <w:r w:rsidR="007C666F">
        <w:rPr>
          <w:rStyle w:val="Emphasis"/>
          <w:rFonts w:ascii="Roboto" w:hAnsi="Roboto"/>
          <w:color w:val="212121"/>
          <w:sz w:val="22"/>
          <w:szCs w:val="22"/>
        </w:rPr>
        <w:t xml:space="preserve"> more affected</w:t>
      </w:r>
      <w:r w:rsidR="00A312BD">
        <w:rPr>
          <w:rStyle w:val="Emphasis"/>
          <w:rFonts w:ascii="Roboto" w:hAnsi="Roboto"/>
          <w:color w:val="212121"/>
          <w:sz w:val="22"/>
          <w:szCs w:val="22"/>
        </w:rPr>
        <w:t xml:space="preserve"> by</w:t>
      </w:r>
      <w:r w:rsidR="007C666F">
        <w:rPr>
          <w:rStyle w:val="Emphasis"/>
          <w:rFonts w:ascii="Roboto" w:hAnsi="Roboto"/>
          <w:color w:val="212121"/>
          <w:sz w:val="22"/>
          <w:szCs w:val="22"/>
        </w:rPr>
        <w:t xml:space="preserve"> </w:t>
      </w:r>
      <w:r w:rsidR="00D87C36">
        <w:rPr>
          <w:rStyle w:val="Emphasis"/>
          <w:rFonts w:ascii="Roboto" w:hAnsi="Roboto"/>
          <w:color w:val="212121"/>
          <w:sz w:val="22"/>
          <w:szCs w:val="22"/>
        </w:rPr>
        <w:t>global</w:t>
      </w:r>
      <w:r w:rsidR="00A312BD">
        <w:rPr>
          <w:rStyle w:val="Emphasis"/>
          <w:rFonts w:ascii="Roboto" w:hAnsi="Roboto"/>
          <w:color w:val="212121"/>
          <w:sz w:val="22"/>
          <w:szCs w:val="22"/>
        </w:rPr>
        <w:t xml:space="preserve"> </w:t>
      </w:r>
      <w:r w:rsidR="007C666F">
        <w:rPr>
          <w:rStyle w:val="Emphasis"/>
          <w:rFonts w:ascii="Roboto" w:hAnsi="Roboto"/>
          <w:color w:val="212121"/>
          <w:sz w:val="22"/>
          <w:szCs w:val="22"/>
        </w:rPr>
        <w:t>elements in the image such as background</w:t>
      </w:r>
      <w:r w:rsidR="00D87C36">
        <w:rPr>
          <w:rStyle w:val="Emphasis"/>
          <w:rFonts w:ascii="Roboto" w:hAnsi="Roboto"/>
          <w:color w:val="212121"/>
          <w:sz w:val="22"/>
          <w:szCs w:val="22"/>
        </w:rPr>
        <w:t xml:space="preserve"> (behind fence)</w:t>
      </w:r>
      <w:r w:rsidR="007C666F">
        <w:rPr>
          <w:rStyle w:val="Emphasis"/>
          <w:rFonts w:ascii="Roboto" w:hAnsi="Roboto"/>
          <w:color w:val="212121"/>
          <w:sz w:val="22"/>
          <w:szCs w:val="22"/>
        </w:rPr>
        <w:t xml:space="preserve"> and intensity.</w:t>
      </w:r>
    </w:p>
    <w:p w14:paraId="3EB2342E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</w:p>
    <w:p w14:paraId="0D6DBA5C" w14:textId="765890A6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 xml:space="preserve">Q3: What are the benefits of patch-wise </w:t>
      </w:r>
      <w:proofErr w:type="spellStart"/>
      <w:r w:rsidRPr="00164260">
        <w:rPr>
          <w:rFonts w:ascii="Roboto" w:hAnsi="Roboto"/>
          <w:color w:val="212121"/>
          <w:sz w:val="22"/>
          <w:szCs w:val="22"/>
        </w:rPr>
        <w:t>keypoint</w:t>
      </w:r>
      <w:proofErr w:type="spellEnd"/>
      <w:r w:rsidRPr="00164260">
        <w:rPr>
          <w:rFonts w:ascii="Roboto" w:hAnsi="Roboto"/>
          <w:color w:val="212121"/>
          <w:sz w:val="22"/>
          <w:szCs w:val="22"/>
        </w:rPr>
        <w:t xml:space="preserve"> detection for translation symmetry detection?</w:t>
      </w:r>
    </w:p>
    <w:p w14:paraId="45931471" w14:textId="13EA8DB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t xml:space="preserve">Answer: </w:t>
      </w:r>
      <w:r w:rsidR="00D87C36">
        <w:rPr>
          <w:rStyle w:val="Emphasis"/>
          <w:rFonts w:ascii="Roboto" w:hAnsi="Roboto"/>
          <w:color w:val="212121"/>
          <w:sz w:val="22"/>
          <w:szCs w:val="22"/>
        </w:rPr>
        <w:t>Allows</w:t>
      </w:r>
      <w:r w:rsidR="007C666F">
        <w:rPr>
          <w:rStyle w:val="Emphasis"/>
          <w:rFonts w:ascii="Roboto" w:hAnsi="Roboto"/>
          <w:color w:val="212121"/>
          <w:sz w:val="22"/>
          <w:szCs w:val="22"/>
        </w:rPr>
        <w:t xml:space="preserve"> isolation of</w:t>
      </w:r>
      <w:r w:rsidR="00740002">
        <w:rPr>
          <w:rStyle w:val="Emphasis"/>
          <w:rFonts w:ascii="Roboto" w:hAnsi="Roboto"/>
          <w:color w:val="212121"/>
          <w:sz w:val="22"/>
          <w:szCs w:val="22"/>
        </w:rPr>
        <w:t xml:space="preserve"> patch</w:t>
      </w:r>
      <w:r w:rsidR="00D87C36">
        <w:rPr>
          <w:rStyle w:val="Emphasis"/>
          <w:rFonts w:ascii="Roboto" w:hAnsi="Roboto"/>
          <w:color w:val="212121"/>
          <w:sz w:val="22"/>
          <w:szCs w:val="22"/>
        </w:rPr>
        <w:t>es</w:t>
      </w:r>
      <w:r w:rsidR="00740002">
        <w:rPr>
          <w:rStyle w:val="Emphasis"/>
          <w:rFonts w:ascii="Roboto" w:hAnsi="Roboto"/>
          <w:color w:val="212121"/>
          <w:sz w:val="22"/>
          <w:szCs w:val="22"/>
        </w:rPr>
        <w:t xml:space="preserve"> that we want to detect translation symmetry for</w:t>
      </w:r>
      <w:r w:rsidR="00D87C36">
        <w:rPr>
          <w:rStyle w:val="Emphasis"/>
          <w:rFonts w:ascii="Roboto" w:hAnsi="Roboto"/>
          <w:color w:val="212121"/>
          <w:sz w:val="22"/>
          <w:szCs w:val="22"/>
        </w:rPr>
        <w:t>, enabling more accurate computation of local translation</w:t>
      </w:r>
      <w:r w:rsidR="00F73AE3">
        <w:rPr>
          <w:rStyle w:val="Emphasis"/>
          <w:rFonts w:ascii="Roboto" w:hAnsi="Roboto"/>
          <w:color w:val="212121"/>
          <w:sz w:val="22"/>
          <w:szCs w:val="22"/>
        </w:rPr>
        <w:t>s</w:t>
      </w:r>
      <w:r w:rsidR="007C666F">
        <w:rPr>
          <w:rStyle w:val="Emphasis"/>
          <w:rFonts w:ascii="Roboto" w:hAnsi="Roboto"/>
          <w:color w:val="212121"/>
          <w:sz w:val="22"/>
          <w:szCs w:val="22"/>
        </w:rPr>
        <w:t>.</w:t>
      </w:r>
      <w:r w:rsidR="00D87C36">
        <w:rPr>
          <w:rStyle w:val="Emphasis"/>
          <w:rFonts w:ascii="Roboto" w:hAnsi="Roboto"/>
          <w:color w:val="212121"/>
          <w:sz w:val="22"/>
          <w:szCs w:val="22"/>
        </w:rPr>
        <w:t xml:space="preserve"> The detection is not as susceptible to changes in background and global image intensity.</w:t>
      </w:r>
    </w:p>
    <w:p w14:paraId="3760DBD8" w14:textId="7A4F1812" w:rsidR="00464D95" w:rsidRPr="00164260" w:rsidRDefault="00464D95" w:rsidP="00464D95">
      <w:pPr>
        <w:spacing w:line="276" w:lineRule="auto"/>
      </w:pPr>
    </w:p>
    <w:p w14:paraId="475B6FFC" w14:textId="525FEC4F" w:rsidR="00464D95" w:rsidRPr="00164260" w:rsidRDefault="00464D95" w:rsidP="00464D95">
      <w:pPr>
        <w:spacing w:line="276" w:lineRule="auto"/>
        <w:rPr>
          <w:b/>
          <w:bCs/>
          <w:u w:val="single"/>
        </w:rPr>
      </w:pPr>
      <w:r w:rsidRPr="00164260">
        <w:rPr>
          <w:b/>
          <w:bCs/>
          <w:u w:val="single"/>
        </w:rPr>
        <w:t>Part 4-2. Clustering (6%)</w:t>
      </w:r>
    </w:p>
    <w:p w14:paraId="63C8B324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>Part 1 groups the points first with mean-shift clustering and then refines with a K-means clustering.</w:t>
      </w:r>
    </w:p>
    <w:p w14:paraId="258D6876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>Q1: For the first stage, explain the benefits of applying mean-shift instead of K-means.</w:t>
      </w:r>
    </w:p>
    <w:p w14:paraId="3CED3E6D" w14:textId="121DDE7C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Style w:val="Emphasis"/>
          <w:rFonts w:ascii="Roboto" w:hAnsi="Roboto"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t>Answer: &lt;your answer here&gt;</w:t>
      </w:r>
    </w:p>
    <w:p w14:paraId="1EECFE56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</w:p>
    <w:p w14:paraId="7480A0FA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>Q2: For the refinement stage, why do we discard the small clusters?</w:t>
      </w:r>
    </w:p>
    <w:p w14:paraId="05AC9EAB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lastRenderedPageBreak/>
        <w:t>Answer: &lt;your answer here&gt;</w:t>
      </w:r>
    </w:p>
    <w:p w14:paraId="01F80905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</w:p>
    <w:p w14:paraId="4A4FC5BC" w14:textId="04E5E111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>Q3: Please briefly describe the relationship between the radius c and running time in the efficient implementation of mean-shift clustering.</w:t>
      </w:r>
    </w:p>
    <w:p w14:paraId="71619F4D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t>Answer: &lt;your answer here&gt;</w:t>
      </w:r>
    </w:p>
    <w:p w14:paraId="44F97A66" w14:textId="237EAF01" w:rsidR="00464D95" w:rsidRPr="00164260" w:rsidRDefault="00464D95" w:rsidP="00464D95">
      <w:pPr>
        <w:spacing w:line="276" w:lineRule="auto"/>
      </w:pPr>
    </w:p>
    <w:p w14:paraId="4E0C76F5" w14:textId="7FDA5DB9" w:rsidR="00464D95" w:rsidRPr="00164260" w:rsidRDefault="00464D95" w:rsidP="00464D95">
      <w:pPr>
        <w:spacing w:line="276" w:lineRule="auto"/>
        <w:rPr>
          <w:b/>
          <w:bCs/>
          <w:u w:val="single"/>
        </w:rPr>
      </w:pPr>
      <w:r w:rsidRPr="00164260">
        <w:rPr>
          <w:b/>
          <w:bCs/>
          <w:u w:val="single"/>
        </w:rPr>
        <w:t>Part 4-3. Affine transformation (3%)</w:t>
      </w:r>
    </w:p>
    <w:p w14:paraId="3818F66E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>In Part 2, affine transformation and RANSAC are used to find proposals. In the function of </w:t>
      </w:r>
      <w:proofErr w:type="spellStart"/>
      <w:r w:rsidRPr="00164260">
        <w:rPr>
          <w:rStyle w:val="HTMLCode"/>
          <w:color w:val="212121"/>
          <w:sz w:val="22"/>
          <w:szCs w:val="22"/>
        </w:rPr>
        <w:t>get_</w:t>
      </w:r>
      <w:proofErr w:type="gramStart"/>
      <w:r w:rsidRPr="00164260">
        <w:rPr>
          <w:rStyle w:val="HTMLCode"/>
          <w:color w:val="212121"/>
          <w:sz w:val="22"/>
          <w:szCs w:val="22"/>
        </w:rPr>
        <w:t>proposal</w:t>
      </w:r>
      <w:proofErr w:type="spellEnd"/>
      <w:r w:rsidRPr="00164260">
        <w:rPr>
          <w:rStyle w:val="HTMLCode"/>
          <w:color w:val="212121"/>
          <w:sz w:val="22"/>
          <w:szCs w:val="22"/>
        </w:rPr>
        <w:t>(</w:t>
      </w:r>
      <w:proofErr w:type="gramEnd"/>
      <w:r w:rsidRPr="00164260">
        <w:rPr>
          <w:rStyle w:val="HTMLCode"/>
          <w:color w:val="212121"/>
          <w:sz w:val="22"/>
          <w:szCs w:val="22"/>
        </w:rPr>
        <w:t>)</w:t>
      </w:r>
      <w:r w:rsidRPr="00164260">
        <w:rPr>
          <w:rFonts w:ascii="Roboto" w:hAnsi="Roboto"/>
          <w:color w:val="212121"/>
          <w:sz w:val="22"/>
          <w:szCs w:val="22"/>
        </w:rPr>
        <w:t>, only the points closest to a are transformed.</w:t>
      </w:r>
    </w:p>
    <w:p w14:paraId="30B2AEB5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>Q1: Why don’t we transform all points in the cluster to count the number of inliers?</w:t>
      </w:r>
    </w:p>
    <w:p w14:paraId="6851A890" w14:textId="4960C680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i/>
          <w:iCs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t>Answer: &lt;your answer here&gt;</w:t>
      </w:r>
    </w:p>
    <w:sectPr w:rsidR="00464D95" w:rsidRPr="0016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F5"/>
    <w:rsid w:val="00026FF1"/>
    <w:rsid w:val="00164260"/>
    <w:rsid w:val="00315561"/>
    <w:rsid w:val="00450DF5"/>
    <w:rsid w:val="00464D95"/>
    <w:rsid w:val="006D7DDA"/>
    <w:rsid w:val="00740002"/>
    <w:rsid w:val="007C666F"/>
    <w:rsid w:val="00890A83"/>
    <w:rsid w:val="008F0D85"/>
    <w:rsid w:val="00A312BD"/>
    <w:rsid w:val="00B4772C"/>
    <w:rsid w:val="00D87C36"/>
    <w:rsid w:val="00F634E9"/>
    <w:rsid w:val="00F7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231F"/>
  <w15:chartTrackingRefBased/>
  <w15:docId w15:val="{B11E5EFD-0C9A-470E-902D-459E15F6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4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4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4D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D95"/>
    <w:rPr>
      <w:b/>
      <w:bCs/>
    </w:rPr>
  </w:style>
  <w:style w:type="character" w:styleId="Emphasis">
    <w:name w:val="Emphasis"/>
    <w:basedOn w:val="DefaultParagraphFont"/>
    <w:uiPriority w:val="20"/>
    <w:qFormat/>
    <w:rsid w:val="00464D95"/>
    <w:rPr>
      <w:i/>
      <w:iCs/>
    </w:rPr>
  </w:style>
  <w:style w:type="character" w:customStyle="1" w:styleId="md-ignore">
    <w:name w:val="md-ignore"/>
    <w:basedOn w:val="DefaultParagraphFont"/>
    <w:rsid w:val="00464D95"/>
  </w:style>
  <w:style w:type="character" w:customStyle="1" w:styleId="mi">
    <w:name w:val="mi"/>
    <w:basedOn w:val="DefaultParagraphFont"/>
    <w:rsid w:val="00464D95"/>
  </w:style>
  <w:style w:type="character" w:customStyle="1" w:styleId="mo">
    <w:name w:val="mo"/>
    <w:basedOn w:val="DefaultParagraphFont"/>
    <w:rsid w:val="00464D95"/>
  </w:style>
  <w:style w:type="character" w:customStyle="1" w:styleId="Heading3Char">
    <w:name w:val="Heading 3 Char"/>
    <w:basedOn w:val="DefaultParagraphFont"/>
    <w:link w:val="Heading3"/>
    <w:uiPriority w:val="9"/>
    <w:rsid w:val="00464D9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D4CD0-F038-43EB-8F5F-615D531E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Wen</dc:creator>
  <cp:keywords/>
  <dc:description/>
  <cp:lastModifiedBy>Jian Wen</cp:lastModifiedBy>
  <cp:revision>69</cp:revision>
  <dcterms:created xsi:type="dcterms:W3CDTF">2021-11-14T10:16:00Z</dcterms:created>
  <dcterms:modified xsi:type="dcterms:W3CDTF">2021-11-15T09:53:00Z</dcterms:modified>
</cp:coreProperties>
</file>