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NYC Schools SAT Performance Analysis</w:t>
      </w:r>
    </w:p>
    <w:p>
      <w:pPr>
        <w:pStyle w:val="Heading2"/>
      </w:pPr>
      <w:r>
        <w:t>Introduction</w:t>
      </w:r>
    </w:p>
    <w:p>
      <w:r>
        <w:t>This report analyzes the SAT performance of NYC schools with a focus on three key objectives:</w:t>
        <w:br/>
        <w:t>1. Identifying schools with the best math results.</w:t>
        <w:br/>
        <w:t>2. Listing the top 10 performing schools based on combined SAT scores.</w:t>
        <w:br/>
        <w:t>3. Determining which borough exhibits the largest standard deviation in combined SAT scores.</w:t>
      </w:r>
    </w:p>
    <w:p>
      <w:pPr>
        <w:pStyle w:val="Heading2"/>
      </w:pPr>
      <w:r>
        <w:t>1. Schools with the Best Math Results</w:t>
      </w:r>
    </w:p>
    <w:p>
      <w:r>
        <w:t>The schools with the best average math results were identified based on their SAT math scores. The following are the top performers in terms of math scores:</w:t>
      </w:r>
    </w:p>
    <w:p>
      <w:r>
        <w:t>- New Explorations into Science, Technology and Math (Math Score: 657)</w:t>
        <w:br/>
        <w:t>- Scholars' Academy (Math Score: 588)</w:t>
        <w:br/>
        <w:t>- Manhattan Hunter Science High School (Math Score: 574)</w:t>
      </w:r>
    </w:p>
    <w:p>
      <w:pPr>
        <w:pStyle w:val="Heading2"/>
      </w:pPr>
      <w:r>
        <w:t>2. Top 10 Performing Schools Based on Combined SAT Scores</w:t>
      </w:r>
    </w:p>
    <w:p>
      <w:r>
        <w:t>The following are the top 10 performing schools in NYC, ranked by their combined SAT scores:</w:t>
      </w:r>
    </w:p>
    <w:p>
      <w:r>
        <w:t>- New Explorations into Science, Technology and Math (1859)</w:t>
        <w:br/>
        <w:t>- Scholars' Academy (1716)</w:t>
        <w:br/>
        <w:t>- Stuyvesant High School (2144)</w:t>
        <w:br/>
        <w:t>- Bronx High School of Science (2041)</w:t>
        <w:br/>
        <w:t>- Staten Island Technical High School (2013)</w:t>
        <w:br/>
        <w:t>- Townsend Harris High School (1896)</w:t>
        <w:br/>
        <w:t>- Eleanor Roosevelt High School (1889)</w:t>
        <w:br/>
        <w:t>- Brooklyn Technical High School (1839)</w:t>
        <w:br/>
        <w:t>- The Beacon School (1764)</w:t>
        <w:br/>
        <w:t>- High School for Dual Language and Asian Studies (1529)</w:t>
      </w:r>
    </w:p>
    <w:p>
      <w:pPr>
        <w:pStyle w:val="Heading2"/>
      </w:pPr>
      <w:r>
        <w:t>3. Borough with the Largest Standard Deviation in SAT Scores</w:t>
      </w:r>
    </w:p>
    <w:p>
      <w:r>
        <w:t>The borough with the largest standard deviation in combined SAT scores was determined by calculating the standard deviation of scores for each borough. The results are as follows:</w:t>
      </w:r>
    </w:p>
    <w:p>
      <w:r>
        <w:t>Manhattan exhibits the largest standard deviation in combined SAT scores, with a value of 230.29.</w:t>
      </w:r>
    </w:p>
    <w:p>
      <w:pPr>
        <w:pStyle w:val="Heading2"/>
      </w:pPr>
      <w:r>
        <w:t>Conclusion</w:t>
      </w:r>
    </w:p>
    <w:p>
      <w:r>
        <w:t>The analysis provides insights into the academic performance of NYC schools based on SAT results. Key takeaways include the identification of top-performing schools and borough-level score variations. This information can assist stakeholders in making data-driven decisions for educational improvements.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