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3"/>
          <w:w w:val="95"/>
        </w:rPr>
        <w:t>HIMANSHU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KUMAR</w:t>
      </w:r>
    </w:p>
    <w:p>
      <w:pPr>
        <w:spacing w:before="117"/>
        <w:ind w:left="0" w:right="60" w:firstLine="0"/>
        <w:jc w:val="center"/>
        <w:rPr>
          <w:i/>
          <w:sz w:val="20"/>
        </w:rPr>
      </w:pPr>
      <w:r>
        <w:rPr>
          <w:i/>
          <w:spacing w:val="-1"/>
          <w:sz w:val="20"/>
        </w:rPr>
        <w:t>New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Delhi</w:t>
      </w:r>
      <w:r>
        <w:rPr>
          <w:i/>
          <w:spacing w:val="-4"/>
          <w:sz w:val="20"/>
        </w:rPr>
        <w:t> </w:t>
      </w:r>
      <w:r>
        <w:rPr>
          <w:i/>
          <w:spacing w:val="-1"/>
          <w:sz w:val="20"/>
        </w:rPr>
        <w:t>|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Mobile</w:t>
      </w:r>
      <w:r>
        <w:rPr>
          <w:i/>
          <w:spacing w:val="-6"/>
          <w:sz w:val="20"/>
        </w:rPr>
        <w:t> </w:t>
      </w:r>
      <w:r>
        <w:rPr>
          <w:i/>
          <w:spacing w:val="-1"/>
          <w:sz w:val="20"/>
        </w:rPr>
        <w:t>No: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+91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8527579289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Email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id:</w:t>
      </w:r>
      <w:r>
        <w:rPr>
          <w:i/>
          <w:spacing w:val="-6"/>
          <w:sz w:val="20"/>
        </w:rPr>
        <w:t> </w:t>
      </w:r>
      <w:hyperlink r:id="rId5">
        <w:r>
          <w:rPr>
            <w:i/>
            <w:sz w:val="20"/>
          </w:rPr>
          <w:t>himanshukumar14@gmail.com</w:t>
        </w:r>
      </w:hyperlink>
    </w:p>
    <w:p>
      <w:pPr>
        <w:pStyle w:val="BodyText"/>
        <w:tabs>
          <w:tab w:pos="10658" w:val="left" w:leader="none"/>
        </w:tabs>
        <w:spacing w:before="159"/>
        <w:ind w:right="31"/>
        <w:jc w:val="center"/>
      </w:pPr>
      <w:r>
        <w:rPr>
          <w:w w:val="100"/>
          <w:shd w:fill="D9D9D9" w:color="auto" w:val="clear"/>
        </w:rPr>
        <w:t> </w:t>
      </w:r>
      <w:r>
        <w:rPr>
          <w:spacing w:val="-11"/>
          <w:shd w:fill="D9D9D9" w:color="auto" w:val="clear"/>
        </w:rPr>
        <w:t> </w:t>
      </w:r>
      <w:r>
        <w:rPr>
          <w:shd w:fill="D9D9D9" w:color="auto" w:val="clear"/>
        </w:rPr>
        <w:t>EDUCATION</w:t>
        <w:tab/>
      </w:r>
    </w:p>
    <w:p>
      <w:pPr>
        <w:spacing w:line="240" w:lineRule="auto" w:before="9" w:after="0"/>
        <w:rPr>
          <w:b/>
          <w:sz w:val="24"/>
        </w:rPr>
      </w:pPr>
    </w:p>
    <w:tbl>
      <w:tblPr>
        <w:tblW w:w="0" w:type="auto"/>
        <w:jc w:val="left"/>
        <w:tblInd w:w="286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7"/>
        <w:gridCol w:w="1239"/>
        <w:gridCol w:w="4266"/>
        <w:gridCol w:w="1702"/>
      </w:tblGrid>
      <w:tr>
        <w:trPr>
          <w:trHeight w:val="371" w:hRule="atLeast"/>
        </w:trPr>
        <w:tc>
          <w:tcPr>
            <w:tcW w:w="3287" w:type="dxa"/>
            <w:tcBorders>
              <w:bottom w:val="single" w:sz="4" w:space="0" w:color="000000"/>
            </w:tcBorders>
          </w:tcPr>
          <w:p>
            <w:pPr>
              <w:pStyle w:val="TableParagraph"/>
              <w:ind w:right="82"/>
              <w:rPr>
                <w:b/>
                <w:sz w:val="22"/>
              </w:rPr>
            </w:pPr>
            <w:r>
              <w:rPr>
                <w:b/>
                <w:sz w:val="22"/>
              </w:rPr>
              <w:t>Degree/Exam</w:t>
            </w:r>
          </w:p>
        </w:tc>
        <w:tc>
          <w:tcPr>
            <w:tcW w:w="1239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4266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675" w:right="1676"/>
              <w:rPr>
                <w:b/>
                <w:sz w:val="22"/>
              </w:rPr>
            </w:pPr>
            <w:r>
              <w:rPr>
                <w:b/>
                <w:sz w:val="22"/>
              </w:rPr>
              <w:t>Institute</w:t>
            </w:r>
          </w:p>
        </w:tc>
        <w:tc>
          <w:tcPr>
            <w:tcW w:w="1702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27" w:right="27"/>
              <w:rPr>
                <w:b/>
                <w:sz w:val="22"/>
              </w:rPr>
            </w:pPr>
            <w:r>
              <w:rPr>
                <w:b/>
                <w:sz w:val="22"/>
              </w:rPr>
              <w:t>GPA/Marks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(%)</w:t>
            </w:r>
          </w:p>
        </w:tc>
      </w:tr>
      <w:tr>
        <w:trPr>
          <w:trHeight w:val="673" w:hRule="atLeast"/>
        </w:trPr>
        <w:tc>
          <w:tcPr>
            <w:tcW w:w="32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4"/>
              <w:ind w:right="74"/>
              <w:rPr>
                <w:sz w:val="21"/>
              </w:rPr>
            </w:pPr>
            <w:r>
              <w:rPr>
                <w:sz w:val="21"/>
              </w:rPr>
              <w:t>B.E</w:t>
            </w:r>
          </w:p>
          <w:p>
            <w:pPr>
              <w:pStyle w:val="TableParagraph"/>
              <w:spacing w:before="71"/>
              <w:ind w:right="85"/>
              <w:rPr>
                <w:i/>
                <w:sz w:val="20"/>
              </w:rPr>
            </w:pPr>
            <w:r>
              <w:rPr>
                <w:i/>
                <w:w w:val="90"/>
                <w:sz w:val="20"/>
              </w:rPr>
              <w:t>(Instrumentation</w:t>
            </w:r>
            <w:r>
              <w:rPr>
                <w:i/>
                <w:spacing w:val="-2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&amp;</w:t>
            </w:r>
            <w:r>
              <w:rPr>
                <w:i/>
                <w:spacing w:val="-3"/>
                <w:w w:val="90"/>
                <w:sz w:val="20"/>
              </w:rPr>
              <w:t> </w:t>
            </w:r>
            <w:r>
              <w:rPr>
                <w:i/>
                <w:w w:val="90"/>
                <w:sz w:val="20"/>
              </w:rPr>
              <w:t>Control Engineering)</w:t>
            </w:r>
          </w:p>
        </w:tc>
        <w:tc>
          <w:tcPr>
            <w:tcW w:w="123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0"/>
              <w:ind w:left="97"/>
              <w:rPr>
                <w:sz w:val="21"/>
              </w:rPr>
            </w:pPr>
            <w:r>
              <w:rPr>
                <w:sz w:val="21"/>
              </w:rPr>
              <w:t>2012-2016</w:t>
            </w:r>
          </w:p>
        </w:tc>
        <w:tc>
          <w:tcPr>
            <w:tcW w:w="426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0"/>
              <w:ind w:left="111" w:right="0"/>
              <w:jc w:val="left"/>
              <w:rPr>
                <w:sz w:val="21"/>
              </w:rPr>
            </w:pPr>
            <w:r>
              <w:rPr>
                <w:spacing w:val="-1"/>
                <w:sz w:val="21"/>
              </w:rPr>
              <w:t>Netaji Subhas</w:t>
            </w:r>
            <w:r>
              <w:rPr>
                <w:spacing w:val="-2"/>
                <w:sz w:val="21"/>
              </w:rPr>
              <w:t> </w:t>
            </w:r>
            <w:r>
              <w:rPr>
                <w:spacing w:val="-1"/>
                <w:sz w:val="21"/>
              </w:rPr>
              <w:t>Institute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Technology,</w:t>
            </w:r>
            <w:r>
              <w:rPr>
                <w:spacing w:val="-15"/>
                <w:sz w:val="21"/>
              </w:rPr>
              <w:t> </w:t>
            </w:r>
            <w:r>
              <w:rPr>
                <w:sz w:val="21"/>
              </w:rPr>
              <w:t>Delhi</w:t>
            </w:r>
          </w:p>
        </w:tc>
        <w:tc>
          <w:tcPr>
            <w:tcW w:w="170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210"/>
              <w:ind w:left="27" w:right="24"/>
              <w:rPr>
                <w:sz w:val="21"/>
              </w:rPr>
            </w:pPr>
            <w:r>
              <w:rPr>
                <w:sz w:val="21"/>
              </w:rPr>
              <w:t>7.2</w:t>
            </w:r>
          </w:p>
        </w:tc>
      </w:tr>
      <w:tr>
        <w:trPr>
          <w:trHeight w:val="429" w:hRule="atLeast"/>
        </w:trPr>
        <w:tc>
          <w:tcPr>
            <w:tcW w:w="32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right="84"/>
              <w:rPr>
                <w:sz w:val="21"/>
              </w:rPr>
            </w:pPr>
            <w:r>
              <w:rPr>
                <w:sz w:val="21"/>
              </w:rPr>
              <w:t>CBSE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(Class</w:t>
            </w:r>
            <w:r>
              <w:rPr>
                <w:spacing w:val="-8"/>
                <w:sz w:val="21"/>
              </w:rPr>
              <w:t> </w:t>
            </w:r>
            <w:r>
              <w:rPr>
                <w:sz w:val="21"/>
              </w:rPr>
              <w:t>XII)</w:t>
            </w:r>
          </w:p>
        </w:tc>
        <w:tc>
          <w:tcPr>
            <w:tcW w:w="12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97"/>
              <w:rPr>
                <w:sz w:val="21"/>
              </w:rPr>
            </w:pPr>
            <w:r>
              <w:rPr>
                <w:sz w:val="21"/>
              </w:rPr>
              <w:t>2012</w:t>
            </w:r>
          </w:p>
        </w:tc>
        <w:tc>
          <w:tcPr>
            <w:tcW w:w="42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111" w:right="0"/>
              <w:jc w:val="left"/>
              <w:rPr>
                <w:sz w:val="21"/>
              </w:rPr>
            </w:pPr>
            <w:r>
              <w:rPr>
                <w:sz w:val="21"/>
              </w:rPr>
              <w:t>Abhinav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Public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School,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Pitampura,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Delhi</w:t>
            </w:r>
          </w:p>
        </w:tc>
        <w:tc>
          <w:tcPr>
            <w:tcW w:w="17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2"/>
              <w:ind w:left="27" w:right="24"/>
              <w:rPr>
                <w:sz w:val="21"/>
              </w:rPr>
            </w:pPr>
            <w:r>
              <w:rPr>
                <w:sz w:val="21"/>
              </w:rPr>
              <w:t>79.8</w:t>
            </w:r>
          </w:p>
        </w:tc>
      </w:tr>
      <w:tr>
        <w:trPr>
          <w:trHeight w:val="431" w:hRule="atLeast"/>
        </w:trPr>
        <w:tc>
          <w:tcPr>
            <w:tcW w:w="3287" w:type="dxa"/>
          </w:tcPr>
          <w:p>
            <w:pPr>
              <w:pStyle w:val="TableParagraph"/>
              <w:spacing w:before="90"/>
              <w:ind w:right="84"/>
              <w:rPr>
                <w:sz w:val="21"/>
              </w:rPr>
            </w:pPr>
            <w:r>
              <w:rPr>
                <w:sz w:val="21"/>
              </w:rPr>
              <w:t>CBSE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(Class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X)</w:t>
            </w:r>
          </w:p>
        </w:tc>
        <w:tc>
          <w:tcPr>
            <w:tcW w:w="1239" w:type="dxa"/>
          </w:tcPr>
          <w:p>
            <w:pPr>
              <w:pStyle w:val="TableParagraph"/>
              <w:spacing w:before="59"/>
              <w:ind w:left="97"/>
              <w:rPr>
                <w:sz w:val="21"/>
              </w:rPr>
            </w:pPr>
            <w:r>
              <w:rPr>
                <w:sz w:val="21"/>
              </w:rPr>
              <w:t>2010</w:t>
            </w:r>
          </w:p>
        </w:tc>
        <w:tc>
          <w:tcPr>
            <w:tcW w:w="4266" w:type="dxa"/>
          </w:tcPr>
          <w:p>
            <w:pPr>
              <w:pStyle w:val="TableParagraph"/>
              <w:spacing w:before="59"/>
              <w:ind w:left="111" w:right="0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Vijaya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1"/>
                <w:sz w:val="21"/>
              </w:rPr>
              <w:t>Sr.</w:t>
            </w:r>
            <w:r>
              <w:rPr>
                <w:spacing w:val="-18"/>
                <w:sz w:val="21"/>
              </w:rPr>
              <w:t> </w:t>
            </w:r>
            <w:r>
              <w:rPr>
                <w:spacing w:val="-1"/>
                <w:sz w:val="21"/>
              </w:rPr>
              <w:t>Sec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1"/>
                <w:sz w:val="21"/>
              </w:rPr>
              <w:t>School,</w:t>
            </w:r>
            <w:r>
              <w:rPr>
                <w:sz w:val="21"/>
              </w:rPr>
              <w:t> </w:t>
            </w:r>
            <w:r>
              <w:rPr>
                <w:spacing w:val="-1"/>
                <w:sz w:val="21"/>
              </w:rPr>
              <w:t>Bahadurgarh, Haryana</w:t>
            </w:r>
          </w:p>
        </w:tc>
        <w:tc>
          <w:tcPr>
            <w:tcW w:w="1702" w:type="dxa"/>
          </w:tcPr>
          <w:p>
            <w:pPr>
              <w:pStyle w:val="TableParagraph"/>
              <w:spacing w:before="59"/>
              <w:ind w:left="27" w:right="24"/>
              <w:rPr>
                <w:sz w:val="21"/>
              </w:rPr>
            </w:pPr>
            <w:r>
              <w:rPr>
                <w:sz w:val="21"/>
              </w:rPr>
              <w:t>9.8</w:t>
            </w:r>
          </w:p>
        </w:tc>
      </w:tr>
    </w:tbl>
    <w:p>
      <w:pPr>
        <w:pStyle w:val="BodyText"/>
        <w:tabs>
          <w:tab w:pos="10677" w:val="left" w:leader="none"/>
        </w:tabs>
        <w:spacing w:before="215"/>
        <w:ind w:left="19"/>
        <w:jc w:val="center"/>
      </w:pPr>
      <w:r>
        <w:rPr>
          <w:spacing w:val="11"/>
          <w:w w:val="100"/>
          <w:shd w:fill="D9D9D9" w:color="auto" w:val="clear"/>
        </w:rPr>
        <w:t> </w:t>
      </w:r>
      <w:r>
        <w:rPr>
          <w:shd w:fill="D9D9D9" w:color="auto" w:val="clear"/>
        </w:rPr>
        <w:t>ACADEMICACHIEVEMENTS</w:t>
        <w:tab/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42" w:after="0"/>
        <w:ind w:left="651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Secured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percentile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sz w:val="22"/>
        </w:rPr>
        <w:t>99.2</w:t>
      </w:r>
      <w:r>
        <w:rPr>
          <w:b/>
          <w:spacing w:val="-7"/>
          <w:sz w:val="22"/>
        </w:rPr>
        <w:t> </w:t>
      </w:r>
      <w:r>
        <w:rPr>
          <w:sz w:val="22"/>
        </w:rPr>
        <w:t>(All</w:t>
      </w:r>
      <w:r>
        <w:rPr>
          <w:spacing w:val="-5"/>
          <w:sz w:val="22"/>
        </w:rPr>
        <w:t> </w:t>
      </w:r>
      <w:r>
        <w:rPr>
          <w:sz w:val="22"/>
        </w:rPr>
        <w:t>India</w:t>
      </w:r>
      <w:r>
        <w:rPr>
          <w:spacing w:val="-3"/>
          <w:sz w:val="22"/>
        </w:rPr>
        <w:t> </w:t>
      </w:r>
      <w:r>
        <w:rPr>
          <w:sz w:val="22"/>
        </w:rPr>
        <w:t>Rank</w:t>
      </w:r>
      <w:r>
        <w:rPr>
          <w:spacing w:val="-7"/>
          <w:sz w:val="22"/>
        </w:rPr>
        <w:t> </w:t>
      </w:r>
      <w:r>
        <w:rPr>
          <w:sz w:val="22"/>
        </w:rPr>
        <w:t>14,742)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AIEEE</w:t>
      </w:r>
      <w:r>
        <w:rPr>
          <w:spacing w:val="-4"/>
          <w:sz w:val="22"/>
        </w:rPr>
        <w:t> </w:t>
      </w:r>
      <w:r>
        <w:rPr>
          <w:sz w:val="22"/>
        </w:rPr>
        <w:t>2012</w:t>
      </w:r>
      <w:r>
        <w:rPr>
          <w:spacing w:val="-5"/>
          <w:sz w:val="22"/>
        </w:rPr>
        <w:t> </w:t>
      </w:r>
      <w:r>
        <w:rPr>
          <w:sz w:val="22"/>
        </w:rPr>
        <w:t>among</w:t>
      </w:r>
      <w:r>
        <w:rPr>
          <w:spacing w:val="-8"/>
          <w:sz w:val="22"/>
        </w:rPr>
        <w:t> </w:t>
      </w:r>
      <w:r>
        <w:rPr>
          <w:sz w:val="22"/>
        </w:rPr>
        <w:t>18,00,000</w:t>
      </w:r>
      <w:r>
        <w:rPr>
          <w:spacing w:val="-5"/>
          <w:sz w:val="22"/>
        </w:rPr>
        <w:t> </w:t>
      </w:r>
      <w:r>
        <w:rPr>
          <w:sz w:val="22"/>
        </w:rPr>
        <w:t>aspirants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3" w:after="0"/>
        <w:ind w:left="65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>Received</w:t>
      </w:r>
      <w:r>
        <w:rPr>
          <w:sz w:val="22"/>
        </w:rPr>
        <w:t> </w:t>
      </w:r>
      <w:r>
        <w:rPr>
          <w:b/>
          <w:spacing w:val="-1"/>
          <w:sz w:val="22"/>
        </w:rPr>
        <w:t>award</w:t>
      </w:r>
      <w:r>
        <w:rPr>
          <w:b/>
          <w:spacing w:val="-8"/>
          <w:sz w:val="22"/>
        </w:rPr>
        <w:t> </w:t>
      </w:r>
      <w:r>
        <w:rPr>
          <w:b/>
          <w:spacing w:val="-1"/>
          <w:sz w:val="22"/>
        </w:rPr>
        <w:t>of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distinction</w:t>
      </w:r>
      <w:r>
        <w:rPr>
          <w:b/>
          <w:spacing w:val="1"/>
          <w:sz w:val="22"/>
        </w:rPr>
        <w:t> </w:t>
      </w:r>
      <w:r>
        <w:rPr>
          <w:spacing w:val="-1"/>
          <w:sz w:val="22"/>
        </w:rPr>
        <w:t>for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being the</w:t>
      </w:r>
      <w:r>
        <w:rPr>
          <w:sz w:val="22"/>
        </w:rPr>
        <w:t> topper</w:t>
      </w:r>
      <w:r>
        <w:rPr>
          <w:spacing w:val="-3"/>
          <w:sz w:val="22"/>
        </w:rPr>
        <w:t> </w:t>
      </w:r>
      <w:r>
        <w:rPr>
          <w:sz w:val="22"/>
        </w:rPr>
        <w:t>of school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class</w:t>
      </w:r>
      <w:r>
        <w:rPr>
          <w:spacing w:val="-25"/>
          <w:sz w:val="22"/>
        </w:rPr>
        <w:t> </w:t>
      </w:r>
      <w:r>
        <w:rPr>
          <w:sz w:val="22"/>
        </w:rPr>
        <w:t>10</w:t>
      </w:r>
      <w:r>
        <w:rPr>
          <w:position w:val="5"/>
          <w:sz w:val="14"/>
        </w:rPr>
        <w:t>th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85" w:after="0"/>
        <w:ind w:left="651" w:right="0" w:hanging="361"/>
        <w:jc w:val="left"/>
        <w:rPr>
          <w:rFonts w:ascii="Symbol" w:hAnsi="Symbol"/>
          <w:b/>
          <w:sz w:val="22"/>
        </w:rPr>
      </w:pPr>
      <w:r>
        <w:rPr>
          <w:sz w:val="22"/>
        </w:rPr>
        <w:t>Awarded</w:t>
      </w:r>
      <w:r>
        <w:rPr>
          <w:spacing w:val="-9"/>
          <w:sz w:val="22"/>
        </w:rPr>
        <w:t> </w:t>
      </w:r>
      <w:r>
        <w:rPr>
          <w:b/>
          <w:sz w:val="22"/>
        </w:rPr>
        <w:t>scholar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badge</w:t>
      </w:r>
      <w:r>
        <w:rPr>
          <w:b/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academic</w:t>
      </w:r>
      <w:r>
        <w:rPr>
          <w:spacing w:val="-2"/>
          <w:sz w:val="22"/>
        </w:rPr>
        <w:t> </w:t>
      </w:r>
      <w:r>
        <w:rPr>
          <w:sz w:val="22"/>
        </w:rPr>
        <w:t>excellence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2"/>
          <w:sz w:val="22"/>
        </w:rPr>
        <w:t> </w:t>
      </w:r>
      <w:r>
        <w:rPr>
          <w:b/>
          <w:sz w:val="22"/>
        </w:rPr>
        <w:t>classesVII-IX</w:t>
      </w:r>
    </w:p>
    <w:p>
      <w:pPr>
        <w:spacing w:line="240" w:lineRule="auto" w:before="3"/>
        <w:rPr>
          <w:b/>
          <w:sz w:val="14"/>
        </w:rPr>
      </w:pPr>
    </w:p>
    <w:p>
      <w:pPr>
        <w:pStyle w:val="BodyText"/>
        <w:tabs>
          <w:tab w:pos="10805" w:val="left" w:leader="none"/>
        </w:tabs>
        <w:ind w:left="147"/>
      </w:pPr>
      <w:r>
        <w:rPr>
          <w:spacing w:val="4"/>
          <w:w w:val="100"/>
          <w:shd w:fill="D9D9D9" w:color="auto" w:val="clear"/>
        </w:rPr>
        <w:t> </w:t>
      </w:r>
      <w:r>
        <w:rPr>
          <w:shd w:fill="D9D9D9" w:color="auto" w:val="clear"/>
        </w:rPr>
        <w:t>INTERNSHIPS</w:t>
        <w:tab/>
      </w:r>
    </w:p>
    <w:p>
      <w:pPr>
        <w:pStyle w:val="BodyText"/>
        <w:tabs>
          <w:tab w:pos="8448" w:val="left" w:leader="none"/>
        </w:tabs>
        <w:spacing w:before="49"/>
        <w:ind w:left="200"/>
      </w:pPr>
      <w:r>
        <w:rPr>
          <w:spacing w:val="-1"/>
        </w:rPr>
        <w:t>Siemens Limited,</w:t>
      </w:r>
      <w:r>
        <w:rPr/>
        <w:t> </w:t>
      </w:r>
      <w:r>
        <w:rPr>
          <w:spacing w:val="-1"/>
        </w:rPr>
        <w:t>Gurgaon</w:t>
      </w:r>
      <w:r>
        <w:rPr>
          <w:spacing w:val="1"/>
        </w:rPr>
        <w:t> </w:t>
      </w:r>
      <w:r>
        <w:rPr>
          <w:spacing w:val="-1"/>
        </w:rPr>
        <w:t>(The</w:t>
      </w:r>
      <w:r>
        <w:rPr>
          <w:spacing w:val="1"/>
        </w:rPr>
        <w:t> </w:t>
      </w:r>
      <w:r>
        <w:rPr>
          <w:spacing w:val="-1"/>
        </w:rPr>
        <w:t>largest</w:t>
      </w:r>
      <w:r>
        <w:rPr/>
        <w:t> </w:t>
      </w:r>
      <w:r>
        <w:rPr>
          <w:spacing w:val="-1"/>
        </w:rPr>
        <w:t>Engineering</w:t>
      </w:r>
      <w:r>
        <w:rPr>
          <w:spacing w:val="2"/>
        </w:rPr>
        <w:t> </w:t>
      </w:r>
      <w:r>
        <w:rPr/>
        <w:t>Company</w:t>
      </w:r>
      <w:r>
        <w:rPr>
          <w:spacing w:val="-7"/>
        </w:rPr>
        <w:t> </w:t>
      </w:r>
      <w:r>
        <w:rPr/>
        <w:t>in</w:t>
      </w:r>
      <w:r>
        <w:rPr>
          <w:spacing w:val="-24"/>
        </w:rPr>
        <w:t> </w:t>
      </w:r>
      <w:r>
        <w:rPr/>
        <w:t>Europe)</w:t>
        <w:tab/>
      </w:r>
      <w:r>
        <w:rPr>
          <w:spacing w:val="-1"/>
        </w:rPr>
        <w:t>June</w:t>
      </w:r>
      <w:r>
        <w:rPr>
          <w:spacing w:val="1"/>
        </w:rPr>
        <w:t> </w:t>
      </w:r>
      <w:r>
        <w:rPr>
          <w:spacing w:val="-1"/>
        </w:rPr>
        <w:t>2015</w:t>
      </w:r>
      <w:r>
        <w:rPr>
          <w:spacing w:val="-2"/>
        </w:rPr>
        <w:t> </w:t>
      </w:r>
      <w:r>
        <w:rPr/>
        <w:t>– July</w:t>
      </w:r>
      <w:r>
        <w:rPr>
          <w:spacing w:val="-18"/>
        </w:rPr>
        <w:t> </w:t>
      </w:r>
      <w:r>
        <w:rPr/>
        <w:t>2015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0" w:after="0"/>
        <w:ind w:left="651" w:right="0" w:hanging="361"/>
        <w:jc w:val="left"/>
        <w:rPr>
          <w:rFonts w:ascii="Symbol" w:hAnsi="Symbol"/>
          <w:sz w:val="21"/>
        </w:rPr>
      </w:pPr>
      <w:r>
        <w:rPr>
          <w:b/>
          <w:sz w:val="21"/>
        </w:rPr>
        <w:t>Designed</w:t>
      </w:r>
      <w:r>
        <w:rPr>
          <w:b/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developed</w:t>
      </w:r>
      <w:r>
        <w:rPr>
          <w:spacing w:val="-9"/>
          <w:sz w:val="21"/>
        </w:rPr>
        <w:t> </w:t>
      </w:r>
      <w:r>
        <w:rPr>
          <w:b/>
          <w:sz w:val="21"/>
        </w:rPr>
        <w:t>human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machine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interface</w:t>
      </w:r>
      <w:r>
        <w:rPr>
          <w:b/>
          <w:spacing w:val="-6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C&amp;I</w:t>
      </w:r>
      <w:r>
        <w:rPr>
          <w:spacing w:val="-3"/>
          <w:sz w:val="21"/>
        </w:rPr>
        <w:t> </w:t>
      </w:r>
      <w:r>
        <w:rPr>
          <w:sz w:val="21"/>
        </w:rPr>
        <w:t>systems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1320MW</w:t>
      </w:r>
      <w:r>
        <w:rPr>
          <w:spacing w:val="-6"/>
          <w:sz w:val="21"/>
        </w:rPr>
        <w:t> </w:t>
      </w:r>
      <w:r>
        <w:rPr>
          <w:sz w:val="21"/>
        </w:rPr>
        <w:t>thermal</w:t>
      </w:r>
      <w:r>
        <w:rPr>
          <w:spacing w:val="-6"/>
          <w:sz w:val="21"/>
        </w:rPr>
        <w:t> </w:t>
      </w:r>
      <w:r>
        <w:rPr>
          <w:sz w:val="21"/>
        </w:rPr>
        <w:t>power</w:t>
      </w:r>
      <w:r>
        <w:rPr>
          <w:spacing w:val="-7"/>
          <w:sz w:val="21"/>
        </w:rPr>
        <w:t> </w:t>
      </w:r>
      <w:r>
        <w:rPr>
          <w:sz w:val="21"/>
        </w:rPr>
        <w:t>plant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UP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0" w:after="0"/>
        <w:ind w:left="651" w:right="0" w:hanging="361"/>
        <w:jc w:val="left"/>
        <w:rPr>
          <w:rFonts w:ascii="Symbol" w:hAnsi="Symbol"/>
          <w:sz w:val="21"/>
        </w:rPr>
      </w:pPr>
      <w:r>
        <w:rPr>
          <w:b/>
          <w:spacing w:val="-4"/>
          <w:sz w:val="21"/>
        </w:rPr>
        <w:t>Mapping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control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logic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the graphics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C&amp;I system,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9"/>
          <w:sz w:val="21"/>
        </w:rPr>
        <w:t> </w:t>
      </w:r>
      <w:r>
        <w:rPr>
          <w:b/>
          <w:spacing w:val="-4"/>
          <w:sz w:val="21"/>
        </w:rPr>
        <w:t>centrally</w:t>
      </w:r>
      <w:r>
        <w:rPr>
          <w:b/>
          <w:spacing w:val="-10"/>
          <w:sz w:val="21"/>
        </w:rPr>
        <w:t> </w:t>
      </w:r>
      <w:r>
        <w:rPr>
          <w:b/>
          <w:spacing w:val="-3"/>
          <w:sz w:val="21"/>
        </w:rPr>
        <w:t>monitor</w:t>
      </w:r>
      <w:r>
        <w:rPr>
          <w:b/>
          <w:spacing w:val="-10"/>
          <w:sz w:val="21"/>
        </w:rPr>
        <w:t> </w:t>
      </w:r>
      <w:r>
        <w:rPr>
          <w:spacing w:val="-3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control</w:t>
      </w:r>
      <w:r>
        <w:rPr>
          <w:spacing w:val="-12"/>
          <w:sz w:val="21"/>
        </w:rPr>
        <w:t> </w:t>
      </w:r>
      <w:r>
        <w:rPr>
          <w:spacing w:val="-3"/>
          <w:sz w:val="21"/>
        </w:rPr>
        <w:t>all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31"/>
          <w:sz w:val="21"/>
        </w:rPr>
        <w:t> </w:t>
      </w:r>
      <w:r>
        <w:rPr>
          <w:spacing w:val="-3"/>
          <w:sz w:val="21"/>
        </w:rPr>
        <w:t>equipments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5" w:after="0"/>
        <w:ind w:left="651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1"/>
        </w:rPr>
        <w:t>Developed hardware</w:t>
      </w:r>
      <w:r>
        <w:rPr>
          <w:spacing w:val="-8"/>
          <w:sz w:val="21"/>
        </w:rPr>
        <w:t> </w:t>
      </w:r>
      <w:r>
        <w:rPr>
          <w:spacing w:val="-1"/>
          <w:sz w:val="21"/>
        </w:rPr>
        <w:t>proxies</w:t>
      </w:r>
      <w:r>
        <w:rPr>
          <w:spacing w:val="-3"/>
          <w:sz w:val="21"/>
        </w:rPr>
        <w:t> </w:t>
      </w:r>
      <w:r>
        <w:rPr>
          <w:spacing w:val="-1"/>
          <w:sz w:val="21"/>
        </w:rPr>
        <w:t>for</w:t>
      </w:r>
      <w:r>
        <w:rPr>
          <w:spacing w:val="-2"/>
          <w:sz w:val="21"/>
        </w:rPr>
        <w:t> </w:t>
      </w:r>
      <w:r>
        <w:rPr>
          <w:spacing w:val="-1"/>
          <w:sz w:val="21"/>
        </w:rPr>
        <w:t>the</w:t>
      </w:r>
      <w:r>
        <w:rPr>
          <w:sz w:val="21"/>
        </w:rPr>
        <w:t> </w:t>
      </w:r>
      <w:r>
        <w:rPr>
          <w:b/>
          <w:spacing w:val="-1"/>
          <w:sz w:val="21"/>
        </w:rPr>
        <w:t>communication to real</w:t>
      </w:r>
      <w:r>
        <w:rPr>
          <w:b/>
          <w:spacing w:val="-2"/>
          <w:sz w:val="21"/>
        </w:rPr>
        <w:t> </w:t>
      </w:r>
      <w:r>
        <w:rPr>
          <w:b/>
          <w:spacing w:val="-1"/>
          <w:sz w:val="21"/>
        </w:rPr>
        <w:t>field</w:t>
      </w:r>
      <w:r>
        <w:rPr>
          <w:b/>
          <w:spacing w:val="-10"/>
          <w:sz w:val="21"/>
        </w:rPr>
        <w:t> </w:t>
      </w:r>
      <w:r>
        <w:rPr>
          <w:spacing w:val="-1"/>
          <w:sz w:val="21"/>
        </w:rPr>
        <w:t>devices</w:t>
      </w:r>
    </w:p>
    <w:p>
      <w:pPr>
        <w:pStyle w:val="BodyText"/>
        <w:tabs>
          <w:tab w:pos="8438" w:val="left" w:leader="none"/>
        </w:tabs>
        <w:spacing w:before="98"/>
        <w:ind w:left="200"/>
      </w:pPr>
      <w:r>
        <w:rPr>
          <w:spacing w:val="-5"/>
        </w:rPr>
        <w:t>National</w:t>
      </w:r>
      <w:r>
        <w:rPr>
          <w:spacing w:val="-9"/>
        </w:rPr>
        <w:t> </w:t>
      </w:r>
      <w:r>
        <w:rPr>
          <w:spacing w:val="-5"/>
        </w:rPr>
        <w:t>Thermal</w:t>
      </w:r>
      <w:r>
        <w:rPr>
          <w:spacing w:val="-8"/>
        </w:rPr>
        <w:t> </w:t>
      </w:r>
      <w:r>
        <w:rPr>
          <w:spacing w:val="-4"/>
        </w:rPr>
        <w:t>Power</w:t>
      </w:r>
      <w:r>
        <w:rPr>
          <w:spacing w:val="-14"/>
        </w:rPr>
        <w:t> </w:t>
      </w:r>
      <w:r>
        <w:rPr>
          <w:spacing w:val="-4"/>
        </w:rPr>
        <w:t>Corporation</w:t>
      </w:r>
      <w:r>
        <w:rPr>
          <w:spacing w:val="-8"/>
        </w:rPr>
        <w:t> </w:t>
      </w:r>
      <w:r>
        <w:rPr>
          <w:spacing w:val="-4"/>
        </w:rPr>
        <w:t>Limited,</w:t>
      </w:r>
      <w:r>
        <w:rPr>
          <w:spacing w:val="23"/>
        </w:rPr>
        <w:t> </w:t>
      </w:r>
      <w:r>
        <w:rPr>
          <w:spacing w:val="-4"/>
        </w:rPr>
        <w:t>Jharli</w:t>
        <w:tab/>
      </w:r>
      <w:r>
        <w:rPr>
          <w:spacing w:val="-1"/>
        </w:rPr>
        <w:t>June</w:t>
      </w:r>
      <w:r>
        <w:rPr/>
        <w:t> </w:t>
      </w:r>
      <w:r>
        <w:rPr>
          <w:spacing w:val="-1"/>
        </w:rPr>
        <w:t>2014 </w:t>
      </w:r>
      <w:r>
        <w:rPr/>
        <w:t>–</w:t>
      </w:r>
      <w:r>
        <w:rPr>
          <w:spacing w:val="-1"/>
        </w:rPr>
        <w:t> </w:t>
      </w:r>
      <w:r>
        <w:rPr/>
        <w:t>July</w:t>
      </w:r>
      <w:r>
        <w:rPr>
          <w:spacing w:val="-16"/>
        </w:rPr>
        <w:t> </w:t>
      </w:r>
      <w:r>
        <w:rPr/>
        <w:t>2014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97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1"/>
          <w:sz w:val="21"/>
        </w:rPr>
        <w:t>Comprehended</w:t>
      </w:r>
      <w:r>
        <w:rPr>
          <w:spacing w:val="-6"/>
          <w:sz w:val="21"/>
        </w:rPr>
        <w:t> </w:t>
      </w:r>
      <w:r>
        <w:rPr>
          <w:spacing w:val="-1"/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process</w:t>
      </w:r>
      <w:r>
        <w:rPr>
          <w:spacing w:val="-11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production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electricity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sz w:val="21"/>
        </w:rPr>
        <w:t>technology</w:t>
      </w:r>
      <w:r>
        <w:rPr>
          <w:spacing w:val="-6"/>
          <w:sz w:val="21"/>
        </w:rPr>
        <w:t> </w:t>
      </w:r>
      <w:r>
        <w:rPr>
          <w:sz w:val="21"/>
        </w:rPr>
        <w:t>applied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0" w:after="0"/>
        <w:ind w:left="651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Probed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b/>
          <w:sz w:val="21"/>
        </w:rPr>
        <w:t>practical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application</w:t>
      </w:r>
      <w:r>
        <w:rPr>
          <w:b/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various</w:t>
      </w:r>
      <w:r>
        <w:rPr>
          <w:spacing w:val="-7"/>
          <w:sz w:val="21"/>
        </w:rPr>
        <w:t> </w:t>
      </w:r>
      <w:r>
        <w:rPr>
          <w:sz w:val="21"/>
        </w:rPr>
        <w:t>types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instruments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7"/>
          <w:sz w:val="21"/>
        </w:rPr>
        <w:t> </w:t>
      </w:r>
      <w:r>
        <w:rPr>
          <w:b/>
          <w:sz w:val="21"/>
        </w:rPr>
        <w:t>control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systems</w:t>
      </w:r>
      <w:r>
        <w:rPr>
          <w:b/>
          <w:spacing w:val="-9"/>
          <w:sz w:val="21"/>
        </w:rPr>
        <w:t> </w:t>
      </w:r>
      <w:r>
        <w:rPr>
          <w:sz w:val="21"/>
        </w:rPr>
        <w:t>used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power</w:t>
      </w:r>
      <w:r>
        <w:rPr>
          <w:spacing w:val="-11"/>
          <w:sz w:val="21"/>
        </w:rPr>
        <w:t> </w:t>
      </w:r>
      <w:r>
        <w:rPr>
          <w:sz w:val="21"/>
        </w:rPr>
        <w:t>plant</w:t>
      </w:r>
    </w:p>
    <w:p>
      <w:pPr>
        <w:spacing w:line="240" w:lineRule="auto" w:before="1"/>
        <w:rPr>
          <w:sz w:val="17"/>
        </w:rPr>
      </w:pPr>
    </w:p>
    <w:p>
      <w:pPr>
        <w:pStyle w:val="BodyText"/>
        <w:tabs>
          <w:tab w:pos="10805" w:val="left" w:leader="none"/>
        </w:tabs>
        <w:ind w:left="147"/>
      </w:pPr>
      <w:r>
        <w:rPr>
          <w:spacing w:val="4"/>
          <w:w w:val="100"/>
          <w:shd w:fill="D9D9D9" w:color="auto" w:val="clear"/>
        </w:rPr>
        <w:t> </w:t>
      </w:r>
      <w:r>
        <w:rPr>
          <w:spacing w:val="-3"/>
          <w:shd w:fill="D9D9D9" w:color="auto" w:val="clear"/>
        </w:rPr>
        <w:t>ACADEMIC</w:t>
      </w:r>
      <w:r>
        <w:rPr>
          <w:spacing w:val="-8"/>
          <w:shd w:fill="D9D9D9" w:color="auto" w:val="clear"/>
        </w:rPr>
        <w:t> </w:t>
      </w:r>
      <w:r>
        <w:rPr>
          <w:spacing w:val="-2"/>
          <w:shd w:fill="D9D9D9" w:color="auto" w:val="clear"/>
        </w:rPr>
        <w:t>PROJECTS</w:t>
        <w:tab/>
      </w:r>
    </w:p>
    <w:p>
      <w:pPr>
        <w:spacing w:before="102"/>
        <w:ind w:left="200" w:right="0" w:firstLine="0"/>
        <w:jc w:val="left"/>
        <w:rPr>
          <w:i/>
          <w:sz w:val="22"/>
        </w:rPr>
      </w:pPr>
      <w:r>
        <w:rPr>
          <w:b/>
          <w:spacing w:val="-4"/>
          <w:sz w:val="22"/>
        </w:rPr>
        <w:t>System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for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Blood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Pressure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Regulation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pacing w:val="-4"/>
          <w:sz w:val="22"/>
        </w:rPr>
        <w:t>body</w:t>
      </w:r>
      <w:r>
        <w:rPr>
          <w:b/>
          <w:spacing w:val="-10"/>
          <w:sz w:val="22"/>
        </w:rPr>
        <w:t> </w:t>
      </w:r>
      <w:r>
        <w:rPr>
          <w:i/>
          <w:spacing w:val="-4"/>
          <w:sz w:val="22"/>
        </w:rPr>
        <w:t>(</w:t>
      </w:r>
      <w:r>
        <w:rPr>
          <w:b/>
          <w:i/>
          <w:spacing w:val="-4"/>
          <w:sz w:val="22"/>
        </w:rPr>
        <w:t>research</w:t>
      </w:r>
      <w:r>
        <w:rPr>
          <w:b/>
          <w:i/>
          <w:spacing w:val="-13"/>
          <w:sz w:val="22"/>
        </w:rPr>
        <w:t> </w:t>
      </w:r>
      <w:r>
        <w:rPr>
          <w:b/>
          <w:i/>
          <w:spacing w:val="-4"/>
          <w:sz w:val="22"/>
        </w:rPr>
        <w:t>paper</w:t>
      </w:r>
      <w:r>
        <w:rPr>
          <w:b/>
          <w:i/>
          <w:spacing w:val="-5"/>
          <w:sz w:val="22"/>
        </w:rPr>
        <w:t> </w:t>
      </w:r>
      <w:r>
        <w:rPr>
          <w:i/>
          <w:spacing w:val="-4"/>
          <w:sz w:val="22"/>
        </w:rPr>
        <w:t>accepted</w:t>
      </w:r>
      <w:r>
        <w:rPr>
          <w:i/>
          <w:spacing w:val="-6"/>
          <w:sz w:val="22"/>
        </w:rPr>
        <w:t> </w:t>
      </w:r>
      <w:r>
        <w:rPr>
          <w:i/>
          <w:spacing w:val="-4"/>
          <w:sz w:val="22"/>
        </w:rPr>
        <w:t>for</w:t>
      </w:r>
      <w:r>
        <w:rPr>
          <w:i/>
          <w:spacing w:val="27"/>
          <w:sz w:val="22"/>
        </w:rPr>
        <w:t> </w:t>
      </w:r>
      <w:r>
        <w:rPr>
          <w:i/>
          <w:spacing w:val="-4"/>
          <w:sz w:val="22"/>
        </w:rPr>
        <w:t>IEEE</w:t>
      </w:r>
      <w:r>
        <w:rPr>
          <w:i/>
          <w:spacing w:val="-8"/>
          <w:sz w:val="22"/>
        </w:rPr>
        <w:t> </w:t>
      </w:r>
      <w:r>
        <w:rPr>
          <w:i/>
          <w:spacing w:val="-3"/>
          <w:sz w:val="22"/>
        </w:rPr>
        <w:t>conference)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76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Simulated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model</w:t>
      </w:r>
      <w:r>
        <w:rPr>
          <w:b/>
          <w:spacing w:val="-11"/>
          <w:sz w:val="21"/>
        </w:rPr>
        <w:t> </w:t>
      </w:r>
      <w:r>
        <w:rPr>
          <w:spacing w:val="-4"/>
          <w:sz w:val="21"/>
        </w:rPr>
        <w:t>on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MATLAB</w:t>
      </w:r>
      <w:r>
        <w:rPr>
          <w:spacing w:val="-14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8"/>
          <w:sz w:val="21"/>
        </w:rPr>
        <w:t> </w:t>
      </w:r>
      <w:r>
        <w:rPr>
          <w:b/>
          <w:spacing w:val="-4"/>
          <w:sz w:val="21"/>
        </w:rPr>
        <w:t>regulate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blood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pressure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cardiac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output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27"/>
          <w:sz w:val="21"/>
        </w:rPr>
        <w:t> </w:t>
      </w:r>
      <w:r>
        <w:rPr>
          <w:spacing w:val="-3"/>
          <w:sz w:val="21"/>
        </w:rPr>
        <w:t>humans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52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Leveraged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Genetic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Algorithm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9"/>
          <w:sz w:val="21"/>
        </w:rPr>
        <w:t> </w:t>
      </w:r>
      <w:r>
        <w:rPr>
          <w:b/>
          <w:spacing w:val="-4"/>
          <w:sz w:val="21"/>
        </w:rPr>
        <w:t>optimize</w:t>
      </w:r>
      <w:r>
        <w:rPr>
          <w:b/>
          <w:spacing w:val="-8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model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improved</w:t>
      </w:r>
      <w:r>
        <w:rPr>
          <w:spacing w:val="-12"/>
          <w:sz w:val="21"/>
        </w:rPr>
        <w:t> </w:t>
      </w:r>
      <w:r>
        <w:rPr>
          <w:b/>
          <w:spacing w:val="-4"/>
          <w:sz w:val="21"/>
        </w:rPr>
        <w:t>performance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> </w:t>
      </w:r>
      <w:r>
        <w:rPr>
          <w:b/>
          <w:spacing w:val="-4"/>
          <w:sz w:val="21"/>
        </w:rPr>
        <w:t>efficiency</w:t>
      </w:r>
      <w:r>
        <w:rPr>
          <w:b/>
          <w:spacing w:val="-10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5"/>
          <w:sz w:val="21"/>
        </w:rPr>
        <w:t> </w:t>
      </w:r>
      <w:r>
        <w:rPr>
          <w:spacing w:val="-3"/>
          <w:sz w:val="21"/>
        </w:rPr>
        <w:t>system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54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system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will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help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7"/>
          <w:sz w:val="21"/>
        </w:rPr>
        <w:t> </w:t>
      </w:r>
      <w:r>
        <w:rPr>
          <w:b/>
          <w:spacing w:val="-4"/>
          <w:sz w:val="21"/>
        </w:rPr>
        <w:t>reduce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complication</w:t>
      </w:r>
      <w:r>
        <w:rPr>
          <w:b/>
          <w:spacing w:val="-8"/>
          <w:sz w:val="21"/>
        </w:rPr>
        <w:t> </w:t>
      </w:r>
      <w:r>
        <w:rPr>
          <w:b/>
          <w:spacing w:val="-3"/>
          <w:sz w:val="21"/>
        </w:rPr>
        <w:t>in</w:t>
      </w:r>
      <w:r>
        <w:rPr>
          <w:b/>
          <w:spacing w:val="-6"/>
          <w:sz w:val="21"/>
        </w:rPr>
        <w:t> </w:t>
      </w:r>
      <w:r>
        <w:rPr>
          <w:b/>
          <w:spacing w:val="-3"/>
          <w:sz w:val="21"/>
        </w:rPr>
        <w:t>patients</w:t>
      </w:r>
      <w:r>
        <w:rPr>
          <w:b/>
          <w:spacing w:val="-11"/>
          <w:sz w:val="21"/>
        </w:rPr>
        <w:t> </w:t>
      </w:r>
      <w:r>
        <w:rPr>
          <w:spacing w:val="-3"/>
          <w:sz w:val="21"/>
        </w:rPr>
        <w:t>post</w:t>
      </w:r>
      <w:r>
        <w:rPr>
          <w:spacing w:val="16"/>
          <w:sz w:val="21"/>
        </w:rPr>
        <w:t> </w:t>
      </w:r>
      <w:r>
        <w:rPr>
          <w:spacing w:val="-3"/>
          <w:sz w:val="21"/>
        </w:rPr>
        <w:t>surgery</w:t>
      </w:r>
    </w:p>
    <w:p>
      <w:pPr>
        <w:pStyle w:val="BodyText"/>
        <w:spacing w:before="81"/>
        <w:ind w:left="200"/>
      </w:pPr>
      <w:r>
        <w:rPr>
          <w:spacing w:val="-4"/>
        </w:rPr>
        <w:t>Modelling</w:t>
      </w:r>
      <w:r>
        <w:rPr>
          <w:spacing w:val="-9"/>
        </w:rPr>
        <w:t> </w:t>
      </w:r>
      <w:r>
        <w:rPr>
          <w:spacing w:val="-4"/>
        </w:rPr>
        <w:t>and</w:t>
      </w:r>
      <w:r>
        <w:rPr>
          <w:spacing w:val="-6"/>
        </w:rPr>
        <w:t> </w:t>
      </w:r>
      <w:r>
        <w:rPr>
          <w:spacing w:val="-4"/>
        </w:rPr>
        <w:t>Simulation</w:t>
      </w:r>
      <w:r>
        <w:rPr>
          <w:spacing w:val="-9"/>
        </w:rPr>
        <w:t> </w:t>
      </w:r>
      <w:r>
        <w:rPr>
          <w:spacing w:val="-4"/>
        </w:rPr>
        <w:t>using</w:t>
      </w:r>
      <w:r>
        <w:rPr>
          <w:spacing w:val="-8"/>
        </w:rPr>
        <w:t> </w:t>
      </w:r>
      <w:r>
        <w:rPr>
          <w:spacing w:val="-4"/>
        </w:rPr>
        <w:t>MATLAB</w:t>
      </w:r>
      <w:r>
        <w:rPr>
          <w:spacing w:val="-15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electrical</w:t>
      </w:r>
      <w:r>
        <w:rPr>
          <w:spacing w:val="-8"/>
        </w:rPr>
        <w:t> </w:t>
      </w:r>
      <w:r>
        <w:rPr>
          <w:spacing w:val="-3"/>
        </w:rPr>
        <w:t>and</w:t>
      </w:r>
      <w:r>
        <w:rPr>
          <w:spacing w:val="-10"/>
        </w:rPr>
        <w:t> </w:t>
      </w:r>
      <w:r>
        <w:rPr>
          <w:spacing w:val="-3"/>
        </w:rPr>
        <w:t>mechanical</w:t>
      </w:r>
      <w:r>
        <w:rPr>
          <w:spacing w:val="-9"/>
        </w:rPr>
        <w:t> </w:t>
      </w:r>
      <w:r>
        <w:rPr>
          <w:spacing w:val="-3"/>
        </w:rPr>
        <w:t>systems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76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Developed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simulations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various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DC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motor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RC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circuit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systems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using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PID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tuner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on</w:t>
      </w:r>
      <w:r>
        <w:rPr>
          <w:spacing w:val="18"/>
          <w:sz w:val="21"/>
        </w:rPr>
        <w:t> </w:t>
      </w:r>
      <w:r>
        <w:rPr>
          <w:spacing w:val="-3"/>
          <w:sz w:val="21"/>
        </w:rPr>
        <w:t>MATLAB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56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Tuned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system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obtain</w:t>
      </w:r>
      <w:r>
        <w:rPr>
          <w:spacing w:val="-8"/>
          <w:sz w:val="21"/>
        </w:rPr>
        <w:t> </w:t>
      </w:r>
      <w:r>
        <w:rPr>
          <w:b/>
          <w:spacing w:val="-4"/>
          <w:sz w:val="21"/>
        </w:rPr>
        <w:t>maximum</w:t>
      </w:r>
      <w:r>
        <w:rPr>
          <w:b/>
          <w:spacing w:val="-11"/>
          <w:sz w:val="21"/>
        </w:rPr>
        <w:t> </w:t>
      </w:r>
      <w:r>
        <w:rPr>
          <w:b/>
          <w:spacing w:val="-4"/>
          <w:sz w:val="21"/>
        </w:rPr>
        <w:t>performance</w:t>
      </w:r>
      <w:r>
        <w:rPr>
          <w:b/>
          <w:spacing w:val="-7"/>
          <w:sz w:val="21"/>
        </w:rPr>
        <w:t> </w:t>
      </w:r>
      <w:r>
        <w:rPr>
          <w:spacing w:val="-4"/>
          <w:sz w:val="21"/>
        </w:rPr>
        <w:t>by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studying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effects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4"/>
          <w:sz w:val="21"/>
        </w:rPr>
        <w:t> </w:t>
      </w:r>
      <w:r>
        <w:rPr>
          <w:b/>
          <w:spacing w:val="-3"/>
          <w:sz w:val="21"/>
        </w:rPr>
        <w:t>coefficients</w:t>
      </w:r>
      <w:r>
        <w:rPr>
          <w:b/>
          <w:spacing w:val="-11"/>
          <w:sz w:val="21"/>
        </w:rPr>
        <w:t> </w:t>
      </w:r>
      <w:r>
        <w:rPr>
          <w:spacing w:val="-3"/>
          <w:sz w:val="21"/>
        </w:rPr>
        <w:t>of</w:t>
      </w:r>
      <w:r>
        <w:rPr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9"/>
          <w:sz w:val="21"/>
        </w:rPr>
        <w:t> </w:t>
      </w:r>
      <w:r>
        <w:rPr>
          <w:spacing w:val="-3"/>
          <w:sz w:val="21"/>
        </w:rPr>
        <w:t>controller</w:t>
      </w:r>
    </w:p>
    <w:p>
      <w:pPr>
        <w:spacing w:line="240" w:lineRule="auto" w:before="7"/>
        <w:rPr>
          <w:sz w:val="14"/>
        </w:rPr>
      </w:pPr>
    </w:p>
    <w:p>
      <w:pPr>
        <w:pStyle w:val="BodyText"/>
        <w:tabs>
          <w:tab w:pos="10803" w:val="left" w:leader="none"/>
        </w:tabs>
        <w:ind w:left="144"/>
      </w:pPr>
      <w:r>
        <w:rPr>
          <w:spacing w:val="6"/>
          <w:w w:val="100"/>
          <w:shd w:fill="D9D9D9" w:color="auto" w:val="clear"/>
        </w:rPr>
        <w:t> </w:t>
      </w:r>
      <w:r>
        <w:rPr>
          <w:spacing w:val="-4"/>
          <w:shd w:fill="D9D9D9" w:color="auto" w:val="clear"/>
        </w:rPr>
        <w:t>POSITIONS</w:t>
      </w:r>
      <w:r>
        <w:rPr>
          <w:spacing w:val="-7"/>
          <w:shd w:fill="D9D9D9" w:color="auto" w:val="clear"/>
        </w:rPr>
        <w:t> </w:t>
      </w:r>
      <w:r>
        <w:rPr>
          <w:spacing w:val="-4"/>
          <w:shd w:fill="D9D9D9" w:color="auto" w:val="clear"/>
        </w:rPr>
        <w:t>OF</w:t>
      </w:r>
      <w:r>
        <w:rPr>
          <w:spacing w:val="5"/>
          <w:shd w:fill="D9D9D9" w:color="auto" w:val="clear"/>
        </w:rPr>
        <w:t> </w:t>
      </w:r>
      <w:r>
        <w:rPr>
          <w:spacing w:val="-4"/>
          <w:shd w:fill="D9D9D9" w:color="auto" w:val="clear"/>
        </w:rPr>
        <w:t>RESPONSIBILITY</w:t>
        <w:tab/>
      </w:r>
    </w:p>
    <w:p>
      <w:pPr>
        <w:pStyle w:val="BodyText"/>
        <w:spacing w:before="62"/>
        <w:ind w:left="200"/>
      </w:pPr>
      <w:r>
        <w:rPr>
          <w:spacing w:val="-4"/>
        </w:rPr>
        <w:t>Publicity</w:t>
      </w:r>
      <w:r>
        <w:rPr>
          <w:spacing w:val="-7"/>
        </w:rPr>
        <w:t> </w:t>
      </w:r>
      <w:r>
        <w:rPr>
          <w:spacing w:val="-4"/>
        </w:rPr>
        <w:t>Team</w:t>
      </w:r>
      <w:r>
        <w:rPr>
          <w:spacing w:val="-18"/>
        </w:rPr>
        <w:t> </w:t>
      </w:r>
      <w:r>
        <w:rPr>
          <w:spacing w:val="-4"/>
        </w:rPr>
        <w:t>Lead,</w:t>
      </w:r>
      <w:r>
        <w:rPr>
          <w:spacing w:val="-7"/>
        </w:rPr>
        <w:t> </w:t>
      </w:r>
      <w:r>
        <w:rPr>
          <w:i/>
          <w:spacing w:val="-4"/>
        </w:rPr>
        <w:t>Moksha’15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cultural</w:t>
      </w:r>
      <w:r>
        <w:rPr>
          <w:spacing w:val="-9"/>
        </w:rPr>
        <w:t> </w:t>
      </w:r>
      <w:r>
        <w:rPr>
          <w:spacing w:val="-3"/>
        </w:rPr>
        <w:t>fest,</w:t>
      </w:r>
      <w:r>
        <w:rPr>
          <w:spacing w:val="16"/>
        </w:rPr>
        <w:t> </w:t>
      </w:r>
      <w:r>
        <w:rPr>
          <w:spacing w:val="-3"/>
        </w:rPr>
        <w:t>NSIT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76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Devised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publicity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campaign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advertisement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7"/>
          <w:sz w:val="21"/>
        </w:rPr>
        <w:t> </w:t>
      </w:r>
      <w:r>
        <w:rPr>
          <w:spacing w:val="-4"/>
          <w:sz w:val="21"/>
        </w:rPr>
        <w:t>festival,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which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had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b/>
          <w:spacing w:val="-4"/>
          <w:sz w:val="21"/>
        </w:rPr>
        <w:t>footfall</w:t>
      </w:r>
      <w:r>
        <w:rPr>
          <w:b/>
          <w:spacing w:val="-8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4"/>
          <w:sz w:val="21"/>
        </w:rPr>
        <w:t> </w:t>
      </w:r>
      <w:r>
        <w:rPr>
          <w:b/>
          <w:spacing w:val="-3"/>
          <w:sz w:val="21"/>
        </w:rPr>
        <w:t>2500+</w:t>
      </w:r>
      <w:r>
        <w:rPr>
          <w:b/>
          <w:spacing w:val="26"/>
          <w:sz w:val="21"/>
        </w:rPr>
        <w:t> </w:t>
      </w:r>
      <w:r>
        <w:rPr>
          <w:spacing w:val="-3"/>
          <w:sz w:val="21"/>
        </w:rPr>
        <w:t>people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52" w:after="0"/>
        <w:ind w:left="651" w:right="0" w:hanging="361"/>
        <w:jc w:val="left"/>
        <w:rPr>
          <w:rFonts w:ascii="Symbol" w:hAnsi="Symbol"/>
          <w:sz w:val="22"/>
        </w:rPr>
      </w:pPr>
      <w:r>
        <w:rPr>
          <w:b/>
          <w:spacing w:val="-4"/>
          <w:sz w:val="21"/>
        </w:rPr>
        <w:t>Led</w:t>
      </w:r>
      <w:r>
        <w:rPr>
          <w:b/>
          <w:spacing w:val="-5"/>
          <w:sz w:val="21"/>
        </w:rPr>
        <w:t> </w:t>
      </w:r>
      <w:r>
        <w:rPr>
          <w:spacing w:val="-4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team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size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of</w:t>
      </w:r>
      <w:r>
        <w:rPr>
          <w:sz w:val="21"/>
        </w:rPr>
        <w:t> </w:t>
      </w:r>
      <w:r>
        <w:rPr>
          <w:b/>
          <w:spacing w:val="-4"/>
          <w:sz w:val="21"/>
        </w:rPr>
        <w:t>10</w:t>
      </w:r>
      <w:r>
        <w:rPr>
          <w:b/>
          <w:spacing w:val="-1"/>
          <w:sz w:val="21"/>
        </w:rPr>
        <w:t> </w:t>
      </w:r>
      <w:r>
        <w:rPr>
          <w:spacing w:val="-4"/>
          <w:sz w:val="21"/>
        </w:rPr>
        <w:t>people,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responsible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9"/>
          <w:sz w:val="21"/>
        </w:rPr>
        <w:t> </w:t>
      </w:r>
      <w:r>
        <w:rPr>
          <w:b/>
          <w:spacing w:val="-4"/>
          <w:sz w:val="21"/>
        </w:rPr>
        <w:t>print</w:t>
      </w:r>
      <w:r>
        <w:rPr>
          <w:b/>
          <w:spacing w:val="-5"/>
          <w:sz w:val="21"/>
        </w:rPr>
        <w:t> </w:t>
      </w:r>
      <w:r>
        <w:rPr>
          <w:b/>
          <w:spacing w:val="-3"/>
          <w:sz w:val="21"/>
        </w:rPr>
        <w:t>media</w:t>
      </w:r>
      <w:r>
        <w:rPr>
          <w:b/>
          <w:spacing w:val="-10"/>
          <w:sz w:val="21"/>
        </w:rPr>
        <w:t> </w:t>
      </w:r>
      <w:r>
        <w:rPr>
          <w:b/>
          <w:spacing w:val="-3"/>
          <w:sz w:val="21"/>
        </w:rPr>
        <w:t>advertising</w:t>
      </w:r>
      <w:r>
        <w:rPr>
          <w:b/>
          <w:spacing w:val="-10"/>
          <w:sz w:val="21"/>
        </w:rPr>
        <w:t> </w:t>
      </w:r>
      <w:r>
        <w:rPr>
          <w:spacing w:val="-3"/>
          <w:sz w:val="21"/>
        </w:rPr>
        <w:t>in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various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colleges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across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NCR</w:t>
      </w:r>
    </w:p>
    <w:p>
      <w:pPr>
        <w:spacing w:before="71"/>
        <w:ind w:left="2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Sponsorship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Team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Lead,</w:t>
      </w:r>
      <w:r>
        <w:rPr>
          <w:b/>
          <w:spacing w:val="-8"/>
          <w:sz w:val="22"/>
        </w:rPr>
        <w:t> </w:t>
      </w:r>
      <w:r>
        <w:rPr>
          <w:b/>
          <w:i/>
          <w:spacing w:val="-4"/>
          <w:sz w:val="22"/>
        </w:rPr>
        <w:t>Innovision’15</w:t>
      </w:r>
      <w:r>
        <w:rPr>
          <w:b/>
          <w:spacing w:val="-4"/>
          <w:sz w:val="22"/>
        </w:rPr>
        <w:t>,</w:t>
      </w:r>
      <w:r>
        <w:rPr>
          <w:b/>
          <w:spacing w:val="-9"/>
          <w:sz w:val="22"/>
        </w:rPr>
        <w:t> </w:t>
      </w:r>
      <w:r>
        <w:rPr>
          <w:b/>
          <w:spacing w:val="-3"/>
          <w:sz w:val="22"/>
        </w:rPr>
        <w:t>technical</w:t>
      </w:r>
      <w:r>
        <w:rPr>
          <w:b/>
          <w:spacing w:val="-11"/>
          <w:sz w:val="22"/>
        </w:rPr>
        <w:t> </w:t>
      </w:r>
      <w:r>
        <w:rPr>
          <w:b/>
          <w:spacing w:val="-3"/>
          <w:sz w:val="22"/>
        </w:rPr>
        <w:t>fest,</w:t>
      </w:r>
      <w:r>
        <w:rPr>
          <w:b/>
          <w:spacing w:val="8"/>
          <w:sz w:val="22"/>
        </w:rPr>
        <w:t> </w:t>
      </w:r>
      <w:r>
        <w:rPr>
          <w:b/>
          <w:spacing w:val="-3"/>
          <w:sz w:val="22"/>
        </w:rPr>
        <w:t>NSIT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74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3"/>
          <w:sz w:val="21"/>
        </w:rPr>
        <w:t>Led</w:t>
      </w:r>
      <w:r>
        <w:rPr>
          <w:spacing w:val="-6"/>
          <w:sz w:val="21"/>
        </w:rPr>
        <w:t> </w:t>
      </w:r>
      <w:r>
        <w:rPr>
          <w:spacing w:val="-3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team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8"/>
          <w:sz w:val="21"/>
        </w:rPr>
        <w:t> </w:t>
      </w:r>
      <w:r>
        <w:rPr>
          <w:spacing w:val="-3"/>
          <w:sz w:val="21"/>
        </w:rPr>
        <w:t>10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students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to</w:t>
      </w:r>
      <w:r>
        <w:rPr>
          <w:spacing w:val="-7"/>
          <w:sz w:val="21"/>
        </w:rPr>
        <w:t> </w:t>
      </w:r>
      <w:r>
        <w:rPr>
          <w:b/>
          <w:spacing w:val="-3"/>
          <w:sz w:val="21"/>
        </w:rPr>
        <w:t>raise</w:t>
      </w:r>
      <w:r>
        <w:rPr>
          <w:b/>
          <w:spacing w:val="-10"/>
          <w:sz w:val="21"/>
        </w:rPr>
        <w:t> </w:t>
      </w:r>
      <w:r>
        <w:rPr>
          <w:b/>
          <w:spacing w:val="-3"/>
          <w:sz w:val="21"/>
        </w:rPr>
        <w:t>funds</w:t>
      </w:r>
      <w:r>
        <w:rPr>
          <w:b/>
          <w:spacing w:val="-12"/>
          <w:sz w:val="21"/>
        </w:rPr>
        <w:t> </w:t>
      </w:r>
      <w:r>
        <w:rPr>
          <w:b/>
          <w:spacing w:val="-3"/>
          <w:sz w:val="21"/>
        </w:rPr>
        <w:t>worth</w:t>
      </w:r>
      <w:r>
        <w:rPr>
          <w:b/>
          <w:spacing w:val="-9"/>
          <w:sz w:val="21"/>
        </w:rPr>
        <w:t> </w:t>
      </w:r>
      <w:r>
        <w:rPr>
          <w:b/>
          <w:spacing w:val="-3"/>
          <w:sz w:val="21"/>
        </w:rPr>
        <w:t>INR</w:t>
      </w:r>
      <w:r>
        <w:rPr>
          <w:b/>
          <w:spacing w:val="-10"/>
          <w:sz w:val="21"/>
        </w:rPr>
        <w:t> </w:t>
      </w:r>
      <w:r>
        <w:rPr>
          <w:b/>
          <w:spacing w:val="-3"/>
          <w:sz w:val="21"/>
        </w:rPr>
        <w:t>11.25</w:t>
      </w:r>
      <w:r>
        <w:rPr>
          <w:b/>
          <w:spacing w:val="-6"/>
          <w:sz w:val="21"/>
        </w:rPr>
        <w:t> </w:t>
      </w:r>
      <w:r>
        <w:rPr>
          <w:b/>
          <w:spacing w:val="-3"/>
          <w:sz w:val="21"/>
        </w:rPr>
        <w:t>Lakh</w:t>
      </w:r>
      <w:r>
        <w:rPr>
          <w:b/>
          <w:spacing w:val="-9"/>
          <w:sz w:val="21"/>
        </w:rPr>
        <w:t> </w:t>
      </w:r>
      <w:r>
        <w:rPr>
          <w:spacing w:val="-2"/>
          <w:sz w:val="21"/>
        </w:rPr>
        <w:t>in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a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time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span</w:t>
      </w:r>
      <w:r>
        <w:rPr>
          <w:spacing w:val="-9"/>
          <w:sz w:val="21"/>
        </w:rPr>
        <w:t> </w:t>
      </w:r>
      <w:r>
        <w:rPr>
          <w:spacing w:val="-2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2</w:t>
      </w:r>
      <w:r>
        <w:rPr>
          <w:spacing w:val="-20"/>
          <w:sz w:val="21"/>
        </w:rPr>
        <w:t> </w:t>
      </w:r>
      <w:r>
        <w:rPr>
          <w:spacing w:val="-2"/>
          <w:sz w:val="21"/>
        </w:rPr>
        <w:t>months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51" w:after="0"/>
        <w:ind w:left="651" w:right="0" w:hanging="361"/>
        <w:jc w:val="left"/>
        <w:rPr>
          <w:rFonts w:ascii="Symbol" w:hAnsi="Symbol"/>
          <w:sz w:val="21"/>
        </w:rPr>
      </w:pPr>
      <w:r>
        <w:rPr>
          <w:spacing w:val="-4"/>
          <w:sz w:val="21"/>
        </w:rPr>
        <w:t>Successfully</w:t>
      </w:r>
      <w:r>
        <w:rPr>
          <w:spacing w:val="-12"/>
          <w:sz w:val="21"/>
        </w:rPr>
        <w:t> </w:t>
      </w:r>
      <w:r>
        <w:rPr>
          <w:b/>
          <w:spacing w:val="-4"/>
          <w:sz w:val="21"/>
        </w:rPr>
        <w:t>on-boarded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six</w:t>
      </w:r>
      <w:r>
        <w:rPr>
          <w:b/>
          <w:spacing w:val="-6"/>
          <w:sz w:val="21"/>
        </w:rPr>
        <w:t> </w:t>
      </w:r>
      <w:r>
        <w:rPr>
          <w:b/>
          <w:spacing w:val="-4"/>
          <w:sz w:val="21"/>
        </w:rPr>
        <w:t>new</w:t>
      </w:r>
      <w:r>
        <w:rPr>
          <w:b/>
          <w:spacing w:val="-11"/>
          <w:sz w:val="21"/>
        </w:rPr>
        <w:t> </w:t>
      </w:r>
      <w:r>
        <w:rPr>
          <w:spacing w:val="-4"/>
          <w:sz w:val="21"/>
        </w:rPr>
        <w:t>companies</w:t>
      </w:r>
      <w:r>
        <w:rPr>
          <w:spacing w:val="-8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convinced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them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to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sponsor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7"/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33"/>
          <w:sz w:val="21"/>
        </w:rPr>
        <w:t> </w:t>
      </w:r>
      <w:r>
        <w:rPr>
          <w:spacing w:val="-3"/>
          <w:sz w:val="21"/>
        </w:rPr>
        <w:t>festival</w:t>
      </w:r>
    </w:p>
    <w:p>
      <w:pPr>
        <w:spacing w:before="81"/>
        <w:ind w:left="2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Captain,</w:t>
      </w:r>
      <w:r>
        <w:rPr>
          <w:b/>
          <w:spacing w:val="-6"/>
          <w:sz w:val="22"/>
        </w:rPr>
        <w:t> </w:t>
      </w:r>
      <w:r>
        <w:rPr>
          <w:b/>
          <w:spacing w:val="-4"/>
          <w:sz w:val="22"/>
        </w:rPr>
        <w:t>Cricket</w:t>
      </w:r>
      <w:r>
        <w:rPr>
          <w:b/>
          <w:spacing w:val="-9"/>
          <w:sz w:val="22"/>
        </w:rPr>
        <w:t> </w:t>
      </w:r>
      <w:r>
        <w:rPr>
          <w:b/>
          <w:spacing w:val="-4"/>
          <w:sz w:val="22"/>
        </w:rPr>
        <w:t>at </w:t>
      </w:r>
      <w:r>
        <w:rPr>
          <w:b/>
          <w:i/>
          <w:spacing w:val="-4"/>
          <w:sz w:val="22"/>
        </w:rPr>
        <w:t>Moksha’14,</w:t>
      </w:r>
      <w:r>
        <w:rPr>
          <w:b/>
          <w:i/>
          <w:spacing w:val="-8"/>
          <w:sz w:val="22"/>
        </w:rPr>
        <w:t> </w:t>
      </w:r>
      <w:r>
        <w:rPr>
          <w:b/>
          <w:spacing w:val="-3"/>
          <w:sz w:val="22"/>
        </w:rPr>
        <w:t>cultural</w:t>
      </w:r>
      <w:r>
        <w:rPr>
          <w:b/>
          <w:spacing w:val="-8"/>
          <w:sz w:val="22"/>
        </w:rPr>
        <w:t> </w:t>
      </w:r>
      <w:r>
        <w:rPr>
          <w:b/>
          <w:spacing w:val="-3"/>
          <w:sz w:val="22"/>
        </w:rPr>
        <w:t>fest,</w:t>
      </w:r>
      <w:r>
        <w:rPr>
          <w:b/>
          <w:spacing w:val="4"/>
          <w:sz w:val="22"/>
        </w:rPr>
        <w:t> </w:t>
      </w:r>
      <w:r>
        <w:rPr>
          <w:b/>
          <w:spacing w:val="-3"/>
          <w:sz w:val="22"/>
        </w:rPr>
        <w:t>NSIT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100" w:after="0"/>
        <w:ind w:left="651" w:right="0" w:hanging="361"/>
        <w:jc w:val="left"/>
        <w:rPr>
          <w:rFonts w:ascii="Symbol" w:hAnsi="Symbol"/>
          <w:sz w:val="21"/>
        </w:rPr>
      </w:pPr>
      <w:r>
        <w:rPr>
          <w:b/>
          <w:spacing w:val="-4"/>
          <w:sz w:val="21"/>
        </w:rPr>
        <w:t>Runners-up</w:t>
      </w:r>
      <w:r>
        <w:rPr>
          <w:spacing w:val="-4"/>
          <w:sz w:val="21"/>
        </w:rPr>
        <w:t>,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Responsible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for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formulating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strategies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4"/>
          <w:sz w:val="21"/>
        </w:rPr>
        <w:t>improving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performance</w:t>
      </w:r>
      <w:r>
        <w:rPr>
          <w:spacing w:val="-13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the</w:t>
      </w:r>
      <w:r>
        <w:rPr>
          <w:spacing w:val="33"/>
          <w:sz w:val="21"/>
        </w:rPr>
        <w:t> </w:t>
      </w:r>
      <w:r>
        <w:rPr>
          <w:spacing w:val="-3"/>
          <w:sz w:val="21"/>
        </w:rPr>
        <w:t>team</w:t>
      </w:r>
    </w:p>
    <w:p>
      <w:pPr>
        <w:spacing w:line="240" w:lineRule="auto" w:before="10"/>
        <w:rPr>
          <w:sz w:val="16"/>
        </w:rPr>
      </w:pPr>
    </w:p>
    <w:p>
      <w:pPr>
        <w:pStyle w:val="BodyText"/>
        <w:tabs>
          <w:tab w:pos="10815" w:val="left" w:leader="none"/>
        </w:tabs>
        <w:ind w:left="156"/>
      </w:pPr>
      <w:r>
        <w:rPr>
          <w:spacing w:val="-8"/>
          <w:w w:val="100"/>
          <w:shd w:fill="D9D9D9" w:color="auto" w:val="clear"/>
        </w:rPr>
        <w:t> </w:t>
      </w:r>
      <w:r>
        <w:rPr>
          <w:spacing w:val="-4"/>
          <w:shd w:fill="D9D9D9" w:color="auto" w:val="clear"/>
        </w:rPr>
        <w:t>EXTRA</w:t>
      </w:r>
      <w:r>
        <w:rPr>
          <w:spacing w:val="-8"/>
          <w:shd w:fill="D9D9D9" w:color="auto" w:val="clear"/>
        </w:rPr>
        <w:t> </w:t>
      </w:r>
      <w:r>
        <w:rPr>
          <w:spacing w:val="-4"/>
          <w:shd w:fill="D9D9D9" w:color="auto" w:val="clear"/>
        </w:rPr>
        <w:t>–</w:t>
      </w:r>
      <w:r>
        <w:rPr>
          <w:spacing w:val="8"/>
          <w:shd w:fill="D9D9D9" w:color="auto" w:val="clear"/>
        </w:rPr>
        <w:t> </w:t>
      </w:r>
      <w:r>
        <w:rPr>
          <w:spacing w:val="-4"/>
          <w:shd w:fill="D9D9D9" w:color="auto" w:val="clear"/>
        </w:rPr>
        <w:t>CURRICULAR</w:t>
        <w:tab/>
      </w:r>
    </w:p>
    <w:p>
      <w:pPr>
        <w:spacing w:before="68"/>
        <w:ind w:left="200" w:right="0" w:firstLine="0"/>
        <w:jc w:val="left"/>
        <w:rPr>
          <w:b/>
          <w:sz w:val="21"/>
        </w:rPr>
      </w:pPr>
      <w:r>
        <w:rPr>
          <w:b/>
          <w:i/>
          <w:spacing w:val="-4"/>
          <w:sz w:val="21"/>
        </w:rPr>
        <w:t>Spardha’13</w:t>
      </w:r>
      <w:r>
        <w:rPr>
          <w:b/>
          <w:spacing w:val="-4"/>
          <w:sz w:val="21"/>
        </w:rPr>
        <w:t>,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Annual</w:t>
      </w:r>
      <w:r>
        <w:rPr>
          <w:b/>
          <w:spacing w:val="-9"/>
          <w:sz w:val="21"/>
        </w:rPr>
        <w:t> </w:t>
      </w:r>
      <w:r>
        <w:rPr>
          <w:b/>
          <w:spacing w:val="-4"/>
          <w:sz w:val="21"/>
        </w:rPr>
        <w:t>sports</w:t>
      </w:r>
      <w:r>
        <w:rPr>
          <w:b/>
          <w:spacing w:val="-10"/>
          <w:sz w:val="21"/>
        </w:rPr>
        <w:t> </w:t>
      </w:r>
      <w:r>
        <w:rPr>
          <w:b/>
          <w:spacing w:val="-4"/>
          <w:sz w:val="21"/>
        </w:rPr>
        <w:t>meet,</w:t>
      </w:r>
      <w:r>
        <w:rPr>
          <w:b/>
          <w:spacing w:val="-5"/>
          <w:sz w:val="21"/>
        </w:rPr>
        <w:t> </w:t>
      </w:r>
      <w:r>
        <w:rPr>
          <w:b/>
          <w:spacing w:val="-3"/>
          <w:sz w:val="21"/>
        </w:rPr>
        <w:t>Ramanujan</w:t>
      </w:r>
      <w:r>
        <w:rPr>
          <w:b/>
          <w:spacing w:val="-11"/>
          <w:sz w:val="21"/>
        </w:rPr>
        <w:t> </w:t>
      </w:r>
      <w:r>
        <w:rPr>
          <w:b/>
          <w:spacing w:val="-3"/>
          <w:sz w:val="21"/>
        </w:rPr>
        <w:t>Hostel,</w:t>
      </w:r>
      <w:r>
        <w:rPr>
          <w:b/>
          <w:spacing w:val="16"/>
          <w:sz w:val="21"/>
        </w:rPr>
        <w:t> </w:t>
      </w:r>
      <w:r>
        <w:rPr>
          <w:b/>
          <w:spacing w:val="-3"/>
          <w:sz w:val="21"/>
        </w:rPr>
        <w:t>NSIT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  <w:tab w:pos="652" w:val="left" w:leader="none"/>
        </w:tabs>
        <w:spacing w:line="240" w:lineRule="auto" w:before="81" w:after="0"/>
        <w:ind w:left="651" w:right="0" w:hanging="361"/>
        <w:jc w:val="left"/>
        <w:rPr>
          <w:rFonts w:ascii="Symbol" w:hAnsi="Symbol"/>
          <w:sz w:val="21"/>
        </w:rPr>
      </w:pPr>
      <w:r>
        <w:rPr>
          <w:b/>
          <w:spacing w:val="-4"/>
          <w:sz w:val="21"/>
        </w:rPr>
        <w:t>Captained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6"/>
          <w:sz w:val="21"/>
        </w:rPr>
        <w:t> </w:t>
      </w:r>
      <w:r>
        <w:rPr>
          <w:b/>
          <w:spacing w:val="-4"/>
          <w:sz w:val="21"/>
        </w:rPr>
        <w:t>winning</w:t>
      </w:r>
      <w:r>
        <w:rPr>
          <w:b/>
          <w:spacing w:val="-10"/>
          <w:sz w:val="21"/>
        </w:rPr>
        <w:t> </w:t>
      </w:r>
      <w:r>
        <w:rPr>
          <w:spacing w:val="-4"/>
          <w:sz w:val="21"/>
        </w:rPr>
        <w:t>team</w:t>
      </w:r>
      <w:r>
        <w:rPr>
          <w:spacing w:val="-11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Cricket;</w:t>
      </w:r>
      <w:r>
        <w:rPr>
          <w:spacing w:val="-9"/>
          <w:sz w:val="21"/>
        </w:rPr>
        <w:t> </w:t>
      </w:r>
      <w:r>
        <w:rPr>
          <w:b/>
          <w:spacing w:val="-3"/>
          <w:sz w:val="21"/>
        </w:rPr>
        <w:t>won</w:t>
      </w:r>
      <w:r>
        <w:rPr>
          <w:b/>
          <w:spacing w:val="-11"/>
          <w:sz w:val="21"/>
        </w:rPr>
        <w:t> </w:t>
      </w:r>
      <w:r>
        <w:rPr>
          <w:spacing w:val="-3"/>
          <w:sz w:val="21"/>
        </w:rPr>
        <w:t>tug</w:t>
      </w:r>
      <w:r>
        <w:rPr>
          <w:spacing w:val="-10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war</w:t>
      </w:r>
      <w:r>
        <w:rPr>
          <w:spacing w:val="-14"/>
          <w:sz w:val="21"/>
        </w:rPr>
        <w:t> </w:t>
      </w:r>
      <w:r>
        <w:rPr>
          <w:spacing w:val="-3"/>
          <w:sz w:val="21"/>
        </w:rPr>
        <w:t>tournament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participated</w:t>
      </w:r>
      <w:r>
        <w:rPr>
          <w:spacing w:val="-9"/>
          <w:sz w:val="21"/>
        </w:rPr>
        <w:t> </w:t>
      </w:r>
      <w:r>
        <w:rPr>
          <w:spacing w:val="-3"/>
          <w:sz w:val="21"/>
        </w:rPr>
        <w:t>in</w:t>
      </w:r>
      <w:r>
        <w:rPr>
          <w:spacing w:val="11"/>
          <w:sz w:val="21"/>
        </w:rPr>
        <w:t> </w:t>
      </w:r>
      <w:r>
        <w:rPr>
          <w:spacing w:val="-3"/>
          <w:sz w:val="21"/>
        </w:rPr>
        <w:t>football</w:t>
      </w:r>
    </w:p>
    <w:p>
      <w:pPr>
        <w:spacing w:before="78"/>
        <w:ind w:left="200" w:right="0" w:firstLine="0"/>
        <w:jc w:val="left"/>
        <w:rPr>
          <w:sz w:val="21"/>
        </w:rPr>
      </w:pPr>
      <w:r>
        <w:rPr>
          <w:b/>
          <w:spacing w:val="-3"/>
          <w:sz w:val="22"/>
        </w:rPr>
        <w:t>Other</w:t>
      </w:r>
      <w:r>
        <w:rPr>
          <w:b/>
          <w:spacing w:val="-6"/>
          <w:sz w:val="22"/>
        </w:rPr>
        <w:t> </w:t>
      </w:r>
      <w:r>
        <w:rPr>
          <w:b/>
          <w:spacing w:val="-3"/>
          <w:sz w:val="22"/>
        </w:rPr>
        <w:t>interests</w:t>
      </w:r>
      <w:r>
        <w:rPr>
          <w:b/>
          <w:spacing w:val="-11"/>
          <w:sz w:val="22"/>
        </w:rPr>
        <w:t> </w:t>
      </w:r>
      <w:r>
        <w:rPr>
          <w:b/>
          <w:spacing w:val="-3"/>
          <w:sz w:val="22"/>
        </w:rPr>
        <w:t>and</w:t>
      </w:r>
      <w:r>
        <w:rPr>
          <w:b/>
          <w:spacing w:val="-6"/>
          <w:sz w:val="22"/>
        </w:rPr>
        <w:t> </w:t>
      </w:r>
      <w:r>
        <w:rPr>
          <w:b/>
          <w:spacing w:val="-3"/>
          <w:sz w:val="22"/>
        </w:rPr>
        <w:t>hobbies:</w:t>
      </w:r>
      <w:r>
        <w:rPr>
          <w:b/>
          <w:spacing w:val="-10"/>
          <w:sz w:val="22"/>
        </w:rPr>
        <w:t> </w:t>
      </w:r>
      <w:r>
        <w:rPr>
          <w:spacing w:val="-3"/>
          <w:sz w:val="21"/>
        </w:rPr>
        <w:t>Travelling</w:t>
      </w:r>
      <w:r>
        <w:rPr>
          <w:spacing w:val="-11"/>
          <w:sz w:val="21"/>
        </w:rPr>
        <w:t> </w:t>
      </w:r>
      <w:r>
        <w:rPr>
          <w:spacing w:val="-3"/>
          <w:sz w:val="21"/>
        </w:rPr>
        <w:t>and</w:t>
      </w:r>
      <w:r>
        <w:rPr>
          <w:spacing w:val="-5"/>
          <w:sz w:val="21"/>
        </w:rPr>
        <w:t> </w:t>
      </w:r>
      <w:r>
        <w:rPr>
          <w:spacing w:val="-3"/>
          <w:sz w:val="21"/>
        </w:rPr>
        <w:t>visiting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new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places,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reading</w:t>
      </w:r>
      <w:r>
        <w:rPr>
          <w:spacing w:val="-7"/>
          <w:sz w:val="21"/>
        </w:rPr>
        <w:t> </w:t>
      </w:r>
      <w:r>
        <w:rPr>
          <w:spacing w:val="-2"/>
          <w:sz w:val="21"/>
        </w:rPr>
        <w:t>books</w:t>
      </w:r>
    </w:p>
    <w:sectPr>
      <w:type w:val="continuous"/>
      <w:pgSz w:w="11900" w:h="16860"/>
      <w:pgMar w:top="600" w:bottom="280" w:left="5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651" w:hanging="361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5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1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4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67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41"/>
      <w:jc w:val="center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0"/>
      <w:ind w:left="651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5"/>
      <w:ind w:left="84" w:right="97"/>
      <w:jc w:val="center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imanshukumar14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Kumar</dc:creator>
  <dcterms:created xsi:type="dcterms:W3CDTF">2023-06-25T20:41:22Z</dcterms:created>
  <dcterms:modified xsi:type="dcterms:W3CDTF">2023-06-25T20:41:22Z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2023-06-25T00:00:00Z</vt:filetime>
  </property>
</Properties>
</file>