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16 – Database, Schema &amp; Migration Verification</w:t>
      </w:r>
    </w:p>
    <w:p>
      <w:r>
        <w:t>Objective: Verify that database schemas, migrations, persistence, backups, and data integrity remain correct across upgrades, rollbacks, and operational events.</w:t>
      </w:r>
    </w:p>
    <w:p>
      <w:pPr>
        <w:pStyle w:val="Heading2"/>
      </w:pPr>
      <w:r>
        <w:t>Scope</w:t>
      </w:r>
    </w:p>
    <w:p>
      <w:pPr>
        <w:pStyle w:val="ListBullet"/>
      </w:pPr>
      <w:r>
        <w:t>Schema design</w:t>
      </w:r>
    </w:p>
    <w:p>
      <w:pPr>
        <w:pStyle w:val="ListBullet"/>
      </w:pPr>
      <w:r>
        <w:t>Migration scripts</w:t>
      </w:r>
    </w:p>
    <w:p>
      <w:pPr>
        <w:pStyle w:val="ListBullet"/>
      </w:pPr>
      <w:r>
        <w:t>Rollback procedures</w:t>
      </w:r>
    </w:p>
    <w:p>
      <w:pPr>
        <w:pStyle w:val="ListBullet"/>
      </w:pPr>
      <w:r>
        <w:t>Indexes</w:t>
      </w:r>
    </w:p>
    <w:p>
      <w:pPr>
        <w:pStyle w:val="ListBullet"/>
      </w:pPr>
      <w:r>
        <w:t>Constraints</w:t>
      </w:r>
    </w:p>
    <w:p>
      <w:pPr>
        <w:pStyle w:val="ListBullet"/>
      </w:pPr>
      <w:r>
        <w:t>Stored procedures/functions</w:t>
      </w:r>
    </w:p>
    <w:p>
      <w:pPr>
        <w:pStyle w:val="ListBullet"/>
      </w:pPr>
      <w:r>
        <w:t>ORM mappings</w:t>
      </w:r>
    </w:p>
    <w:p>
      <w:pPr>
        <w:pStyle w:val="ListBullet"/>
      </w:pPr>
      <w:r>
        <w:t>Seed data</w:t>
      </w:r>
    </w:p>
    <w:p>
      <w:pPr>
        <w:pStyle w:val="ListBullet"/>
      </w:pPr>
      <w:r>
        <w:t>Backups &amp; restores</w:t>
      </w:r>
    </w:p>
    <w:p>
      <w:pPr>
        <w:pStyle w:val="ListBullet"/>
      </w:pPr>
      <w:r>
        <w:t>Replication (if applicable)</w:t>
      </w:r>
    </w:p>
    <w:p>
      <w:r>
        <w:t>Document assumptions, supported database versions, environmental constraints, and any operational risks discovered during verification.</w:t>
      </w:r>
    </w:p>
    <w:p>
      <w:pPr>
        <w:pStyle w:val="Heading2"/>
      </w:pPr>
      <w:r>
        <w:t>Schema Inventory</w:t>
      </w:r>
    </w:p>
    <w:p>
      <w:pPr>
        <w:pStyle w:val="ListBullet"/>
      </w:pPr>
      <w:r>
        <w:t>Inventory every database, schema, table, view, index, constraint, trigger, function, procedure, and migration.</w:t>
      </w:r>
    </w:p>
    <w:p>
      <w:pPr>
        <w:pStyle w:val="ListBullet"/>
      </w:pPr>
      <w:r>
        <w:t>Map each to the owning service and feature.</w:t>
      </w:r>
    </w:p>
    <w:p>
      <w:r>
        <w:t>Document assumptions, supported database versions, environmental constraints, and any operational risks discovered during verification.</w:t>
      </w:r>
    </w:p>
    <w:p>
      <w:pPr>
        <w:pStyle w:val="Heading2"/>
      </w:pPr>
      <w:r>
        <w:t>Migration Verification</w:t>
      </w:r>
    </w:p>
    <w:p>
      <w:pPr>
        <w:pStyle w:val="ListBullet"/>
      </w:pPr>
      <w:r>
        <w:t>Apply migrations from a clean database.</w:t>
      </w:r>
    </w:p>
    <w:p>
      <w:pPr>
        <w:pStyle w:val="ListBullet"/>
      </w:pPr>
      <w:r>
        <w:t>Upgrade from previous supported versions.</w:t>
      </w:r>
    </w:p>
    <w:p>
      <w:pPr>
        <w:pStyle w:val="ListBullet"/>
      </w:pPr>
      <w:r>
        <w:t>Validate idempotency where applicable.</w:t>
      </w:r>
    </w:p>
    <w:p>
      <w:pPr>
        <w:pStyle w:val="ListBullet"/>
      </w:pPr>
      <w:r>
        <w:t>Verify rollback strategy.</w:t>
      </w:r>
    </w:p>
    <w:p>
      <w:pPr>
        <w:pStyle w:val="ListBullet"/>
      </w:pPr>
      <w:r>
        <w:t>Test interrupted migrations in a safe environment.</w:t>
      </w:r>
    </w:p>
    <w:p>
      <w:r>
        <w:t>Document assumptions, supported database versions, environmental constraints, and any operational risks discovered during verification.</w:t>
      </w:r>
    </w:p>
    <w:p>
      <w:pPr>
        <w:pStyle w:val="Heading2"/>
      </w:pPr>
      <w:r>
        <w:t>Data Integrity</w:t>
      </w:r>
    </w:p>
    <w:p>
      <w:pPr>
        <w:pStyle w:val="ListBullet"/>
      </w:pPr>
      <w:r>
        <w:t>Primary/foreign key constraints.</w:t>
      </w:r>
    </w:p>
    <w:p>
      <w:pPr>
        <w:pStyle w:val="ListBullet"/>
      </w:pPr>
      <w:r>
        <w:t>Referential integrity.</w:t>
      </w:r>
    </w:p>
    <w:p>
      <w:pPr>
        <w:pStyle w:val="ListBullet"/>
      </w:pPr>
      <w:r>
        <w:t>Unique constraints.</w:t>
      </w:r>
    </w:p>
    <w:p>
      <w:pPr>
        <w:pStyle w:val="ListBullet"/>
      </w:pPr>
      <w:r>
        <w:t>Cascade behavior.</w:t>
      </w:r>
    </w:p>
    <w:p>
      <w:pPr>
        <w:pStyle w:val="ListBullet"/>
      </w:pPr>
      <w:r>
        <w:t>Soft vs hard delete.</w:t>
      </w:r>
    </w:p>
    <w:p>
      <w:pPr>
        <w:pStyle w:val="ListBullet"/>
      </w:pPr>
      <w:r>
        <w:t>Transaction atomicity.</w:t>
      </w:r>
    </w:p>
    <w:p>
      <w:r>
        <w:t>Document assumptions, supported database versions, environmental constraints, and any operational risks discovered during verification.</w:t>
      </w:r>
    </w:p>
    <w:p>
      <w:pPr>
        <w:pStyle w:val="Heading2"/>
      </w:pPr>
      <w:r>
        <w:t>ORM &amp; Persistence</w:t>
      </w:r>
    </w:p>
    <w:p>
      <w:pPr>
        <w:pStyle w:val="ListBullet"/>
      </w:pPr>
      <w:r>
        <w:t>Verify entity mappings.</w:t>
      </w:r>
    </w:p>
    <w:p>
      <w:pPr>
        <w:pStyle w:val="ListBullet"/>
      </w:pPr>
      <w:r>
        <w:t>CRUD behavior.</w:t>
      </w:r>
    </w:p>
    <w:p>
      <w:pPr>
        <w:pStyle w:val="ListBullet"/>
      </w:pPr>
      <w:r>
        <w:t>Lazy/eager loading.</w:t>
      </w:r>
    </w:p>
    <w:p>
      <w:pPr>
        <w:pStyle w:val="ListBullet"/>
      </w:pPr>
      <w:r>
        <w:t>Optimistic/pessimistic locking.</w:t>
      </w:r>
    </w:p>
    <w:p>
      <w:pPr>
        <w:pStyle w:val="ListBullet"/>
      </w:pPr>
      <w:r>
        <w:t>Concurrency handling.</w:t>
      </w:r>
    </w:p>
    <w:p>
      <w:r>
        <w:t>Document assumptions, supported database versions, environmental constraints, and any operational risks discovered during verification.</w:t>
      </w:r>
    </w:p>
    <w:p>
      <w:pPr>
        <w:pStyle w:val="Heading2"/>
      </w:pPr>
      <w:r>
        <w:t>Performance</w:t>
      </w:r>
    </w:p>
    <w:p>
      <w:pPr>
        <w:pStyle w:val="ListBullet"/>
      </w:pPr>
      <w:r>
        <w:t>Review query plans.</w:t>
      </w:r>
    </w:p>
    <w:p>
      <w:pPr>
        <w:pStyle w:val="ListBullet"/>
      </w:pPr>
      <w:r>
        <w:t>Index effectiveness.</w:t>
      </w:r>
    </w:p>
    <w:p>
      <w:pPr>
        <w:pStyle w:val="ListBullet"/>
      </w:pPr>
      <w:r>
        <w:t>Slow queries.</w:t>
      </w:r>
    </w:p>
    <w:p>
      <w:pPr>
        <w:pStyle w:val="ListBullet"/>
      </w:pPr>
      <w:r>
        <w:t>Bulk operations.</w:t>
      </w:r>
    </w:p>
    <w:p>
      <w:pPr>
        <w:pStyle w:val="ListBullet"/>
      </w:pPr>
      <w:r>
        <w:t>Connection pooling.</w:t>
      </w:r>
    </w:p>
    <w:p>
      <w:pPr>
        <w:pStyle w:val="ListBullet"/>
      </w:pPr>
      <w:r>
        <w:t>Large dataset performance.</w:t>
      </w:r>
    </w:p>
    <w:p>
      <w:r>
        <w:t>Document assumptions, supported database versions, environmental constraints, and any operational risks discovered during verification.</w:t>
      </w:r>
    </w:p>
    <w:p>
      <w:pPr>
        <w:pStyle w:val="Heading2"/>
      </w:pPr>
      <w:r>
        <w:t>Backup &amp; Recovery</w:t>
      </w:r>
    </w:p>
    <w:p>
      <w:pPr>
        <w:pStyle w:val="ListBullet"/>
      </w:pPr>
      <w:r>
        <w:t>Create backups.</w:t>
      </w:r>
    </w:p>
    <w:p>
      <w:pPr>
        <w:pStyle w:val="ListBullet"/>
      </w:pPr>
      <w:r>
        <w:t>Restore into a clean environment.</w:t>
      </w:r>
    </w:p>
    <w:p>
      <w:pPr>
        <w:pStyle w:val="ListBullet"/>
      </w:pPr>
      <w:r>
        <w:t>Validate restored data.</w:t>
      </w:r>
    </w:p>
    <w:p>
      <w:pPr>
        <w:pStyle w:val="ListBullet"/>
      </w:pPr>
      <w:r>
        <w:t>Measure recovery time.</w:t>
      </w:r>
    </w:p>
    <w:p>
      <w:pPr>
        <w:pStyle w:val="ListBullet"/>
      </w:pPr>
      <w:r>
        <w:t>Verify backup consistency.</w:t>
      </w:r>
    </w:p>
    <w:p>
      <w:r>
        <w:t>Document assumptions, supported database versions, environmental constraints, and any operational risks discovered during verification.</w:t>
      </w:r>
    </w:p>
    <w:p>
      <w:pPr>
        <w:pStyle w:val="Heading2"/>
      </w:pPr>
      <w:r>
        <w:t>Compatibility</w:t>
      </w:r>
    </w:p>
    <w:p>
      <w:pPr>
        <w:pStyle w:val="ListBullet"/>
      </w:pPr>
      <w:r>
        <w:t>Validate supported database versions.</w:t>
      </w:r>
    </w:p>
    <w:p>
      <w:pPr>
        <w:pStyle w:val="ListBullet"/>
      </w:pPr>
      <w:r>
        <w:t>Check migration compatibility across releases.</w:t>
      </w:r>
    </w:p>
    <w:p>
      <w:pPr>
        <w:pStyle w:val="ListBullet"/>
      </w:pPr>
      <w:r>
        <w:t>Verify seed data remains valid.</w:t>
      </w:r>
    </w:p>
    <w:p>
      <w:r>
        <w:t>Document assumptions, supported database versions, environmental constraints, and any operational risks discovered during verification.</w:t>
      </w:r>
    </w:p>
    <w:p>
      <w:pPr>
        <w:pStyle w:val="Heading2"/>
      </w:pPr>
      <w:r>
        <w:t>Failure Scenarios</w:t>
      </w:r>
    </w:p>
    <w:p>
      <w:pPr>
        <w:pStyle w:val="ListBullet"/>
      </w:pPr>
      <w:r>
        <w:t>Migration conflict.</w:t>
      </w:r>
    </w:p>
    <w:p>
      <w:pPr>
        <w:pStyle w:val="ListBullet"/>
      </w:pPr>
      <w:r>
        <w:t>Duplicate migration.</w:t>
      </w:r>
    </w:p>
    <w:p>
      <w:pPr>
        <w:pStyle w:val="ListBullet"/>
      </w:pPr>
      <w:r>
        <w:t>Schema drift.</w:t>
      </w:r>
    </w:p>
    <w:p>
      <w:pPr>
        <w:pStyle w:val="ListBullet"/>
      </w:pPr>
      <w:r>
        <w:t>Constraint violations.</w:t>
      </w:r>
    </w:p>
    <w:p>
      <w:pPr>
        <w:pStyle w:val="ListBullet"/>
      </w:pPr>
      <w:r>
        <w:t>Connection loss during migration.</w:t>
      </w:r>
    </w:p>
    <w:p>
      <w:pPr>
        <w:pStyle w:val="ListBullet"/>
      </w:pPr>
      <w:r>
        <w:t>Insufficient permissions.</w:t>
      </w:r>
    </w:p>
    <w:p>
      <w:r>
        <w:t>Document assumptions, supported database versions, environmental constraints, and any operational risks discovered during verification.</w:t>
      </w:r>
    </w:p>
    <w:p>
      <w:pPr>
        <w:pStyle w:val="Heading2"/>
      </w:pPr>
      <w:r>
        <w:t>Observability</w:t>
      </w:r>
    </w:p>
    <w:p>
      <w:pPr>
        <w:pStyle w:val="ListBullet"/>
      </w:pPr>
      <w:r>
        <w:t>Migration logs.</w:t>
      </w:r>
    </w:p>
    <w:p>
      <w:pPr>
        <w:pStyle w:val="ListBullet"/>
      </w:pPr>
      <w:r>
        <w:t>Database health checks.</w:t>
      </w:r>
    </w:p>
    <w:p>
      <w:pPr>
        <w:pStyle w:val="ListBullet"/>
      </w:pPr>
      <w:r>
        <w:t>Performance metrics.</w:t>
      </w:r>
    </w:p>
    <w:p>
      <w:pPr>
        <w:pStyle w:val="ListBullet"/>
      </w:pPr>
      <w:r>
        <w:t>Storage utilization.</w:t>
      </w:r>
    </w:p>
    <w:p>
      <w:pPr>
        <w:pStyle w:val="ListBullet"/>
      </w:pPr>
      <w:r>
        <w:t>Replication lag (if applicable).</w:t>
      </w:r>
    </w:p>
    <w:p>
      <w:r>
        <w:t>Document assumptions, supported database versions, environmental constraints, and any operational risks discovered during verification.</w:t>
      </w:r>
    </w:p>
    <w:p>
      <w:pPr>
        <w:pStyle w:val="Heading2"/>
      </w:pPr>
      <w:r>
        <w:t>Evidence</w:t>
      </w:r>
    </w:p>
    <w:p>
      <w:pPr>
        <w:pStyle w:val="ListBullet"/>
      </w:pPr>
      <w:r>
        <w:t>Migration commands.</w:t>
      </w:r>
    </w:p>
    <w:p>
      <w:pPr>
        <w:pStyle w:val="ListBullet"/>
      </w:pPr>
      <w:r>
        <w:t>Schema diffs.</w:t>
      </w:r>
    </w:p>
    <w:p>
      <w:pPr>
        <w:pStyle w:val="ListBullet"/>
      </w:pPr>
      <w:r>
        <w:t>Execution logs.</w:t>
      </w:r>
    </w:p>
    <w:p>
      <w:pPr>
        <w:pStyle w:val="ListBullet"/>
      </w:pPr>
      <w:r>
        <w:t>Query plans.</w:t>
      </w:r>
    </w:p>
    <w:p>
      <w:pPr>
        <w:pStyle w:val="ListBullet"/>
      </w:pPr>
      <w:r>
        <w:t>Benchmark results.</w:t>
      </w:r>
    </w:p>
    <w:p>
      <w:pPr>
        <w:pStyle w:val="ListBullet"/>
      </w:pPr>
      <w:r>
        <w:t>Screenshots where useful.</w:t>
      </w:r>
    </w:p>
    <w:p>
      <w:pPr>
        <w:pStyle w:val="ListBullet"/>
      </w:pPr>
      <w:r>
        <w:t>Reproduction steps.</w:t>
      </w:r>
    </w:p>
    <w:p>
      <w:r>
        <w:t>Document assumptions, supported database versions, environmental constraints, and any operational risks discovered during verification.</w:t>
      </w:r>
    </w:p>
    <w:p>
      <w:pPr>
        <w:pStyle w:val="Heading2"/>
      </w:pPr>
      <w:r>
        <w:t>Deliverables</w:t>
      </w:r>
    </w:p>
    <w:p>
      <w:pPr>
        <w:pStyle w:val="ListBullet"/>
      </w:pPr>
      <w:r>
        <w:t>Schema inventory.</w:t>
      </w:r>
    </w:p>
    <w:p>
      <w:pPr>
        <w:pStyle w:val="ListBullet"/>
      </w:pPr>
      <w:r>
        <w:t>Migration verification report.</w:t>
      </w:r>
    </w:p>
    <w:p>
      <w:pPr>
        <w:pStyle w:val="ListBullet"/>
      </w:pPr>
      <w:r>
        <w:t>Performance findings.</w:t>
      </w:r>
    </w:p>
    <w:p>
      <w:pPr>
        <w:pStyle w:val="ListBullet"/>
      </w:pPr>
      <w:r>
        <w:t>Backup/restore report.</w:t>
      </w:r>
    </w:p>
    <w:p>
      <w:pPr>
        <w:pStyle w:val="ListBullet"/>
      </w:pPr>
      <w:r>
        <w:t>Database defect register.</w:t>
      </w:r>
    </w:p>
    <w:p>
      <w:pPr>
        <w:pStyle w:val="ListBullet"/>
      </w:pPr>
      <w:r>
        <w:t>Evidence index.</w:t>
      </w:r>
    </w:p>
    <w:p>
      <w:r>
        <w:t>Document assumptions, supported database versions, environmental constraints, and any operational risks discovered during verification.</w:t>
      </w:r>
    </w:p>
    <w:p>
      <w:pPr>
        <w:pStyle w:val="Heading2"/>
      </w:pPr>
      <w:r>
        <w:t>Exit Criteria</w:t>
      </w:r>
    </w:p>
    <w:p>
      <w:pPr>
        <w:pStyle w:val="ListBullet"/>
      </w:pPr>
      <w:r>
        <w:t>All migrations succeed on supported paths.</w:t>
      </w:r>
    </w:p>
    <w:p>
      <w:pPr>
        <w:pStyle w:val="ListBullet"/>
      </w:pPr>
      <w:r>
        <w:t>Rollback strategy validated or documented.</w:t>
      </w:r>
    </w:p>
    <w:p>
      <w:pPr>
        <w:pStyle w:val="ListBullet"/>
      </w:pPr>
      <w:r>
        <w:t>No critical integrity issues.</w:t>
      </w:r>
    </w:p>
    <w:p>
      <w:pPr>
        <w:pStyle w:val="ListBullet"/>
      </w:pPr>
      <w:r>
        <w:t>Performance regressions understood.</w:t>
      </w:r>
    </w:p>
    <w:p>
      <w:pPr>
        <w:pStyle w:val="ListBullet"/>
      </w:pPr>
      <w:r>
        <w:t>Evidence supports all major findings.</w:t>
      </w:r>
    </w:p>
    <w:p>
      <w:r>
        <w:t>Document assumptions, supported database versions, environmental constraints, and any operational risks discovered during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