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8B6A" w14:textId="77777777" w:rsidR="008B106F" w:rsidRPr="008B106F" w:rsidRDefault="008B106F" w:rsidP="008B106F">
      <w:pPr>
        <w:rPr>
          <w:b/>
          <w:bCs/>
        </w:rPr>
      </w:pPr>
      <w:r w:rsidRPr="008B106F">
        <w:rPr>
          <w:b/>
          <w:bCs/>
        </w:rPr>
        <w:t>USER TESTING &amp; THINK-ALOUD SUMMARY REPORT</w:t>
      </w:r>
    </w:p>
    <w:p w14:paraId="0FDC271F" w14:textId="77777777" w:rsidR="008B106F" w:rsidRPr="008B106F" w:rsidRDefault="008B106F" w:rsidP="008B106F">
      <w:r w:rsidRPr="008B106F">
        <w:rPr>
          <w:b/>
          <w:bCs/>
        </w:rPr>
        <w:t>Student Name:</w:t>
      </w:r>
      <w:r w:rsidRPr="008B106F">
        <w:t xml:space="preserve"> Aryan Ganesh Vasve</w:t>
      </w:r>
      <w:r w:rsidRPr="008B106F">
        <w:br/>
      </w:r>
      <w:r w:rsidRPr="008B106F">
        <w:rPr>
          <w:b/>
          <w:bCs/>
        </w:rPr>
        <w:t>PRN:</w:t>
      </w:r>
      <w:r w:rsidRPr="008B106F">
        <w:t xml:space="preserve"> 1272250961</w:t>
      </w:r>
      <w:r w:rsidRPr="008B106F">
        <w:br/>
      </w:r>
      <w:r w:rsidRPr="008B106F">
        <w:rPr>
          <w:b/>
          <w:bCs/>
        </w:rPr>
        <w:t>Roll No:</w:t>
      </w:r>
      <w:r w:rsidRPr="008B106F">
        <w:t xml:space="preserve"> 41</w:t>
      </w:r>
      <w:r w:rsidRPr="008B106F">
        <w:br/>
      </w:r>
      <w:r w:rsidRPr="008B106F">
        <w:rPr>
          <w:b/>
          <w:bCs/>
        </w:rPr>
        <w:t>Project Context:</w:t>
      </w:r>
      <w:r w:rsidRPr="008B106F">
        <w:t xml:space="preserve"> Premium Automotive UI/UX Interface Comparison (BMW vs. Mercedes-Benz)</w:t>
      </w:r>
      <w:r w:rsidRPr="008B106F">
        <w:br/>
      </w:r>
      <w:r w:rsidRPr="008B106F">
        <w:rPr>
          <w:b/>
          <w:bCs/>
        </w:rPr>
        <w:t>Methodology:</w:t>
      </w:r>
      <w:r w:rsidRPr="008B106F">
        <w:t xml:space="preserve"> Think-Aloud Protocol (Descriptive "What They See" Browsing Analysis)</w:t>
      </w:r>
    </w:p>
    <w:p w14:paraId="0BD579ED" w14:textId="77777777" w:rsidR="008B106F" w:rsidRPr="008B106F" w:rsidRDefault="008B106F" w:rsidP="008B106F">
      <w:r w:rsidRPr="008B106F">
        <w:pict w14:anchorId="420C76BD">
          <v:rect id="_x0000_i1055" style="width:0;height:1.5pt" o:hralign="center" o:hrstd="t" o:hr="t" fillcolor="#a0a0a0" stroked="f"/>
        </w:pict>
      </w:r>
    </w:p>
    <w:p w14:paraId="17B32C47" w14:textId="77777777" w:rsidR="008B106F" w:rsidRPr="008B106F" w:rsidRDefault="008B106F" w:rsidP="008B106F">
      <w:pPr>
        <w:rPr>
          <w:b/>
          <w:bCs/>
        </w:rPr>
      </w:pPr>
      <w:r w:rsidRPr="008B106F">
        <w:rPr>
          <w:rFonts w:ascii="Segoe UI Emoji" w:hAnsi="Segoe UI Emoji" w:cs="Segoe UI Emoji"/>
          <w:b/>
          <w:bCs/>
        </w:rPr>
        <w:t>📑</w:t>
      </w:r>
      <w:r w:rsidRPr="008B106F">
        <w:rPr>
          <w:b/>
          <w:bCs/>
        </w:rPr>
        <w:t xml:space="preserve"> 1. Executive Summary</w:t>
      </w:r>
    </w:p>
    <w:p w14:paraId="4FB65597" w14:textId="77777777" w:rsidR="008B106F" w:rsidRPr="008B106F" w:rsidRDefault="008B106F" w:rsidP="008B106F">
      <w:r w:rsidRPr="008B106F">
        <w:t xml:space="preserve">This report aggregates visual interaction data from </w:t>
      </w:r>
      <w:r w:rsidRPr="008B106F">
        <w:rPr>
          <w:b/>
          <w:bCs/>
        </w:rPr>
        <w:t>five distinct user reviews</w:t>
      </w:r>
      <w:r w:rsidRPr="008B106F">
        <w:t xml:space="preserve"> documenting the initial user experience (UX) and interface design of the Mercedes-Benz website. The testing focused strictly on desktop/tablet browsing </w:t>
      </w:r>
      <w:proofErr w:type="spellStart"/>
      <w:r w:rsidRPr="008B106F">
        <w:t>behaviors</w:t>
      </w:r>
      <w:proofErr w:type="spellEnd"/>
      <w:r w:rsidRPr="008B106F">
        <w:t>, noting visual anchors, micro-interactions, layout scanning patterns, and functional expectations.</w:t>
      </w:r>
    </w:p>
    <w:p w14:paraId="20FE6BBB" w14:textId="77777777" w:rsidR="008B106F" w:rsidRPr="008B106F" w:rsidRDefault="008B106F" w:rsidP="008B106F">
      <w:r w:rsidRPr="008B106F">
        <w:t xml:space="preserve">The interface establishes an </w:t>
      </w:r>
      <w:r w:rsidRPr="008B106F">
        <w:rPr>
          <w:b/>
          <w:bCs/>
        </w:rPr>
        <w:t>outstanding premium aesthetic</w:t>
      </w:r>
      <w:r w:rsidRPr="008B106F">
        <w:t>. However, user feedback highlights a critical shift needed from passive visual appreciation to active, seamless conversion features (such as comparison engines, technical spec sheets, and clear navigation paths).</w:t>
      </w:r>
    </w:p>
    <w:p w14:paraId="5B77B1A9" w14:textId="77777777" w:rsidR="008B106F" w:rsidRPr="008B106F" w:rsidRDefault="008B106F" w:rsidP="008B106F">
      <w:r w:rsidRPr="008B106F">
        <w:pict w14:anchorId="73340674">
          <v:rect id="_x0000_i1056" style="width:0;height:1.5pt" o:hralign="center" o:hrstd="t" o:hr="t" fillcolor="#a0a0a0" stroked="f"/>
        </w:pict>
      </w:r>
    </w:p>
    <w:p w14:paraId="19E77A3C" w14:textId="77777777" w:rsidR="008B106F" w:rsidRPr="008B106F" w:rsidRDefault="008B106F" w:rsidP="008B106F">
      <w:pPr>
        <w:rPr>
          <w:b/>
          <w:bCs/>
        </w:rPr>
      </w:pPr>
      <w:r w:rsidRPr="008B106F">
        <w:rPr>
          <w:rFonts w:ascii="Segoe UI Emoji" w:hAnsi="Segoe UI Emoji" w:cs="Segoe UI Emoji"/>
          <w:b/>
          <w:bCs/>
        </w:rPr>
        <w:t>📊</w:t>
      </w:r>
      <w:r w:rsidRPr="008B106F">
        <w:rPr>
          <w:b/>
          <w:bCs/>
        </w:rPr>
        <w:t xml:space="preserve"> 2. Individual Review Breakdown &amp; Analysis</w:t>
      </w:r>
    </w:p>
    <w:p w14:paraId="60492178" w14:textId="77777777" w:rsidR="008B106F" w:rsidRPr="008B106F" w:rsidRDefault="008B106F" w:rsidP="008B106F">
      <w:pPr>
        <w:rPr>
          <w:b/>
          <w:bCs/>
        </w:rPr>
      </w:pPr>
      <w:r w:rsidRPr="008B106F">
        <w:rPr>
          <w:rFonts w:ascii="Segoe UI Emoji" w:hAnsi="Segoe UI Emoji" w:cs="Segoe UI Emoji"/>
          <w:b/>
          <w:bCs/>
        </w:rPr>
        <w:t>👁️</w:t>
      </w:r>
      <w:r w:rsidRPr="008B106F">
        <w:rPr>
          <w:b/>
          <w:bCs/>
        </w:rPr>
        <w:t xml:space="preserve"> Review 1: The First Impressionist (Aesthetic Evaluation)</w:t>
      </w:r>
    </w:p>
    <w:p w14:paraId="7095D1FB" w14:textId="77777777" w:rsidR="008B106F" w:rsidRPr="008B106F" w:rsidRDefault="008B106F" w:rsidP="008B106F">
      <w:pPr>
        <w:numPr>
          <w:ilvl w:val="0"/>
          <w:numId w:val="1"/>
        </w:numPr>
      </w:pPr>
      <w:r w:rsidRPr="008B106F">
        <w:rPr>
          <w:b/>
          <w:bCs/>
        </w:rPr>
        <w:t>Visual Focus &amp; Elements Observed:</w:t>
      </w:r>
      <w:r w:rsidRPr="008B106F">
        <w:t xml:space="preserve"> Large hero car image at the top, primary typography heading </w:t>
      </w:r>
      <w:r w:rsidRPr="008B106F">
        <w:rPr>
          <w:i/>
          <w:iCs/>
        </w:rPr>
        <w:t>“The art of the extraordinary”</w:t>
      </w:r>
      <w:r w:rsidRPr="008B106F">
        <w:t>, visually distinct model rows as they scroll down, and explicit content blocks for interior, technology, and electric vehicles.</w:t>
      </w:r>
    </w:p>
    <w:p w14:paraId="3EA57EC6" w14:textId="77777777" w:rsidR="008B106F" w:rsidRPr="008B106F" w:rsidRDefault="008B106F" w:rsidP="008B106F">
      <w:pPr>
        <w:numPr>
          <w:ilvl w:val="0"/>
          <w:numId w:val="1"/>
        </w:numPr>
      </w:pPr>
      <w:r w:rsidRPr="008B106F">
        <w:rPr>
          <w:b/>
          <w:bCs/>
        </w:rPr>
        <w:t>User Sentiment &amp; Friction:</w:t>
      </w:r>
      <w:r w:rsidRPr="008B106F">
        <w:t xml:space="preserve"> The user feels a strong sense of luxury and appreciation for the clean organization. The primary friction point is navigation—the user expects a more immediate way to locate a specific vehicle model without relying solely on scrolling.</w:t>
      </w:r>
    </w:p>
    <w:p w14:paraId="6DFD3DAE" w14:textId="77777777" w:rsidR="008B106F" w:rsidRPr="008B106F" w:rsidRDefault="008B106F" w:rsidP="008B106F">
      <w:pPr>
        <w:numPr>
          <w:ilvl w:val="0"/>
          <w:numId w:val="1"/>
        </w:numPr>
      </w:pPr>
      <w:r w:rsidRPr="008B106F">
        <w:rPr>
          <w:b/>
          <w:bCs/>
        </w:rPr>
        <w:t>Design Recommendation:</w:t>
      </w:r>
      <w:r w:rsidRPr="008B106F">
        <w:t xml:space="preserve"> Implement a persistent, sticky sub-navigation filter or a quick-jump model matrix below the hero section.</w:t>
      </w:r>
    </w:p>
    <w:p w14:paraId="27342E8E" w14:textId="77777777" w:rsidR="008B106F" w:rsidRPr="008B106F" w:rsidRDefault="008B106F" w:rsidP="008B106F">
      <w:pPr>
        <w:rPr>
          <w:b/>
          <w:bCs/>
        </w:rPr>
      </w:pPr>
      <w:r w:rsidRPr="008B106F">
        <w:rPr>
          <w:rFonts w:ascii="Segoe UI Emoji" w:hAnsi="Segoe UI Emoji" w:cs="Segoe UI Emoji"/>
          <w:b/>
          <w:bCs/>
        </w:rPr>
        <w:t>🛍️</w:t>
      </w:r>
      <w:r w:rsidRPr="008B106F">
        <w:rPr>
          <w:b/>
          <w:bCs/>
        </w:rPr>
        <w:t xml:space="preserve"> Review 2: The Purchase-Oriented Explorer (Usability Evaluation)</w:t>
      </w:r>
    </w:p>
    <w:p w14:paraId="17EAB842" w14:textId="77777777" w:rsidR="008B106F" w:rsidRPr="008B106F" w:rsidRDefault="008B106F" w:rsidP="008B106F">
      <w:pPr>
        <w:numPr>
          <w:ilvl w:val="0"/>
          <w:numId w:val="2"/>
        </w:numPr>
      </w:pPr>
      <w:r w:rsidRPr="008B106F">
        <w:rPr>
          <w:b/>
          <w:bCs/>
        </w:rPr>
        <w:t>Visual Focus &amp; Elements Observed:</w:t>
      </w:r>
      <w:r w:rsidRPr="008B106F">
        <w:t xml:space="preserve"> Top hero imagery, </w:t>
      </w:r>
      <w:proofErr w:type="spellStart"/>
      <w:r w:rsidRPr="008B106F">
        <w:t>labeled</w:t>
      </w:r>
      <w:proofErr w:type="spellEnd"/>
      <w:r w:rsidRPr="008B106F">
        <w:t xml:space="preserve"> vehicle cards displaying model names alongside clear photography, and secondary lifestyle sections displaying interior comforts and exterior body lines.</w:t>
      </w:r>
    </w:p>
    <w:p w14:paraId="22AB7812" w14:textId="77777777" w:rsidR="008B106F" w:rsidRPr="008B106F" w:rsidRDefault="008B106F" w:rsidP="008B106F">
      <w:pPr>
        <w:numPr>
          <w:ilvl w:val="0"/>
          <w:numId w:val="2"/>
        </w:numPr>
      </w:pPr>
      <w:r w:rsidRPr="008B106F">
        <w:rPr>
          <w:b/>
          <w:bCs/>
        </w:rPr>
        <w:t>User Sentiment &amp; Friction:</w:t>
      </w:r>
      <w:r w:rsidRPr="008B106F">
        <w:t xml:space="preserve"> Highly motivated to buy, the user likes browsing the range visually. Friction occurs when looking for the next step; the page lacks direct paths to pricing transparency, side-by-side spec sheets, and concrete booking actions.</w:t>
      </w:r>
    </w:p>
    <w:p w14:paraId="272A17F1" w14:textId="77777777" w:rsidR="008B106F" w:rsidRPr="008B106F" w:rsidRDefault="008B106F" w:rsidP="008B106F">
      <w:pPr>
        <w:numPr>
          <w:ilvl w:val="0"/>
          <w:numId w:val="2"/>
        </w:numPr>
      </w:pPr>
      <w:r w:rsidRPr="008B106F">
        <w:rPr>
          <w:b/>
          <w:bCs/>
        </w:rPr>
        <w:t>Design Recommendation:</w:t>
      </w:r>
      <w:r w:rsidRPr="008B106F">
        <w:t xml:space="preserve"> Embed clear primary action buttons (e.g., </w:t>
      </w:r>
      <w:r w:rsidRPr="008B106F">
        <w:rPr>
          <w:i/>
          <w:iCs/>
        </w:rPr>
        <w:t>“Explore Specs”</w:t>
      </w:r>
      <w:r w:rsidRPr="008B106F">
        <w:t xml:space="preserve">, </w:t>
      </w:r>
      <w:r w:rsidRPr="008B106F">
        <w:rPr>
          <w:i/>
          <w:iCs/>
        </w:rPr>
        <w:t>“View Pricing”</w:t>
      </w:r>
      <w:r w:rsidRPr="008B106F">
        <w:t>) directly onto the individual model cards.</w:t>
      </w:r>
    </w:p>
    <w:p w14:paraId="14E54462" w14:textId="77777777" w:rsidR="008B106F" w:rsidRPr="008B106F" w:rsidRDefault="008B106F" w:rsidP="008B106F">
      <w:pPr>
        <w:rPr>
          <w:b/>
          <w:bCs/>
        </w:rPr>
      </w:pPr>
      <w:r w:rsidRPr="008B106F">
        <w:rPr>
          <w:rFonts w:ascii="Segoe UI Emoji" w:hAnsi="Segoe UI Emoji" w:cs="Segoe UI Emoji"/>
          <w:b/>
          <w:bCs/>
        </w:rPr>
        <w:t>🎨</w:t>
      </w:r>
      <w:r w:rsidRPr="008B106F">
        <w:rPr>
          <w:b/>
          <w:bCs/>
        </w:rPr>
        <w:t xml:space="preserve"> Review 3: The Design Connoisseur (Visual Hierarchy Evaluation)</w:t>
      </w:r>
    </w:p>
    <w:p w14:paraId="3A7D102F" w14:textId="77777777" w:rsidR="008B106F" w:rsidRPr="008B106F" w:rsidRDefault="008B106F" w:rsidP="008B106F">
      <w:pPr>
        <w:numPr>
          <w:ilvl w:val="0"/>
          <w:numId w:val="3"/>
        </w:numPr>
      </w:pPr>
      <w:r w:rsidRPr="008B106F">
        <w:rPr>
          <w:b/>
          <w:bCs/>
        </w:rPr>
        <w:lastRenderedPageBreak/>
        <w:t>Visual Focus &amp; Elements Observed:</w:t>
      </w:r>
      <w:r w:rsidRPr="008B106F">
        <w:t xml:space="preserve"> High-contrast dark background theme, professional studio car photography, macro close-up shots of interior upholstery/seat finishes, and digital dashboard technology layouts.</w:t>
      </w:r>
    </w:p>
    <w:p w14:paraId="6AE2B7D5" w14:textId="77777777" w:rsidR="008B106F" w:rsidRPr="008B106F" w:rsidRDefault="008B106F" w:rsidP="008B106F">
      <w:pPr>
        <w:numPr>
          <w:ilvl w:val="0"/>
          <w:numId w:val="3"/>
        </w:numPr>
      </w:pPr>
      <w:r w:rsidRPr="008B106F">
        <w:rPr>
          <w:b/>
          <w:bCs/>
        </w:rPr>
        <w:t>User Sentiment &amp; Friction:</w:t>
      </w:r>
      <w:r w:rsidRPr="008B106F">
        <w:t xml:space="preserve"> Extremely positive emotional response to the visual presentation and attention to detail. The friction is functional; the user notes that while the images successfully compare aesthetic appearance, the deeper structural details require better exploration options.</w:t>
      </w:r>
    </w:p>
    <w:p w14:paraId="16B361A4" w14:textId="77777777" w:rsidR="008B106F" w:rsidRPr="008B106F" w:rsidRDefault="008B106F" w:rsidP="008B106F">
      <w:pPr>
        <w:numPr>
          <w:ilvl w:val="0"/>
          <w:numId w:val="3"/>
        </w:numPr>
      </w:pPr>
      <w:r w:rsidRPr="008B106F">
        <w:rPr>
          <w:b/>
          <w:bCs/>
        </w:rPr>
        <w:t>Design Recommendation:</w:t>
      </w:r>
      <w:r w:rsidRPr="008B106F">
        <w:t xml:space="preserve"> Introduce interactive visual hotspots on interior and exterior images that expand to reveal material specifications when hovered over or clicked.</w:t>
      </w:r>
    </w:p>
    <w:p w14:paraId="7AB57C68" w14:textId="77777777" w:rsidR="008B106F" w:rsidRPr="008B106F" w:rsidRDefault="008B106F" w:rsidP="008B106F">
      <w:pPr>
        <w:rPr>
          <w:b/>
          <w:bCs/>
        </w:rPr>
      </w:pPr>
      <w:r w:rsidRPr="008B106F">
        <w:rPr>
          <w:rFonts w:ascii="Segoe UI Emoji" w:hAnsi="Segoe UI Emoji" w:cs="Segoe UI Emoji"/>
          <w:b/>
          <w:bCs/>
        </w:rPr>
        <w:t>💻</w:t>
      </w:r>
      <w:r w:rsidRPr="008B106F">
        <w:rPr>
          <w:b/>
          <w:bCs/>
        </w:rPr>
        <w:t xml:space="preserve"> Review 4: The Tech-Centric Researcher (Information Architecture Evaluation)</w:t>
      </w:r>
    </w:p>
    <w:p w14:paraId="1F72ABF4" w14:textId="77777777" w:rsidR="008B106F" w:rsidRPr="008B106F" w:rsidRDefault="008B106F" w:rsidP="008B106F">
      <w:pPr>
        <w:numPr>
          <w:ilvl w:val="0"/>
          <w:numId w:val="4"/>
        </w:numPr>
      </w:pPr>
      <w:r w:rsidRPr="008B106F">
        <w:rPr>
          <w:b/>
          <w:bCs/>
        </w:rPr>
        <w:t>Visual Focus &amp; Elements Observed:</w:t>
      </w:r>
      <w:r w:rsidRPr="008B106F">
        <w:t xml:space="preserve"> Digital cockpit displays, innovative engineering highlight blocks, and a dedicated alternative energy section (</w:t>
      </w:r>
      <w:r w:rsidRPr="008B106F">
        <w:rPr>
          <w:i/>
          <w:iCs/>
        </w:rPr>
        <w:t>"New Kind of Energy"</w:t>
      </w:r>
      <w:r w:rsidRPr="008B106F">
        <w:t xml:space="preserve"> / Electric Vehicles).</w:t>
      </w:r>
    </w:p>
    <w:p w14:paraId="0D3B6106" w14:textId="77777777" w:rsidR="008B106F" w:rsidRPr="008B106F" w:rsidRDefault="008B106F" w:rsidP="008B106F">
      <w:pPr>
        <w:numPr>
          <w:ilvl w:val="0"/>
          <w:numId w:val="4"/>
        </w:numPr>
      </w:pPr>
      <w:r w:rsidRPr="008B106F">
        <w:rPr>
          <w:b/>
          <w:bCs/>
        </w:rPr>
        <w:t>User Sentiment &amp; Friction:</w:t>
      </w:r>
      <w:r w:rsidRPr="008B106F">
        <w:t xml:space="preserve"> Engaged by the progressive pace of the sections. Friction arises because technical data is gated or omitted; the user demands immediate information regarding driving range, battery charging metrics, and rigorous technical specs.</w:t>
      </w:r>
    </w:p>
    <w:p w14:paraId="3A05CB31" w14:textId="77777777" w:rsidR="008B106F" w:rsidRPr="008B106F" w:rsidRDefault="008B106F" w:rsidP="008B106F">
      <w:pPr>
        <w:numPr>
          <w:ilvl w:val="0"/>
          <w:numId w:val="4"/>
        </w:numPr>
      </w:pPr>
      <w:r w:rsidRPr="008B106F">
        <w:rPr>
          <w:b/>
          <w:bCs/>
        </w:rPr>
        <w:t>Design Recommendation:</w:t>
      </w:r>
      <w:r w:rsidRPr="008B106F">
        <w:t xml:space="preserve"> Provide a clear "Technical Specifications Data Sheet" toggle directly within the innovation and electric vehicle modules.</w:t>
      </w:r>
    </w:p>
    <w:p w14:paraId="0B50F07E" w14:textId="77777777" w:rsidR="008B106F" w:rsidRPr="008B106F" w:rsidRDefault="008B106F" w:rsidP="008B106F">
      <w:pPr>
        <w:rPr>
          <w:b/>
          <w:bCs/>
        </w:rPr>
      </w:pPr>
      <w:r w:rsidRPr="008B106F">
        <w:rPr>
          <w:rFonts w:ascii="Segoe UI Emoji" w:hAnsi="Segoe UI Emoji" w:cs="Segoe UI Emoji"/>
          <w:b/>
          <w:bCs/>
        </w:rPr>
        <w:t>🧭</w:t>
      </w:r>
      <w:r w:rsidRPr="008B106F">
        <w:rPr>
          <w:b/>
          <w:bCs/>
        </w:rPr>
        <w:t xml:space="preserve"> Review 5: The Interaction Critic (Heuristic &amp; Navigation Evaluation)</w:t>
      </w:r>
    </w:p>
    <w:p w14:paraId="3B26D582" w14:textId="77777777" w:rsidR="008B106F" w:rsidRPr="008B106F" w:rsidRDefault="008B106F" w:rsidP="008B106F">
      <w:pPr>
        <w:numPr>
          <w:ilvl w:val="0"/>
          <w:numId w:val="5"/>
        </w:numPr>
      </w:pPr>
      <w:r w:rsidRPr="008B106F">
        <w:rPr>
          <w:b/>
          <w:bCs/>
        </w:rPr>
        <w:t>Visual Focus &amp; Elements Observed:</w:t>
      </w:r>
      <w:r w:rsidRPr="008B106F">
        <w:t xml:space="preserve"> Core navigation header, primary call-to-action buttons inside the hero banner, structured content divisions, driving experience blocks, and footer onboarding links.</w:t>
      </w:r>
    </w:p>
    <w:p w14:paraId="5BD9BDDB" w14:textId="77777777" w:rsidR="008B106F" w:rsidRPr="008B106F" w:rsidRDefault="008B106F" w:rsidP="008B106F">
      <w:pPr>
        <w:numPr>
          <w:ilvl w:val="0"/>
          <w:numId w:val="5"/>
        </w:numPr>
      </w:pPr>
      <w:r w:rsidRPr="008B106F">
        <w:rPr>
          <w:b/>
          <w:bCs/>
        </w:rPr>
        <w:t>User Sentiment &amp; Friction:</w:t>
      </w:r>
      <w:r w:rsidRPr="008B106F">
        <w:t xml:space="preserve"> Appreciates the scannable structure and clean layout alignment. The friction lies in link reliability and workflow complete-ability—the user expresses caution regarding whether buttons will redirect to the expected functional pages.</w:t>
      </w:r>
    </w:p>
    <w:p w14:paraId="4B556E66" w14:textId="77777777" w:rsidR="008B106F" w:rsidRPr="008B106F" w:rsidRDefault="008B106F" w:rsidP="008B106F">
      <w:pPr>
        <w:numPr>
          <w:ilvl w:val="0"/>
          <w:numId w:val="5"/>
        </w:numPr>
      </w:pPr>
      <w:r w:rsidRPr="008B106F">
        <w:rPr>
          <w:b/>
          <w:bCs/>
        </w:rPr>
        <w:t>Design Recommendation:</w:t>
      </w:r>
      <w:r w:rsidRPr="008B106F">
        <w:t xml:space="preserve"> Ensure highly intuitive button </w:t>
      </w:r>
      <w:proofErr w:type="spellStart"/>
      <w:r w:rsidRPr="008B106F">
        <w:t>labeling</w:t>
      </w:r>
      <w:proofErr w:type="spellEnd"/>
      <w:r w:rsidRPr="008B106F">
        <w:t xml:space="preserve"> and optimize transition states (loading indicators, active states) to build system trust.</w:t>
      </w:r>
    </w:p>
    <w:p w14:paraId="277911DA" w14:textId="77777777" w:rsidR="008B106F" w:rsidRPr="008B106F" w:rsidRDefault="008B106F" w:rsidP="008B106F">
      <w:r w:rsidRPr="008B106F">
        <w:pict w14:anchorId="2DE88029">
          <v:rect id="_x0000_i1057" style="width:0;height:1.5pt" o:hralign="center" o:hrstd="t" o:hr="t" fillcolor="#a0a0a0" stroked="f"/>
        </w:pict>
      </w:r>
    </w:p>
    <w:p w14:paraId="6AAEA705" w14:textId="77777777" w:rsidR="008B106F" w:rsidRPr="008B106F" w:rsidRDefault="008B106F" w:rsidP="008B106F">
      <w:pPr>
        <w:rPr>
          <w:b/>
          <w:bCs/>
        </w:rPr>
      </w:pPr>
      <w:r w:rsidRPr="008B106F">
        <w:rPr>
          <w:rFonts w:ascii="Segoe UI Emoji" w:hAnsi="Segoe UI Emoji" w:cs="Segoe UI Emoji"/>
          <w:b/>
          <w:bCs/>
        </w:rPr>
        <w:t>🛠️</w:t>
      </w:r>
      <w:r w:rsidRPr="008B106F">
        <w:rPr>
          <w:b/>
          <w:bCs/>
        </w:rPr>
        <w:t xml:space="preserve"> 3. Consolidated UX Matrix &amp; Heuristic Analysis</w:t>
      </w:r>
    </w:p>
    <w:p w14:paraId="494A47F4" w14:textId="77777777" w:rsidR="008B106F" w:rsidRPr="008B106F" w:rsidRDefault="008B106F" w:rsidP="008B106F">
      <w:r w:rsidRPr="008B106F">
        <w:t>Based on the 5 reviews, here is how the Mercedes-Benz layout scores across your project's key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7240"/>
      </w:tblGrid>
      <w:tr w:rsidR="008B106F" w:rsidRPr="008B106F" w14:paraId="51D99BCD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1B72D03" w14:textId="77777777" w:rsidR="008B106F" w:rsidRPr="008B106F" w:rsidRDefault="008B106F" w:rsidP="008B106F">
            <w:pPr>
              <w:rPr>
                <w:b/>
                <w:bCs/>
              </w:rPr>
            </w:pPr>
            <w:r w:rsidRPr="008B106F">
              <w:rPr>
                <w:b/>
                <w:bCs/>
              </w:rPr>
              <w:t>UX Parameter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B46AFF9" w14:textId="77777777" w:rsidR="008B106F" w:rsidRPr="008B106F" w:rsidRDefault="008B106F" w:rsidP="008B106F">
            <w:pPr>
              <w:rPr>
                <w:b/>
                <w:bCs/>
              </w:rPr>
            </w:pPr>
            <w:r w:rsidRPr="008B106F">
              <w:rPr>
                <w:b/>
                <w:bCs/>
              </w:rPr>
              <w:t>Findings from Think-Aloud Transcripts</w:t>
            </w:r>
          </w:p>
        </w:tc>
      </w:tr>
      <w:tr w:rsidR="008B106F" w:rsidRPr="008B106F" w14:paraId="5EB5437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43AF818" w14:textId="77777777" w:rsidR="008B106F" w:rsidRPr="008B106F" w:rsidRDefault="008B106F" w:rsidP="008B106F">
            <w:r w:rsidRPr="008B106F">
              <w:rPr>
                <w:b/>
                <w:bCs/>
              </w:rPr>
              <w:t>Visual Hierarchy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54C646C" w14:textId="77777777" w:rsidR="008B106F" w:rsidRPr="008B106F" w:rsidRDefault="008B106F" w:rsidP="008B106F">
            <w:r w:rsidRPr="008B106F">
              <w:rPr>
                <w:b/>
                <w:bCs/>
              </w:rPr>
              <w:t>Excellent (10/10).</w:t>
            </w:r>
            <w:r w:rsidRPr="008B106F">
              <w:t xml:space="preserve"> Dark backgrounds, massive premium hero graphics, and macro interior shots successfully command attention and set a luxury tone.</w:t>
            </w:r>
          </w:p>
        </w:tc>
      </w:tr>
      <w:tr w:rsidR="008B106F" w:rsidRPr="008B106F" w14:paraId="1324BFB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AE95FCD" w14:textId="77777777" w:rsidR="008B106F" w:rsidRPr="008B106F" w:rsidRDefault="008B106F" w:rsidP="008B106F">
            <w:r w:rsidRPr="008B106F">
              <w:rPr>
                <w:b/>
                <w:bCs/>
              </w:rPr>
              <w:t>Learnability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60D3130" w14:textId="77777777" w:rsidR="008B106F" w:rsidRPr="008B106F" w:rsidRDefault="008B106F" w:rsidP="008B106F">
            <w:r w:rsidRPr="008B106F">
              <w:rPr>
                <w:b/>
                <w:bCs/>
              </w:rPr>
              <w:t>Good (9/10).</w:t>
            </w:r>
            <w:r w:rsidRPr="008B106F">
              <w:t xml:space="preserve"> Standard layouts and clear scannable blocks ensure that even first-time users can instantly understand what the brand offers.</w:t>
            </w:r>
          </w:p>
        </w:tc>
      </w:tr>
      <w:tr w:rsidR="008B106F" w:rsidRPr="008B106F" w14:paraId="5B9B2A7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3DB17E3" w14:textId="77777777" w:rsidR="008B106F" w:rsidRPr="008B106F" w:rsidRDefault="008B106F" w:rsidP="008B106F">
            <w:r w:rsidRPr="008B106F">
              <w:rPr>
                <w:b/>
                <w:bCs/>
              </w:rPr>
              <w:lastRenderedPageBreak/>
              <w:t>Search &amp; Discoverability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7301B7C" w14:textId="77777777" w:rsidR="008B106F" w:rsidRPr="008B106F" w:rsidRDefault="008B106F" w:rsidP="008B106F">
            <w:r w:rsidRPr="008B106F">
              <w:rPr>
                <w:b/>
                <w:bCs/>
              </w:rPr>
              <w:t>Needs Improvement (7/10).</w:t>
            </w:r>
            <w:r w:rsidRPr="008B106F">
              <w:t xml:space="preserve"> While browsing ranges visually is easy, users struggle to jump directly to specific models, range stats, or exact price brackets from the home view.</w:t>
            </w:r>
          </w:p>
        </w:tc>
      </w:tr>
      <w:tr w:rsidR="008B106F" w:rsidRPr="008B106F" w14:paraId="3872A48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AB980A1" w14:textId="77777777" w:rsidR="008B106F" w:rsidRPr="008B106F" w:rsidRDefault="008B106F" w:rsidP="008B106F">
            <w:r w:rsidRPr="008B106F">
              <w:rPr>
                <w:b/>
                <w:bCs/>
              </w:rPr>
              <w:t>Trust &amp; Credibility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988996C" w14:textId="77777777" w:rsidR="008B106F" w:rsidRPr="008B106F" w:rsidRDefault="008B106F" w:rsidP="008B106F">
            <w:r w:rsidRPr="008B106F">
              <w:rPr>
                <w:b/>
                <w:bCs/>
              </w:rPr>
              <w:t>Excellent (10/10).</w:t>
            </w:r>
            <w:r w:rsidRPr="008B106F">
              <w:t xml:space="preserve"> The high-end layout, corporate styling, and transparent technology focuses create an ironclad perception of prestige and reliability.</w:t>
            </w:r>
          </w:p>
        </w:tc>
      </w:tr>
      <w:tr w:rsidR="008B106F" w:rsidRPr="008B106F" w14:paraId="45351B69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11E4574" w14:textId="77777777" w:rsidR="008B106F" w:rsidRPr="008B106F" w:rsidRDefault="008B106F" w:rsidP="008B106F">
            <w:r w:rsidRPr="008B106F">
              <w:rPr>
                <w:b/>
                <w:bCs/>
              </w:rPr>
              <w:t>System Feedback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15B4364" w14:textId="77777777" w:rsidR="008B106F" w:rsidRPr="008B106F" w:rsidRDefault="008B106F" w:rsidP="008B106F">
            <w:r w:rsidRPr="008B106F">
              <w:rPr>
                <w:b/>
                <w:bCs/>
              </w:rPr>
              <w:t>Fair (8/10).</w:t>
            </w:r>
            <w:r w:rsidRPr="008B106F">
              <w:t xml:space="preserve"> Users demand highly accurate navigation links and transparent onboarding shortcuts to move from passive reading to active configuration.</w:t>
            </w:r>
          </w:p>
        </w:tc>
      </w:tr>
    </w:tbl>
    <w:p w14:paraId="21695AF2" w14:textId="77777777" w:rsidR="008B106F" w:rsidRPr="008B106F" w:rsidRDefault="008B106F" w:rsidP="008B106F">
      <w:r w:rsidRPr="008B106F">
        <w:pict w14:anchorId="4B896DA6">
          <v:rect id="_x0000_i1058" style="width:0;height:1.5pt" o:hralign="center" o:hrstd="t" o:hr="t" fillcolor="#a0a0a0" stroked="f"/>
        </w:pict>
      </w:r>
    </w:p>
    <w:p w14:paraId="61D2BA8C" w14:textId="77777777" w:rsidR="008B106F" w:rsidRPr="008B106F" w:rsidRDefault="008B106F" w:rsidP="008B106F">
      <w:pPr>
        <w:rPr>
          <w:b/>
          <w:bCs/>
        </w:rPr>
      </w:pPr>
      <w:r w:rsidRPr="008B106F">
        <w:rPr>
          <w:rFonts w:ascii="Segoe UI Emoji" w:hAnsi="Segoe UI Emoji" w:cs="Segoe UI Emoji"/>
          <w:b/>
          <w:bCs/>
        </w:rPr>
        <w:t>🚀</w:t>
      </w:r>
      <w:r w:rsidRPr="008B106F">
        <w:rPr>
          <w:b/>
          <w:bCs/>
        </w:rPr>
        <w:t xml:space="preserve"> 4. Final Strategic Design Recommendations</w:t>
      </w:r>
    </w:p>
    <w:p w14:paraId="6C4B7562" w14:textId="77777777" w:rsidR="008B106F" w:rsidRPr="008B106F" w:rsidRDefault="008B106F" w:rsidP="008B106F">
      <w:r w:rsidRPr="008B106F">
        <w:t>To improve your project's interface design based on this user data, focus on these three modifications:</w:t>
      </w:r>
    </w:p>
    <w:p w14:paraId="25E3195A" w14:textId="77777777" w:rsidR="008B106F" w:rsidRPr="008B106F" w:rsidRDefault="008B106F" w:rsidP="008B106F">
      <w:pPr>
        <w:numPr>
          <w:ilvl w:val="0"/>
          <w:numId w:val="6"/>
        </w:numPr>
      </w:pPr>
      <w:r w:rsidRPr="008B106F">
        <w:rPr>
          <w:b/>
          <w:bCs/>
        </w:rPr>
        <w:t>Shorten the Conversion Funnel:</w:t>
      </w:r>
      <w:r w:rsidRPr="008B106F">
        <w:t xml:space="preserve"> Transition users from the visual gallery directly into shopping flows by placing a persistent </w:t>
      </w:r>
      <w:r w:rsidRPr="008B106F">
        <w:rPr>
          <w:b/>
          <w:bCs/>
        </w:rPr>
        <w:t>"Build &amp; Price"</w:t>
      </w:r>
      <w:r w:rsidRPr="008B106F">
        <w:t xml:space="preserve"> or </w:t>
      </w:r>
      <w:r w:rsidRPr="008B106F">
        <w:rPr>
          <w:b/>
          <w:bCs/>
        </w:rPr>
        <w:t>"Compare Models"</w:t>
      </w:r>
      <w:r w:rsidRPr="008B106F">
        <w:t xml:space="preserve"> button alongside the car images on the homepage.</w:t>
      </w:r>
    </w:p>
    <w:p w14:paraId="14506924" w14:textId="77777777" w:rsidR="008B106F" w:rsidRPr="008B106F" w:rsidRDefault="008B106F" w:rsidP="008B106F">
      <w:pPr>
        <w:numPr>
          <w:ilvl w:val="0"/>
          <w:numId w:val="6"/>
        </w:numPr>
      </w:pPr>
      <w:r w:rsidRPr="008B106F">
        <w:rPr>
          <w:b/>
          <w:bCs/>
        </w:rPr>
        <w:t>De-jargon the EV Section:</w:t>
      </w:r>
      <w:r w:rsidRPr="008B106F">
        <w:t xml:space="preserve"> For the electric vehicle block (</w:t>
      </w:r>
      <w:r w:rsidRPr="008B106F">
        <w:rPr>
          <w:i/>
          <w:iCs/>
        </w:rPr>
        <w:t>"New Kind of Energy"</w:t>
      </w:r>
      <w:r w:rsidRPr="008B106F">
        <w:t xml:space="preserve">), cleanly call out </w:t>
      </w:r>
      <w:r w:rsidRPr="008B106F">
        <w:rPr>
          <w:b/>
          <w:bCs/>
        </w:rPr>
        <w:t>Range (km)</w:t>
      </w:r>
      <w:r w:rsidRPr="008B106F">
        <w:t xml:space="preserve">, </w:t>
      </w:r>
      <w:r w:rsidRPr="008B106F">
        <w:rPr>
          <w:b/>
          <w:bCs/>
        </w:rPr>
        <w:t>Charging Speed (mins)</w:t>
      </w:r>
      <w:r w:rsidRPr="008B106F">
        <w:t xml:space="preserve">, and </w:t>
      </w:r>
      <w:r w:rsidRPr="008B106F">
        <w:rPr>
          <w:b/>
          <w:bCs/>
        </w:rPr>
        <w:t>Battery Capacity</w:t>
      </w:r>
      <w:r w:rsidRPr="008B106F">
        <w:t xml:space="preserve"> directly on the card layout so tech researchers don't have to hunt for metrics.</w:t>
      </w:r>
    </w:p>
    <w:p w14:paraId="6BDE3C94" w14:textId="77777777" w:rsidR="008B106F" w:rsidRPr="008B106F" w:rsidRDefault="008B106F" w:rsidP="008B106F">
      <w:pPr>
        <w:numPr>
          <w:ilvl w:val="0"/>
          <w:numId w:val="6"/>
        </w:numPr>
      </w:pPr>
      <w:r w:rsidRPr="008B106F">
        <w:rPr>
          <w:b/>
          <w:bCs/>
        </w:rPr>
        <w:t>Sticky Global Navigation Matrix:</w:t>
      </w:r>
      <w:r w:rsidRPr="008B106F">
        <w:t xml:space="preserve"> Keep a clean, visual dropdown active in the header menu that allows users to instantly click into specific categories (Sedans, SUVs, Coupes) without having to scroll through long marketing sections.</w:t>
      </w:r>
    </w:p>
    <w:p w14:paraId="47C6E3F0" w14:textId="77777777" w:rsidR="008B106F" w:rsidRPr="008B106F" w:rsidRDefault="008B106F" w:rsidP="008B106F">
      <w:r w:rsidRPr="008B106F">
        <w:pict w14:anchorId="72406174">
          <v:rect id="_x0000_i1059" style="width:0;height:1.5pt" o:hralign="center" o:hrstd="t" o:hr="t" fillcolor="#a0a0a0" stroked="f"/>
        </w:pict>
      </w:r>
    </w:p>
    <w:p w14:paraId="342356DD" w14:textId="77777777" w:rsidR="008B106F" w:rsidRPr="008B106F" w:rsidRDefault="008B106F" w:rsidP="008B106F">
      <w:r w:rsidRPr="008B106F">
        <w:t>Aryan, now that your user testing data is organized into this report, let me know:</w:t>
      </w:r>
    </w:p>
    <w:p w14:paraId="4AC82C9C" w14:textId="77777777" w:rsidR="008B106F" w:rsidRPr="008B106F" w:rsidRDefault="008B106F" w:rsidP="008B106F">
      <w:pPr>
        <w:numPr>
          <w:ilvl w:val="0"/>
          <w:numId w:val="7"/>
        </w:numPr>
      </w:pPr>
      <w:r w:rsidRPr="008B106F">
        <w:t xml:space="preserve">Do you need help writing a </w:t>
      </w:r>
      <w:r w:rsidRPr="008B106F">
        <w:rPr>
          <w:b/>
          <w:bCs/>
        </w:rPr>
        <w:t>similar 5-review transcript report for the BMW website</w:t>
      </w:r>
      <w:r w:rsidRPr="008B106F">
        <w:t xml:space="preserve"> so you can compare the user feedback side-by-side?</w:t>
      </w:r>
    </w:p>
    <w:p w14:paraId="7C642BB8" w14:textId="77777777" w:rsidR="008B106F" w:rsidRPr="008B106F" w:rsidRDefault="008B106F" w:rsidP="008B106F">
      <w:pPr>
        <w:numPr>
          <w:ilvl w:val="0"/>
          <w:numId w:val="7"/>
        </w:numPr>
      </w:pPr>
      <w:r w:rsidRPr="008B106F">
        <w:t xml:space="preserve">Would you like me to help you draft the </w:t>
      </w:r>
      <w:r w:rsidRPr="008B106F">
        <w:rPr>
          <w:b/>
          <w:bCs/>
        </w:rPr>
        <w:t>Conclusion / Design Validation</w:t>
      </w:r>
      <w:r w:rsidRPr="008B106F">
        <w:t xml:space="preserve"> section for your project submission?</w:t>
      </w:r>
    </w:p>
    <w:p w14:paraId="32D3D664" w14:textId="77777777" w:rsidR="00DB2C0F" w:rsidRDefault="00DB2C0F"/>
    <w:sectPr w:rsidR="00DB2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6D57"/>
    <w:multiLevelType w:val="multilevel"/>
    <w:tmpl w:val="E994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52641"/>
    <w:multiLevelType w:val="multilevel"/>
    <w:tmpl w:val="65864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33900"/>
    <w:multiLevelType w:val="multilevel"/>
    <w:tmpl w:val="F566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672F8"/>
    <w:multiLevelType w:val="multilevel"/>
    <w:tmpl w:val="B988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86895"/>
    <w:multiLevelType w:val="multilevel"/>
    <w:tmpl w:val="F51A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F1F11"/>
    <w:multiLevelType w:val="multilevel"/>
    <w:tmpl w:val="0868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81DEC"/>
    <w:multiLevelType w:val="multilevel"/>
    <w:tmpl w:val="42D4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965587">
    <w:abstractNumId w:val="4"/>
  </w:num>
  <w:num w:numId="2" w16cid:durableId="1317026918">
    <w:abstractNumId w:val="0"/>
  </w:num>
  <w:num w:numId="3" w16cid:durableId="879629273">
    <w:abstractNumId w:val="6"/>
  </w:num>
  <w:num w:numId="4" w16cid:durableId="1976910426">
    <w:abstractNumId w:val="3"/>
  </w:num>
  <w:num w:numId="5" w16cid:durableId="634212326">
    <w:abstractNumId w:val="5"/>
  </w:num>
  <w:num w:numId="6" w16cid:durableId="1511481390">
    <w:abstractNumId w:val="1"/>
  </w:num>
  <w:num w:numId="7" w16cid:durableId="1912079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6F"/>
    <w:rsid w:val="005719D8"/>
    <w:rsid w:val="008B106F"/>
    <w:rsid w:val="00DB2C0F"/>
    <w:rsid w:val="00F9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DAFD0"/>
  <w15:chartTrackingRefBased/>
  <w15:docId w15:val="{50B734C4-27C9-4973-AB7F-01ECC88D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0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992</Words>
  <Characters>5657</Characters>
  <Application>Microsoft Office Word</Application>
  <DocSecurity>0</DocSecurity>
  <Lines>47</Lines>
  <Paragraphs>13</Paragraphs>
  <ScaleCrop>false</ScaleCrop>
  <Company/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VASVE</dc:creator>
  <cp:keywords/>
  <dc:description/>
  <cp:lastModifiedBy>ARYAN VASVE</cp:lastModifiedBy>
  <cp:revision>1</cp:revision>
  <dcterms:created xsi:type="dcterms:W3CDTF">2026-10-24T15:36:00Z</dcterms:created>
  <dcterms:modified xsi:type="dcterms:W3CDTF">2026-10-24T15:38:00Z</dcterms:modified>
</cp:coreProperties>
</file>