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6B3C"/>
          <w:sz w:val="72"/>
          <w:szCs w:val="72"/>
        </w:rPr>
        <w:t xml:space="preserve">LinknSmile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API Reference Documentation</w:t>
      </w:r>
    </w:p>
    <w:p>
      <w:pPr>
        <w:pBdr>
          <w:bottom w:val="single" w:color="1A6B3C" w:sz="4" w:space="1"/>
        </w:pBdr>
        <w:spacing w:after="8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Base URL: </w:t>
      </w:r>
    </w:p>
    <w:p>
      <w:pPr>
        <w:jc w:val="center"/>
      </w:pPr>
      <w:r>
        <w:rPr>
          <w:rFonts w:ascii="Courier New" w:cs="Courier New" w:eastAsia="Courier New" w:hAnsi="Courier New"/>
          <w:color w:val="1976D2"/>
          <w:sz w:val="24"/>
          <w:szCs w:val="24"/>
        </w:rPr>
        <w:t xml:space="preserve">https://linknsmile.com/api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·  June 2026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Legend &amp; Conventions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 Methods used in this document:</w:t>
      </w:r>
    </w:p>
    <w:p>
      <w:pPr>
        <w:spacing w:after="0" w:before="6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</w:tblGrid>
      <w:tr>
        <w:tc>
          <w:tcPr>
            <w:tcW w:type="dxa" w:w="12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Retrieve data — no side effects</w:t>
            </w:r>
          </w:p>
        </w:tc>
      </w:tr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resource</w:t>
            </w:r>
          </w:p>
        </w:tc>
      </w:tr>
      <w:tr>
        <w:tc>
          <w:tcPr>
            <w:tcW w:type="dxa" w:w="12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Update/replace an existing resource</w:t>
            </w:r>
          </w:p>
        </w:tc>
      </w:tr>
      <w:tr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a resource</w:t>
            </w:r>
          </w:p>
        </w:tc>
      </w:tr>
      <w:tr>
        <w:tc>
          <w:tcPr>
            <w:tcW w:type="dxa" w:w="1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Partially update a resource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 levels:</w:t>
      </w:r>
    </w:p>
    <w:p>
      <w:pPr>
        <w:spacing w:after="0" w:before="6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authentication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valid NextAuth session (any role)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session with role: "admin"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Any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a session but accepts any role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1A6B3C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requests and responses use JSON unless otherwise stated. Include Content-Type: application/json header on all POST/PUT requests.</w:t>
      </w:r>
    </w:p>
    <w:p>
      <w:r>
        <w:br w:type="page"/>
      </w:r>
    </w:p>
    <w:p>
      <w:pPr>
        <w:pStyle w:val="Heading1"/>
        <w:pBdr>
          <w:bottom w:val="single" w:color="1A6B3C" w:sz="4" w:space="1"/>
        </w:pBdr>
        <w:spacing w:after="120" w:before="360"/>
      </w:pPr>
      <w:bookmarkStart w:name="overview" w:id="1"/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API Overview</w:t>
      </w:r>
      <w:bookmarkEnd w:id="1"/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LinknSmile exposes a RESTful JSON API built on Next.js App Router. All endpoints are served from:</w:t>
      </w:r>
    </w:p>
    <w:p>
      <w:pPr>
        <w:spacing w:after="0" w:before="6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https://linknsmile.com/api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summary of all available endpoint groups:</w:t>
      </w:r>
    </w:p>
    <w:p>
      <w:pPr>
        <w:spacing w:after="0" w:before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/api/auth/[...nextauth]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handler — login, session, signout (NextAuth)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registered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/api/users/[id]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a user's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/api/users/[id]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user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current logged-in user's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current user's profile and avatar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products with optional filters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product listing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/api/products/[id]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an existing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/api/products/[id]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product listing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product 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/api/categories/[id]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a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/api/categories/[id]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a Cash on Delivery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/api/orders/[id]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/api/razorpay/create-order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Razorpay payment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/api/razorpay/verify-payment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Razorpay payment signature &amp; confirm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/api/promos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active promotional banner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/api/promos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Create/update promo bar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dashboard analytics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4" w:space="1"/>
        </w:pBdr>
        <w:spacing w:after="120" w:before="360"/>
      </w:pPr>
      <w:bookmarkStart w:name="auth" w:id="1"/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1. Authentication</w:t>
      </w:r>
      <w:bookmarkEnd w:id="1"/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LinknSmile uses NextAuth.js with a Credentials provider and JWT sessions. Session tokens are stored in HTTP-only cookies and automatically sent with every request.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1.1  POST /api/auth/[...nextauth]</w:t>
      </w:r>
    </w:p>
    <w:p>
      <w:pPr>
        <w:pBdr>
          <w:left w:val="single" w:color="1A6B3C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the NextAuth.js catch-all handler. It manages login, session retrieval, and sign-out automatically.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Login — POST /api/auth/callback/credentials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Body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Registered user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password (min 6 characters)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Successful 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"user": { "id": "...", "name": "Aryan", "email": "aryan@example.com", "role": "user" } }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successful — session cookie set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 credentials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server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1.2  GET /api/auth/session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the current active session. Used by useSession() on the frontend.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(authenticated)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"user": { "id": "...", "name": "Aryan", "email": "...", "role": "user" }, "expires": "2026-07-01T..."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(not authenticated)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"user": null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1.3  POST /api/auth/signout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Destroys the session and clears the cookie. Redirects to the homepage (/) on success.</w:t>
      </w:r>
    </w:p>
    <w:p>
      <w:pPr>
        <w:pBdr>
          <w:left w:val="single" w:color="1A6B3C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After signing out, the client is redirected to NEXTAUTH_URL (must be set to https://linknsmile.com in production, not localhost).</w:t>
      </w:r>
    </w:p>
    <w:p>
      <w:r>
        <w:br w:type="page"/>
      </w:r>
    </w:p>
    <w:p>
      <w:pPr>
        <w:pStyle w:val="Heading1"/>
        <w:pBdr>
          <w:bottom w:val="single" w:color="1A6B3C" w:sz="4" w:space="1"/>
        </w:pBdr>
        <w:spacing w:after="120" w:before="360"/>
      </w:pPr>
      <w:bookmarkStart w:name="users" w:id="1"/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2. Users</w:t>
      </w:r>
      <w:bookmarkEnd w:id="1"/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Endpoints for managing user accounts. Admin endpoints require role: "admin". Profile endpoints operate on the currently authenticated user.</w:t>
      </w:r>
    </w:p>
    <w:p>
      <w:pPr>
        <w:spacing w:after="0" w:before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registered users (admin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/api/users/[id]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a user's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/api/users/[id]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user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current user's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current user's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User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2.1  GET /api/users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a flat array of all registered users, sorted by registration date (newest first). Passwords are excluded from the response.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[{ "_id": "...", "name": "Aryan", "email": "aryan@example.com", "role": "user", "isActive": true, "createdAt": "2026-01-15T..." }, ...]</w:t>
      </w:r>
    </w:p>
    <w:p>
      <w:pPr>
        <w:pBdr>
          <w:left w:val="single" w:color="1A6B3C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Returns a plain JSON array — not a wrapped object. The admin users page depends on this shape.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user objects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2.2  PUT /api/users/[id]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Updates the role of a specific user. Used by the admin panel to promote/demote users.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Body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role for the user. Allowed values: "user" or "admin"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"User updated successfully", "user": { "_id": "...", "role": "admin", ... }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updated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 role value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not found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2.3  DELETE /api/users/[id]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Permanently deletes a user account and all associated data.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"User deleted successfully"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deleted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not found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2.4  GET /api/users/profile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the profile of the currently authenticated user.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"id": "...", "name": "Aryan", "email": "aryan@example.com", "phone": "9876543210", "image": "/uploads/avatar-123.jpg", "address": "42 MG Road", "city": "Mumbai", "state": "Maharashtra", "pincode": "400001"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not found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2.5  PUT /api/users/profile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Updates the profile of the currently authenticated user. Supports base64 image upload for avatar.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Body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pincode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Postal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imageBase64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Base64-encoded image string (data:image/png;base64,...) for avatar upload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"user": { "id": "...", "name": "Aryan Updated", "email": "...", "image": "/uploads/avatar-new.jpg", ... }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updated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 error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not found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4" w:space="1"/>
        </w:pBdr>
        <w:spacing w:after="120" w:before="360"/>
      </w:pPr>
      <w:bookmarkStart w:name="products" w:id="1"/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Products</w:t>
      </w:r>
      <w:bookmarkEnd w:id="1"/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Endpoints for the product catalog. GET is public. Create/Update/Delete requires admin or vendor role.</w:t>
      </w:r>
    </w:p>
    <w:p>
      <w:pPr>
        <w:spacing w:after="0" w:before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products with optional query filters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product listing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/api/products/[id]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an existing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/api/products/[id]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  GET /api/products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product listings. Supports query parameters for filtering, sorting, and pagination.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Query Parameters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Query Params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by category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by company/vendor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by active status (true/false)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by approval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number for pagination (default: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Items per page (default: 20)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Sort field, e.g. createdAt, price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"products": [...], "total": 69, "page": 1, "pages": 4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list with pagination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3.2  POST /api/products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Body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product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price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discountedPrice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 price (must be less than price)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Cloudinary image URLs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ObjectId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Company/brand ObjectId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 stock 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Searchable tag keywords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(201)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"Product created", "product": { "_id": "...", "name": "...", ... }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created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 failed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3.3  PUT /api/products/[id]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Updates any fields of an existing product. Send only the fields you want to change.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"Product updated", "product": { ... }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3.4  DELETE /api/products/[id]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"Product deleted successfully"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found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4" w:space="1"/>
        </w:pBdr>
        <w:spacing w:after="120" w:before="360"/>
      </w:pPr>
      <w:bookmarkStart w:name="categories" w:id="1"/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4. Categories</w:t>
      </w:r>
      <w:bookmarkEnd w:id="1"/>
    </w:p>
    <w:p>
      <w:pPr>
        <w:spacing w:after="0" w:before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product 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/api/categories/[id]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a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/api/categories/[id]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4.1  GET /api/categories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all categories. Optionally pass ?flat=true to skip nested population.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[{ "_id": "...", "name": "Handicrafts", "slug": "handicrafts", "image": "...", "isActive": true }, ...]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4.2  POST /api/categories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Body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URL-friendly identifier (e.g. hand-crafts)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 image URL for category thumbnail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Whether category is visible (default: true)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(201)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"Category created", "category": { "_id": "...", "name": "...", ... }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4.3  PUT /api/categories/[id]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any fields of an existing category.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"Category updated", "category": { ... }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4.4  DELETE /api/categories/[id]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"Category deleted" }</w:t>
      </w:r>
    </w:p>
    <w:p>
      <w:pPr>
        <w:pBdr>
          <w:left w:val="single" w:color="1A6B3C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Deleting a category does not delete associated products — those products will have a dangling category reference.</w:t>
      </w:r>
    </w:p>
    <w:p>
      <w:r>
        <w:br w:type="page"/>
      </w:r>
    </w:p>
    <w:p>
      <w:pPr>
        <w:pStyle w:val="Heading1"/>
        <w:pBdr>
          <w:bottom w:val="single" w:color="1A6B3C" w:sz="4" w:space="1"/>
        </w:pBdr>
        <w:spacing w:after="120" w:before="360"/>
      </w:pPr>
      <w:bookmarkStart w:name="orders" w:id="1"/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5. Orders</w:t>
      </w:r>
      <w:bookmarkEnd w:id="1"/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creation supports two payment methods: Cash on Delivery (COD) and Razorpay. COD orders are created directly via this endpoint. Razorpay orders go through a separate two-step flow (see Section 6).</w:t>
      </w:r>
    </w:p>
    <w:p>
      <w:pPr>
        <w:spacing w:after="0" w:before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orders (admin) or user's 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a new Cash on Delivery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/api/orders/[id]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5.1  GET /api/orders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gets all orders. Regular users get only their own orders.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[{ "_id": "...", "user": { "name": "Aryan", "email": "..." }, "items": [...], "totalAmount": 1200, "orderStatus": "processing", "paymentMethod": "cod", "createdAt": "..." }]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5.2  POST /api/orders  (Cash on Delivery)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Body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ordered items (see Item schema below)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items[].product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ObjectId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items[].name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name at time of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items[].price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price at time of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items[].quantity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Quantity ordered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items[].image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image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shippingAddress.street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shippingAddress.city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shippingAddress.state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shippingAddress.zipCode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Postal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Grand total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be "cod" for this endpoint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Side Effects</w:t>
      </w:r>
    </w:p>
    <w:p>
      <w:pPr>
        <w:pBdr>
          <w:left w:val="single" w:color="1A6B3C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Creates order in DB → reduces product stock → sends order confirmation email to customer → sends notification email to admin.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(201)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"Order placed successfully", "orderId": "abc123..."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created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 error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5.3  PUT /api/orders/[id]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Body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orderStatus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status: pending | processing | shipped | delivered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payment status: pending | paid | failed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"Order updated", "order": { "_id": "...", "orderStatus": "shipped", ... } }</w:t>
      </w:r>
    </w:p>
    <w:p>
      <w:r>
        <w:br w:type="page"/>
      </w:r>
    </w:p>
    <w:p>
      <w:pPr>
        <w:pStyle w:val="Heading1"/>
        <w:pBdr>
          <w:bottom w:val="single" w:color="1A6B3C" w:sz="4" w:space="1"/>
        </w:pBdr>
        <w:spacing w:after="120" w:before="360"/>
      </w:pPr>
      <w:bookmarkStart w:name="payments" w:id="1"/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6. Payments (Razorpay)</w:t>
      </w:r>
      <w:bookmarkEnd w:id="1"/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Razorpay payments use a two-step server-verified flow. Never trust client-side payment confirmation — always verify the signature server-side.</w:t>
      </w:r>
    </w:p>
    <w:p>
      <w:pPr>
        <w:spacing w:after="0" w:before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/api/razorpay/create-order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Razorpay order and return order_id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/api/razorpay/verify-payment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HMAC signature and confirm the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User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Full Payment Flow</w:t>
      </w:r>
    </w:p>
    <w:p>
      <w:pPr>
        <w:pBdr>
          <w:left w:val="single" w:color="1A6B3C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Step 1: Client calls create-order → gets order_id  →  Step 2: Razorpay widget opens, user pays  →  Step 3: Client calls verify-payment with the 3 Razorpay tokens  →  Step 4: Server verifies HMAC signature  →  Step 5: Order created in DB, stock updated, emails sent  →  Step 6: Client redirected to /order-success/[orderId]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6.1  POST /api/razorpay/create-order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Body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amount in INR (e.g. 1200 for ₹1,200)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 code (default: "INR")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receipt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receipt identifier string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"order_id": "order_ABC123", "amount": 120000, "currency": "INR" }</w:t>
      </w:r>
    </w:p>
    <w:p>
      <w:pPr>
        <w:pBdr>
          <w:left w:val="single" w:color="1A6B3C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Amount is returned in paise (multiply INR by 100). Pass this order_id directly to the Razorpay checkout widget.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Razorpay order created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Razorpay API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6.2  POST /api/razorpay/verify-payment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Called after the Razorpay widget completes. Verifies the payment signature using HMAC-SHA256, then creates the order in the database.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Body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ID returned from create-order 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razorpay_payment_id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ID returned by Razorpay widget on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razorpay_signature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HMAC signature returned by Razorpay widget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orderData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order details (same shape as POST /api/orders body)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Signature Verification (server-side)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HMAC = SHA256(razorpay_order_id + "|" + razorpay_payment_id, RAZORPAY_KEY_SECRET)</w:t>
      </w:r>
    </w:p>
    <w:p>
      <w:pPr>
        <w:pBdr>
          <w:left w:val="single" w:color="1A6B3C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the computed HMAC does not match razorpay_signature, the request is rejected with 400 Payment verification failed.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Side Effects on Success</w:t>
      </w:r>
    </w:p>
    <w:p>
      <w:pPr>
        <w:pBdr>
          <w:left w:val="single" w:color="1A6B3C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Creates order in DB with paymentStatus: paid → updates product stock → sends confirmation email to customer and admin.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"Payment verified and order placed", "orderId": "abc123..."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verified, order created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mismatch — payment tampered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4" w:space="1"/>
        </w:pBdr>
        <w:spacing w:after="120" w:before="360"/>
      </w:pPr>
      <w:bookmarkStart w:name="promos" w:id="1"/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7. Promos</w:t>
      </w:r>
      <w:bookmarkEnd w:id="1"/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Controls the scrolling promotional banner displayed at the top of every page.</w:t>
      </w:r>
    </w:p>
    <w:p>
      <w:pPr>
        <w:spacing w:after="0" w:before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/api/promos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active promo bar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/api/promos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or update promo bar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7.1  GET /api/promos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active promotional items shown in the scrolling ticker bar.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Query Parameters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Query Params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 ?active=true to return only active promos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[{ "_id": "...", "text": "FREE SHIPPING ABOVE ₹499", "isActive": true }, ...]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7.2  POST /api/promos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Body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 message text (e.g. FREE SHIPPING ABOVE ₹499)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Whether to show this promo (default: true)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(201)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"message": "Promo created", "promo": { "_id": "...", "text": "...", "isActive": true }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Promos list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 created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4" w:space="1"/>
        </w:pBdr>
        <w:spacing w:after="120" w:before="360"/>
      </w:pPr>
      <w:bookmarkStart w:name="analytics" w:id="1"/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8. Admin Analytics</w:t>
      </w:r>
      <w:bookmarkEnd w:id="1"/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Powers the admin dashboard with aggregated business metrics. All analytics endpoints require admin role.</w:t>
      </w:r>
    </w:p>
    <w:p>
      <w:pPr>
        <w:spacing w:after="0" w:before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60"/>
        <w:gridCol w:w="1200"/>
      </w:tblGrid>
      <w:tr>
        <w:trPr>
          <w:tblHeader/>
        </w:trPr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full dashboard analytics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8.1  GET /api/admin/analytics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aggregated platform metrics. Supports date range filtering via query parameters.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Query Parameters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Query Params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startDate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date string — start of reporting period (e.g. 2026-03-01)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endDate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date string — end of reporting period (e.g. 2026-06-01)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Shorthand: 7d | 30d | 3m | 6m | 1y (overrides startDate/endDate)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(200)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
  "totalOrders": 7,
  "totalRevenue": 2500,
  "totalProducts": 69,
  "totalUsers": 1,
  "revenueOverTime": [{ "date": "2026-05-01", "revenue": 1200 }, ...],
  "topCategories": [{ "name": "Handicrafts", "count": 24 }, ...],
  "ordersByStatus": { "pending": 2, "processing": 3, "delivered": 2 },
  "recentOrders": [...]
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Status Codes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data object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4" w:space="1"/>
        </w:pBdr>
        <w:spacing w:after="120" w:before="360"/>
      </w:pPr>
      <w:bookmarkStart w:name="errors" w:id="1"/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9. Error Reference</w:t>
      </w:r>
      <w:bookmarkEnd w:id="1"/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error responses follow this consistent shape:</w:t>
      </w:r>
    </w:p>
    <w:p>
      <w:pPr>
        <w:spacing w:after="0" w:before="6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B71C1C"/>
          <w:sz w:val="20"/>
          <w:szCs w:val="20"/>
        </w:rPr>
        <w:t xml:space="preserve">{ "error": "Human-readable error message here"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Standard HTTP Status Codes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succeeded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 successfully created (POST)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required fields, validation failed, or invalid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valid session cookie — user is not logged 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Forbidden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is logged in but does not have sufficient role (e.g. not admin)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 with the given ID does not exist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405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Method Not Allowed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method is not supported on this endpoint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7C00"/>
                <w:sz w:val="20"/>
                <w:szCs w:val="20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Conflict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 resource (e.g. email already registered)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Unexpected server-side failure — check server logs</w:t>
            </w:r>
          </w:p>
        </w:tc>
      </w:tr>
    </w:tbl>
    <w:p>
      <w:r>
        <w:br w:type="page"/>
      </w:r>
    </w:p>
    <w:p>
      <w:pPr>
        <w:pBdr>
          <w:top w:val="single" w:color="1A6B3C" w:sz="4" w:space="4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LinknSmile API Reference  ·  linknsmile.com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1"/>
      </w:pBdr>
    </w:pPr>
    <w:r>
      <w:rPr>
        <w:rFonts w:ascii="Arial" w:cs="Arial" w:eastAsia="Arial" w:hAnsi="Arial"/>
        <w:b/>
        <w:bCs/>
        <w:color w:val="1A6B3C"/>
        <w:sz w:val="20"/>
        <w:szCs w:val="20"/>
      </w:rPr>
      <w:t xml:space="preserve">LinknSmile  ·  API Reference</w:t>
    </w:r>
    <w:r>
      <w:rPr>
        <w:rFonts w:ascii="Arial" w:cs="Arial" w:eastAsia="Arial" w:hAnsi="Arial"/>
        <w:color w:val="555555"/>
        <w:sz w:val="18"/>
        <w:szCs w:val="18"/>
      </w:rPr>
      <w:t xml:space="preserve">        v1.0  ·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2026-06-01T07:38:25.230Z</dcterms:created>
  <dcterms:modified xsi:type="dcterms:W3CDTF">2026-06-01T07:38:25.230Z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