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30"/>
        </w:rPr>
        <w:t>MDM GANAI Activity 1</w:t>
        <w:br/>
      </w:r>
      <w:r>
        <w:rPr>
          <w:b/>
          <w:color w:val="1E3A8A"/>
          <w:sz w:val="40"/>
        </w:rPr>
        <w:t>Industry-Level Image Generation System using Autoencoder + VAE</w:t>
        <w:br/>
        <w:t>Build a GAN-Based Synthetic Image Generation Platform</w:t>
        <w:br/>
      </w:r>
      <w:r>
        <w:rPr>
          <w:i/>
          <w:color w:val="64748B"/>
          <w:sz w:val="24"/>
        </w:rPr>
        <w:t>Deep Generative Adversarial Network for Automated Fashion Design Synthesis &amp; Representation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PROJECT METADATA</w:t>
            </w:r>
          </w:p>
        </w:tc>
        <w:tc>
          <w:tcPr>
            <w:tcW w:type="dxa" w:w="46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STUDENT TEAM MEMBERS</w:t>
            </w:r>
          </w:p>
        </w:tc>
      </w:tr>
      <w:tr>
        <w:tc>
          <w:tcPr>
            <w:tcW w:type="dxa" w:w="4608"/>
            <w:shd w:fill="F1F5F9"/>
          </w:tcPr>
          <w:p>
            <w:r>
              <w:rPr>
                <w:color w:val="1E293B"/>
                <w:sz w:val="19"/>
              </w:rPr>
              <w:t>• Subject: MDM GANAI Activity 1</w:t>
              <w:br/>
              <w:t>• Domain: Fashion-Tech &amp; Generative AI</w:t>
              <w:br/>
              <w:t>• Framework: Keras &amp; TensorFlow (PyTorch CUDA)</w:t>
              <w:br/>
              <w:t>• Hardware: NVIDIA GeForce RTX 3050 Laptop GPU</w:t>
            </w:r>
          </w:p>
        </w:tc>
        <w:tc>
          <w:tcPr>
            <w:tcW w:type="dxa" w:w="4608"/>
            <w:shd w:fill="F1F5F9"/>
          </w:tcPr>
          <w:p>
            <w:r>
              <w:rPr>
                <w:color w:val="1E293B"/>
                <w:sz w:val="19"/>
              </w:rPr>
              <w:t>• Aryan Kumar (Roll No: 202301070164)</w:t>
              <w:br/>
              <w:t>• Amir Furquani (Roll No: 202301070165)</w:t>
              <w:br/>
              <w:t>• Batch: 2023-2027</w:t>
              <w:br/>
              <w:t>• Status: 100 Epochs Completed</w:t>
            </w:r>
          </w:p>
        </w:tc>
      </w:tr>
    </w:tbl>
    <w:p/>
    <w:p>
      <w:pPr>
        <w:pStyle w:val="Heading1"/>
      </w:pPr>
      <w:r>
        <w:rPr>
          <w:b/>
          <w:color w:val="1E3A8A"/>
          <w:sz w:val="30"/>
        </w:rPr>
        <w:t>1. About Dataset</w:t>
      </w:r>
    </w:p>
    <w:p>
      <w:r>
        <w:rPr>
          <w:sz w:val="21"/>
        </w:rPr>
        <w:t>The system is trained and benchmarked on the comprehensive Fashion-MNIST dataset, a modern direct drop-in replacement for the classical MNIST benchmark tailored specifically for the apparel and fashion-tech domain. All key dataset characteristics are detailed below in concise bullet points:</w:t>
      </w:r>
    </w:p>
    <w:p>
      <w:pPr>
        <w:pStyle w:val="ListBullet"/>
      </w:pPr>
      <w:r>
        <w:rPr>
          <w:b/>
          <w:color w:val="1E3A8A"/>
          <w:sz w:val="20"/>
        </w:rPr>
        <w:t xml:space="preserve">Dataset Name &amp; Domain: </w:t>
      </w:r>
      <w:r>
        <w:rPr>
          <w:color w:val="1E293B"/>
          <w:sz w:val="20"/>
        </w:rPr>
        <w:t>Fashion-MNIST (Zalando Research apparel article dataset).</w:t>
      </w:r>
    </w:p>
    <w:p>
      <w:pPr>
        <w:pStyle w:val="ListBullet"/>
      </w:pPr>
      <w:r>
        <w:rPr>
          <w:b/>
          <w:color w:val="1E3A8A"/>
          <w:sz w:val="20"/>
        </w:rPr>
        <w:t xml:space="preserve">Total Sample Volume: </w:t>
      </w:r>
      <w:r>
        <w:rPr>
          <w:color w:val="1E293B"/>
          <w:sz w:val="20"/>
        </w:rPr>
        <w:t>70,000 individual grayscale apparel images formatted across two designated CSV files.</w:t>
      </w:r>
    </w:p>
    <w:p>
      <w:pPr>
        <w:pStyle w:val="ListBullet"/>
      </w:pPr>
      <w:r>
        <w:rPr>
          <w:b/>
          <w:color w:val="1E3A8A"/>
          <w:sz w:val="20"/>
        </w:rPr>
        <w:t xml:space="preserve">Training Rows (fashion-mnist_train.csv): </w:t>
      </w:r>
      <w:r>
        <w:rPr>
          <w:color w:val="1E293B"/>
          <w:sz w:val="20"/>
        </w:rPr>
        <w:t>60,000 rows (strictly utilized for adversarial learning without random splitting).</w:t>
      </w:r>
    </w:p>
    <w:p>
      <w:pPr>
        <w:pStyle w:val="ListBullet"/>
      </w:pPr>
      <w:r>
        <w:rPr>
          <w:b/>
          <w:color w:val="1E3A8A"/>
          <w:sz w:val="20"/>
        </w:rPr>
        <w:t xml:space="preserve">Test Rows (fashion-mnist_test.csv): </w:t>
      </w:r>
      <w:r>
        <w:rPr>
          <w:color w:val="1E293B"/>
          <w:sz w:val="20"/>
        </w:rPr>
        <w:t>10,000 rows (isolated and kept 100% unseen throughout model training for independent evaluation).</w:t>
      </w:r>
    </w:p>
    <w:p>
      <w:pPr>
        <w:pStyle w:val="ListBullet"/>
      </w:pPr>
      <w:r>
        <w:rPr>
          <w:b/>
          <w:color w:val="1E3A8A"/>
          <w:sz w:val="20"/>
        </w:rPr>
        <w:t xml:space="preserve">Feature Dimensionality: </w:t>
      </w:r>
      <w:r>
        <w:rPr>
          <w:color w:val="1E293B"/>
          <w:sz w:val="20"/>
        </w:rPr>
        <w:t>785 columns total (1 integer target label column + 784 numerical feature columns representing pixel1 through pixel784).</w:t>
      </w:r>
    </w:p>
    <w:p>
      <w:pPr>
        <w:pStyle w:val="ListBullet"/>
      </w:pPr>
      <w:r>
        <w:rPr>
          <w:b/>
          <w:color w:val="1E3A8A"/>
          <w:sz w:val="20"/>
        </w:rPr>
        <w:t xml:space="preserve">Image Resolution &amp; Channels: </w:t>
      </w:r>
      <w:r>
        <w:rPr>
          <w:color w:val="1E293B"/>
          <w:sz w:val="20"/>
        </w:rPr>
        <w:t>28 x 28 pixels per item, single-channel grayscale (flattened to 784-dimensional vector per sample).</w:t>
      </w:r>
    </w:p>
    <w:p>
      <w:pPr>
        <w:pStyle w:val="ListBullet"/>
      </w:pPr>
      <w:r>
        <w:rPr>
          <w:b/>
          <w:color w:val="1E3A8A"/>
          <w:sz w:val="20"/>
        </w:rPr>
        <w:t xml:space="preserve">Raw Pixel Intensity Range: </w:t>
      </w:r>
      <w:r>
        <w:rPr>
          <w:color w:val="1E293B"/>
          <w:sz w:val="20"/>
        </w:rPr>
        <w:t>Integer values ranging from 0 (solid black / background canvas) to 255 (solid white / maximum foreground reflectance).</w:t>
      </w:r>
    </w:p>
    <w:p>
      <w:pPr>
        <w:pStyle w:val="ListBullet"/>
      </w:pPr>
      <w:r>
        <w:rPr>
          <w:b/>
          <w:color w:val="1E3A8A"/>
          <w:sz w:val="20"/>
        </w:rPr>
        <w:t xml:space="preserve">Total Apparel Categories: </w:t>
      </w:r>
      <w:r>
        <w:rPr>
          <w:color w:val="1E293B"/>
          <w:sz w:val="20"/>
        </w:rPr>
        <w:t>10 mutually exclusive fashion garment classes: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0: </w:t>
      </w:r>
      <w:r>
        <w:rPr>
          <w:color w:val="1E293B"/>
          <w:sz w:val="20"/>
        </w:rPr>
        <w:t>T-shirt / Top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1: </w:t>
      </w:r>
      <w:r>
        <w:rPr>
          <w:color w:val="1E293B"/>
          <w:sz w:val="20"/>
        </w:rPr>
        <w:t>Trouser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2: </w:t>
      </w:r>
      <w:r>
        <w:rPr>
          <w:color w:val="1E293B"/>
          <w:sz w:val="20"/>
        </w:rPr>
        <w:t>Pullover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3: </w:t>
      </w:r>
      <w:r>
        <w:rPr>
          <w:color w:val="1E293B"/>
          <w:sz w:val="20"/>
        </w:rPr>
        <w:t>Dress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4: </w:t>
      </w:r>
      <w:r>
        <w:rPr>
          <w:color w:val="1E293B"/>
          <w:sz w:val="20"/>
        </w:rPr>
        <w:t>Coat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5: </w:t>
      </w:r>
      <w:r>
        <w:rPr>
          <w:color w:val="1E293B"/>
          <w:sz w:val="20"/>
        </w:rPr>
        <w:t>Sandal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6: </w:t>
      </w:r>
      <w:r>
        <w:rPr>
          <w:color w:val="1E293B"/>
          <w:sz w:val="20"/>
        </w:rPr>
        <w:t>Shirt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7: </w:t>
      </w:r>
      <w:r>
        <w:rPr>
          <w:color w:val="1E293B"/>
          <w:sz w:val="20"/>
        </w:rPr>
        <w:t>Sneaker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8: </w:t>
      </w:r>
      <w:r>
        <w:rPr>
          <w:color w:val="1E293B"/>
          <w:sz w:val="20"/>
        </w:rPr>
        <w:t>Bag</w:t>
      </w:r>
    </w:p>
    <w:p>
      <w:pPr>
        <w:pStyle w:val="ListBullet"/>
      </w:pPr>
      <w:r>
        <w:rPr>
          <w:b/>
          <w:color w:val="1E3A8A"/>
          <w:sz w:val="20"/>
        </w:rPr>
        <w:t xml:space="preserve">  • Class 9: </w:t>
      </w:r>
      <w:r>
        <w:rPr>
          <w:color w:val="1E293B"/>
          <w:sz w:val="20"/>
        </w:rPr>
        <w:t>Ankle boot</w:t>
      </w:r>
    </w:p>
    <w:p>
      <w:pPr>
        <w:pStyle w:val="ListBullet"/>
      </w:pPr>
      <w:r>
        <w:rPr>
          <w:b/>
          <w:color w:val="1E3A8A"/>
          <w:sz w:val="20"/>
        </w:rPr>
        <w:t xml:space="preserve">Class Balance &amp; Distribution: </w:t>
      </w:r>
      <w:r>
        <w:rPr>
          <w:color w:val="1E293B"/>
          <w:sz w:val="20"/>
        </w:rPr>
        <w:t>Uniformly distributed with exactly 6,000 images per class in the training set and 1,000 images per class in the test set, preventing majority-class bias.</w:t>
      </w:r>
    </w:p>
    <w:p>
      <w:pPr>
        <w:pStyle w:val="ListBullet"/>
      </w:pPr>
      <w:r>
        <w:rPr>
          <w:b/>
          <w:color w:val="1E3A8A"/>
          <w:sz w:val="20"/>
        </w:rPr>
        <w:t xml:space="preserve">Storage Memory Footprint: </w:t>
      </w:r>
      <w:r>
        <w:rPr>
          <w:color w:val="1E293B"/>
          <w:sz w:val="20"/>
        </w:rPr>
        <w:t>Training set occupies ~133.0 MB on disk; test set occupies ~22.2 MB on disk.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1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1: Representative Fashion-MNIST Dataset Samples Across All 10 Apparel Categories (Train Data)</w:t>
      </w:r>
    </w:p>
    <w:p>
      <w:pPr>
        <w:pStyle w:val="Heading1"/>
      </w:pPr>
      <w:r>
        <w:rPr>
          <w:b/>
          <w:color w:val="1E3A8A"/>
          <w:sz w:val="30"/>
        </w:rPr>
        <w:t>2. Preprocessing Done</w:t>
      </w:r>
    </w:p>
    <w:p>
      <w:pPr>
        <w:pStyle w:val="ListBullet"/>
      </w:pPr>
      <w:r>
        <w:rPr>
          <w:b/>
          <w:color w:val="1E3A8A"/>
          <w:sz w:val="20"/>
        </w:rPr>
        <w:t xml:space="preserve">Feature-Label Decoupling: </w:t>
      </w:r>
      <w:r>
        <w:rPr>
          <w:color w:val="1E293B"/>
          <w:sz w:val="20"/>
        </w:rPr>
        <w:t>Extracted the supervisory 'label' column to isolate ground-truth classification targets (y_train, y_test) from the underlying 784-dimensional raw image pixel matrices (x_train, x_test).</w:t>
      </w:r>
    </w:p>
    <w:p>
      <w:pPr>
        <w:pStyle w:val="ListBullet"/>
      </w:pPr>
      <w:r>
        <w:rPr>
          <w:b/>
          <w:color w:val="1E3A8A"/>
          <w:sz w:val="20"/>
        </w:rPr>
        <w:t xml:space="preserve">Data Type Casting: </w:t>
      </w:r>
      <w:r>
        <w:rPr>
          <w:color w:val="1E293B"/>
          <w:sz w:val="20"/>
        </w:rPr>
        <w:t>Cast integer pixel values [0, 255] (int64) to single-precision floating-point format (float32) for precise gradient calculations and reduced GPU memory overhead.</w:t>
      </w:r>
    </w:p>
    <w:p>
      <w:pPr>
        <w:pStyle w:val="ListBullet"/>
      </w:pPr>
      <w:r>
        <w:rPr>
          <w:b/>
          <w:color w:val="1E3A8A"/>
          <w:sz w:val="20"/>
        </w:rPr>
        <w:t xml:space="preserve">Symmetrical Min-Max Normalization: </w:t>
      </w:r>
      <w:r>
        <w:rPr>
          <w:color w:val="1E293B"/>
          <w:sz w:val="20"/>
        </w:rPr>
        <w:t>Scaled raw pixel intensities from [0, 255] to a symmetric zero-centered interval [-1.0, 1.0] using the transformation: x_norm = (x - 127.5) / 127.5.</w:t>
      </w:r>
    </w:p>
    <w:p>
      <w:pPr>
        <w:pStyle w:val="ListBullet"/>
      </w:pPr>
      <w:r>
        <w:rPr>
          <w:b/>
          <w:color w:val="1E3A8A"/>
          <w:sz w:val="20"/>
        </w:rPr>
        <w:t xml:space="preserve">Gradient Flow &amp; Activation Alignment: </w:t>
      </w:r>
      <w:r>
        <w:rPr>
          <w:color w:val="1E293B"/>
          <w:sz w:val="20"/>
        </w:rPr>
        <w:t>Normalizing to [-1, 1] ensures that the Generator output aligns with the active dynamic range of dense linear/tanh projections, eliminating vanishing gradient saturation during early adversarial steps.</w:t>
      </w:r>
    </w:p>
    <w:p>
      <w:pPr>
        <w:pStyle w:val="ListBullet"/>
      </w:pPr>
      <w:r>
        <w:rPr>
          <w:b/>
          <w:color w:val="1E3A8A"/>
          <w:sz w:val="20"/>
        </w:rPr>
        <w:t xml:space="preserve">Vector Flattening (1D Topology): </w:t>
      </w:r>
      <w:r>
        <w:rPr>
          <w:color w:val="1E293B"/>
          <w:sz w:val="20"/>
        </w:rPr>
        <w:t>Maintained the native 784-element continuous flat vector shape per sample, ensuring full compatibility with the high-capacity dense multi-layer perceptron (MLP) architecture.</w:t>
      </w:r>
    </w:p>
    <w:p>
      <w:pPr>
        <w:pStyle w:val="ListBullet"/>
      </w:pPr>
      <w:r>
        <w:rPr>
          <w:b/>
          <w:color w:val="1E3A8A"/>
          <w:sz w:val="20"/>
        </w:rPr>
        <w:t xml:space="preserve">Unseen Test Set Isolation Guarantee: </w:t>
      </w:r>
      <w:r>
        <w:rPr>
          <w:color w:val="1E293B"/>
          <w:sz w:val="20"/>
        </w:rPr>
        <w:t>No data leakage occurred. The training dataset was kept intact without artificial train-test splitting. The test set was normalized using the exact same static mathematical parameters and remained entirely unseen until post-training evaluation.</w:t>
      </w:r>
    </w:p>
    <w:p>
      <w:pPr>
        <w:pStyle w:val="Heading1"/>
      </w:pPr>
      <w:r>
        <w:rPr>
          <w:b/>
          <w:color w:val="1E3A8A"/>
          <w:sz w:val="30"/>
        </w:rPr>
        <w:t>3. Generator Architecture Used</w:t>
      </w:r>
    </w:p>
    <w:p>
      <w:pPr>
        <w:pStyle w:val="ListBullet"/>
      </w:pPr>
      <w:r>
        <w:rPr>
          <w:b/>
          <w:color w:val="1E3A8A"/>
          <w:sz w:val="20"/>
        </w:rPr>
        <w:t xml:space="preserve">Core Generative Role: </w:t>
      </w:r>
      <w:r>
        <w:rPr>
          <w:color w:val="1E293B"/>
          <w:sz w:val="20"/>
        </w:rPr>
        <w:t>Acts as a structural deconvolutional/expansion network mapping a low-dimensional stochastic latent noise vector z ~ N(0, I_100) into a synthesized 784-dimensional fashion image.</w:t>
      </w:r>
    </w:p>
    <w:p>
      <w:pPr>
        <w:pStyle w:val="ListBullet"/>
      </w:pPr>
      <w:r>
        <w:rPr>
          <w:b/>
          <w:color w:val="1E3A8A"/>
          <w:sz w:val="20"/>
        </w:rPr>
        <w:t xml:space="preserve">Input Latent Space: </w:t>
      </w:r>
      <w:r>
        <w:rPr>
          <w:color w:val="1E293B"/>
          <w:sz w:val="20"/>
        </w:rPr>
        <w:t>100-dimensional continuous Gaussian noise vector sampled from a standard normal distribution z in R^100.</w:t>
      </w:r>
    </w:p>
    <w:p>
      <w:pPr>
        <w:pStyle w:val="ListBullet"/>
      </w:pPr>
      <w:r>
        <w:rPr>
          <w:b/>
          <w:color w:val="1E3A8A"/>
          <w:sz w:val="20"/>
        </w:rPr>
        <w:t xml:space="preserve">Layer 1 (Projection &amp; Expansion): </w:t>
      </w:r>
      <w:r>
        <w:rPr>
          <w:color w:val="1E293B"/>
          <w:sz w:val="20"/>
        </w:rPr>
        <w:t>Dense layer with 512 units + Rectified Linear Unit (ReLU) activation function.</w:t>
      </w:r>
    </w:p>
    <w:p>
      <w:pPr>
        <w:pStyle w:val="ListBullet"/>
      </w:pPr>
      <w:r>
        <w:rPr>
          <w:b/>
          <w:color w:val="1E3A8A"/>
          <w:sz w:val="20"/>
        </w:rPr>
        <w:t xml:space="preserve">Layer 2 (Feature Refinement): </w:t>
      </w:r>
      <w:r>
        <w:rPr>
          <w:color w:val="1E293B"/>
          <w:sz w:val="20"/>
        </w:rPr>
        <w:t>Dense layer with 512 units + Rectified Linear Unit (ReLU) activation function.</w:t>
      </w:r>
    </w:p>
    <w:p>
      <w:pPr>
        <w:pStyle w:val="ListBullet"/>
      </w:pPr>
      <w:r>
        <w:rPr>
          <w:b/>
          <w:color w:val="1E3A8A"/>
          <w:sz w:val="20"/>
        </w:rPr>
        <w:t xml:space="preserve">Layer 3 (High-Capacity Manifold Modeling): </w:t>
      </w:r>
      <w:r>
        <w:rPr>
          <w:color w:val="1E293B"/>
          <w:sz w:val="20"/>
        </w:rPr>
        <w:t>Dense layer with 1024 units + Rectified Linear Unit (ReLU) activation function.</w:t>
      </w:r>
    </w:p>
    <w:p>
      <w:pPr>
        <w:pStyle w:val="ListBullet"/>
      </w:pPr>
      <w:r>
        <w:rPr>
          <w:b/>
          <w:color w:val="1E3A8A"/>
          <w:sz w:val="20"/>
        </w:rPr>
        <w:t xml:space="preserve">Layer 4 (Deep Spatial Representation): </w:t>
      </w:r>
      <w:r>
        <w:rPr>
          <w:color w:val="1E293B"/>
          <w:sz w:val="20"/>
        </w:rPr>
        <w:t>Dense layer with 1024 units + Rectified Linear Unit (ReLU) activation function.</w:t>
      </w:r>
    </w:p>
    <w:p>
      <w:pPr>
        <w:pStyle w:val="ListBullet"/>
      </w:pPr>
      <w:r>
        <w:rPr>
          <w:b/>
          <w:color w:val="1E3A8A"/>
          <w:sz w:val="20"/>
        </w:rPr>
        <w:t xml:space="preserve">Layer 5 (Output Reconstruction): </w:t>
      </w:r>
      <w:r>
        <w:rPr>
          <w:color w:val="1E293B"/>
          <w:sz w:val="20"/>
        </w:rPr>
        <w:t>Dense layer with 784 linear output units, directly matching the 28 x 28 image pixel grid dimensionality.</w:t>
      </w:r>
    </w:p>
    <w:p>
      <w:pPr>
        <w:pStyle w:val="ListBullet"/>
      </w:pPr>
      <w:r>
        <w:rPr>
          <w:b/>
          <w:color w:val="1E3A8A"/>
          <w:sz w:val="20"/>
        </w:rPr>
        <w:t xml:space="preserve">Loss Function: </w:t>
      </w:r>
      <w:r>
        <w:rPr>
          <w:color w:val="1E293B"/>
          <w:sz w:val="20"/>
        </w:rPr>
        <w:t>Binary Cross-Entropy Loss: L_G = -E_z [ log D(G(z)) ], optimized to fool the Discriminator.</w:t>
      </w:r>
    </w:p>
    <w:p>
      <w:pPr>
        <w:pStyle w:val="ListBullet"/>
      </w:pPr>
      <w:r>
        <w:rPr>
          <w:b/>
          <w:color w:val="1E3A8A"/>
          <w:sz w:val="20"/>
        </w:rPr>
        <w:t xml:space="preserve">Optimizer &amp; Hyperparameters: </w:t>
      </w:r>
      <w:r>
        <w:rPr>
          <w:color w:val="1E293B"/>
          <w:sz w:val="20"/>
        </w:rPr>
        <w:t>Adam Optimizer with learning rate eta = 0.0001, first-moment momentum beta_1 = 0.5, beta_2 = 0.999.</w:t>
      </w:r>
    </w:p>
    <w:p>
      <w:pPr>
        <w:pStyle w:val="ListBullet"/>
      </w:pPr>
      <w:r>
        <w:rPr>
          <w:b/>
          <w:color w:val="1E3A8A"/>
          <w:sz w:val="20"/>
        </w:rPr>
        <w:t xml:space="preserve">Total Trainable Parameters: </w:t>
      </w:r>
      <w:r>
        <w:rPr>
          <w:color w:val="1E293B"/>
          <w:sz w:val="20"/>
        </w:rPr>
        <w:t>1,944,336 parameters (all fully trainable).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 Index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 Name / Type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 Dimension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 Count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InputLayer (Latent Vector)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100)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(512) + ReLU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512)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51,712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(512) + ReLU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512)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262,656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(1024) + ReLU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1024)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525,312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(1024) + ReLU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1024)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1,049,600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(784) [Output]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784)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803,600</w:t>
            </w:r>
          </w:p>
        </w:tc>
      </w:tr>
    </w:tbl>
    <w:p/>
    <w:p>
      <w:pPr>
        <w:pStyle w:val="Heading1"/>
      </w:pPr>
      <w:r>
        <w:rPr>
          <w:b/>
          <w:color w:val="1E3A8A"/>
          <w:sz w:val="30"/>
        </w:rPr>
        <w:t>4. Discriminator Architecture Used</w:t>
      </w:r>
    </w:p>
    <w:p>
      <w:pPr>
        <w:pStyle w:val="ListBullet"/>
      </w:pPr>
      <w:r>
        <w:rPr>
          <w:b/>
          <w:color w:val="1E3A8A"/>
          <w:sz w:val="20"/>
        </w:rPr>
        <w:t xml:space="preserve">Core Classification Role: </w:t>
      </w:r>
      <w:r>
        <w:rPr>
          <w:color w:val="1E293B"/>
          <w:sz w:val="20"/>
        </w:rPr>
        <w:t>Acts as an adversarial critic computing scalar probability D(x) in [0, 1] indicating whether an input image x is authentic training apparel (y=1) or synthetic generation (y=0).</w:t>
      </w:r>
    </w:p>
    <w:p>
      <w:pPr>
        <w:pStyle w:val="ListBullet"/>
      </w:pPr>
      <w:r>
        <w:rPr>
          <w:b/>
          <w:color w:val="1E3A8A"/>
          <w:sz w:val="20"/>
        </w:rPr>
        <w:t xml:space="preserve">Input Visual Vector: </w:t>
      </w:r>
      <w:r>
        <w:rPr>
          <w:color w:val="1E293B"/>
          <w:sz w:val="20"/>
        </w:rPr>
        <w:t>784-dimensional flattened pixel vector representing a 28 x 28 fashion garment image.</w:t>
      </w:r>
    </w:p>
    <w:p>
      <w:pPr>
        <w:pStyle w:val="ListBullet"/>
      </w:pPr>
      <w:r>
        <w:rPr>
          <w:b/>
          <w:color w:val="1E3A8A"/>
          <w:sz w:val="20"/>
        </w:rPr>
        <w:t xml:space="preserve">Layer 1 (Feature Extraction &amp; Sparsity): </w:t>
      </w:r>
      <w:r>
        <w:rPr>
          <w:color w:val="1E293B"/>
          <w:sz w:val="20"/>
        </w:rPr>
        <w:t>Dense layer with 1024 units + ReLU activation + Dropout regularization (rate = 0.4).</w:t>
      </w:r>
    </w:p>
    <w:p>
      <w:pPr>
        <w:pStyle w:val="ListBullet"/>
      </w:pPr>
      <w:r>
        <w:rPr>
          <w:b/>
          <w:color w:val="1E3A8A"/>
          <w:sz w:val="20"/>
        </w:rPr>
        <w:t xml:space="preserve">Layer 2 (High-Level Classification): </w:t>
      </w:r>
      <w:r>
        <w:rPr>
          <w:color w:val="1E293B"/>
          <w:sz w:val="20"/>
        </w:rPr>
        <w:t>Dense layer with 512 units + ReLU activation + Dropout regularization (rate = 0.4).</w:t>
      </w:r>
    </w:p>
    <w:p>
      <w:pPr>
        <w:pStyle w:val="ListBullet"/>
      </w:pPr>
      <w:r>
        <w:rPr>
          <w:b/>
          <w:color w:val="1E3A8A"/>
          <w:sz w:val="20"/>
        </w:rPr>
        <w:t xml:space="preserve">Layer 3 (Decision Compression): </w:t>
      </w:r>
      <w:r>
        <w:rPr>
          <w:color w:val="1E293B"/>
          <w:sz w:val="20"/>
        </w:rPr>
        <w:t>Dense layer with 256 units + ReLU activation.</w:t>
      </w:r>
    </w:p>
    <w:p>
      <w:pPr>
        <w:pStyle w:val="ListBullet"/>
      </w:pPr>
      <w:r>
        <w:rPr>
          <w:b/>
          <w:color w:val="1E3A8A"/>
          <w:sz w:val="20"/>
        </w:rPr>
        <w:t xml:space="preserve">Layer 4 (Probability Output): </w:t>
      </w:r>
      <w:r>
        <w:rPr>
          <w:color w:val="1E293B"/>
          <w:sz w:val="20"/>
        </w:rPr>
        <w:t>Dense layer with 1 unit + Sigmoid activation function: sigma(z) = 1 / (1 + e^-z).</w:t>
      </w:r>
    </w:p>
    <w:p>
      <w:pPr>
        <w:pStyle w:val="ListBullet"/>
      </w:pPr>
      <w:r>
        <w:rPr>
          <w:b/>
          <w:color w:val="1E3A8A"/>
          <w:sz w:val="20"/>
        </w:rPr>
        <w:t xml:space="preserve">Dropout Regularization (40%): </w:t>
      </w:r>
      <w:r>
        <w:rPr>
          <w:color w:val="1E293B"/>
          <w:sz w:val="20"/>
        </w:rPr>
        <w:t>Critical architectural safeguard: disables 40% of hidden activations randomly during training to prevent discriminator memorization, mode collapse, and overpowering of the generator.</w:t>
      </w:r>
    </w:p>
    <w:p>
      <w:pPr>
        <w:pStyle w:val="ListBullet"/>
      </w:pPr>
      <w:r>
        <w:rPr>
          <w:b/>
          <w:color w:val="1E3A8A"/>
          <w:sz w:val="20"/>
        </w:rPr>
        <w:t xml:space="preserve">Loss Function: </w:t>
      </w:r>
      <w:r>
        <w:rPr>
          <w:color w:val="1E293B"/>
          <w:sz w:val="20"/>
        </w:rPr>
        <w:t>Binary Cross-Entropy Loss: L_D = -E_x [ log D(x) ] - E_z [ log(1 - D(G(z))) ].</w:t>
      </w:r>
    </w:p>
    <w:p>
      <w:pPr>
        <w:pStyle w:val="ListBullet"/>
      </w:pPr>
      <w:r>
        <w:rPr>
          <w:b/>
          <w:color w:val="1E3A8A"/>
          <w:sz w:val="20"/>
        </w:rPr>
        <w:t xml:space="preserve">Optimizer &amp; Hyperparameters: </w:t>
      </w:r>
      <w:r>
        <w:rPr>
          <w:color w:val="1E293B"/>
          <w:sz w:val="20"/>
        </w:rPr>
        <w:t>Adam Optimizer with learning rate eta = 0.0001, beta_1 = 0.5, beta_2 = 0.999.</w:t>
      </w:r>
    </w:p>
    <w:p>
      <w:pPr>
        <w:pStyle w:val="ListBullet"/>
      </w:pPr>
      <w:r>
        <w:rPr>
          <w:b/>
          <w:color w:val="1E3A8A"/>
          <w:sz w:val="20"/>
        </w:rPr>
        <w:t xml:space="preserve">Total Trainable Parameters: </w:t>
      </w:r>
      <w:r>
        <w:rPr>
          <w:color w:val="1E293B"/>
          <w:sz w:val="20"/>
        </w:rPr>
        <w:t>1,460,225 parameters.</w:t>
      </w:r>
    </w:p>
    <w:p>
      <w:pPr>
        <w:pStyle w:val="ListBullet"/>
      </w:pPr>
      <w:r>
        <w:rPr>
          <w:b/>
          <w:color w:val="1E3A8A"/>
          <w:sz w:val="20"/>
        </w:rPr>
        <w:t xml:space="preserve">Composite GAN Connection: </w:t>
      </w:r>
      <w:r>
        <w:rPr>
          <w:color w:val="1E293B"/>
          <w:sz w:val="20"/>
        </w:rPr>
        <w:t>During Generator parameter updates via the composite GAN model, the Discriminator weights are explicitly frozen (trainable = False) so gradients flow exclusively to 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 Index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 Name / Type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 Dimension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 Count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InputLayer (Image Vector)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784)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(1024) + ReLU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1024)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803,840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Dropout (rate = 0.4)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1024)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(512) + ReLU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512)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524,800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Dropout (rate = 0.4)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512)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0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(256) + ReLU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256)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color w:val="1E293B"/>
                <w:sz w:val="18"/>
              </w:rPr>
              <w:t>131,328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Dense (1) [Sigmoid Output]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(None, 1)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293B"/>
                <w:sz w:val="18"/>
              </w:rPr>
              <w:t>257</w:t>
            </w:r>
          </w:p>
        </w:tc>
      </w:tr>
    </w:tbl>
    <w:p/>
    <w:p>
      <w:pPr>
        <w:pStyle w:val="Heading1"/>
      </w:pPr>
      <w:r>
        <w:rPr>
          <w:b/>
          <w:color w:val="1E3A8A"/>
          <w:sz w:val="30"/>
        </w:rPr>
        <w:t>5. Training Details (Curves, Loss, Progression, &amp; Testing)</w:t>
      </w:r>
    </w:p>
    <w:p>
      <w:pPr>
        <w:pStyle w:val="ListBullet"/>
      </w:pPr>
      <w:r>
        <w:rPr>
          <w:b/>
          <w:color w:val="1E3A8A"/>
          <w:sz w:val="20"/>
        </w:rPr>
        <w:t xml:space="preserve">Execution Hardware &amp; Backend: </w:t>
      </w:r>
      <w:r>
        <w:rPr>
          <w:color w:val="1E293B"/>
          <w:sz w:val="20"/>
        </w:rPr>
        <w:t>Trained on native NVIDIA GeForce RTX 3050 6GB Laptop GPU utilizing Keras 3 with PyTorch CUDA accelerator on Windows.</w:t>
      </w:r>
    </w:p>
    <w:p>
      <w:pPr>
        <w:pStyle w:val="ListBullet"/>
      </w:pPr>
      <w:r>
        <w:rPr>
          <w:b/>
          <w:color w:val="1E3A8A"/>
          <w:sz w:val="20"/>
        </w:rPr>
        <w:t xml:space="preserve">Total Training Epochs: </w:t>
      </w:r>
      <w:r>
        <w:rPr>
          <w:color w:val="1E293B"/>
          <w:sz w:val="20"/>
        </w:rPr>
        <w:t>100 completed epochs.</w:t>
      </w:r>
    </w:p>
    <w:p>
      <w:pPr>
        <w:pStyle w:val="ListBullet"/>
      </w:pPr>
      <w:r>
        <w:rPr>
          <w:b/>
          <w:color w:val="1E3A8A"/>
          <w:sz w:val="20"/>
        </w:rPr>
        <w:t xml:space="preserve">Minibatch Size: </w:t>
      </w:r>
      <w:r>
        <w:rPr>
          <w:color w:val="1E293B"/>
          <w:sz w:val="20"/>
        </w:rPr>
        <w:t>256 images per step (128 real + 128 synthetic for D updates; 256 synthetic for G updates).</w:t>
      </w:r>
    </w:p>
    <w:p>
      <w:pPr>
        <w:pStyle w:val="ListBullet"/>
      </w:pPr>
      <w:r>
        <w:rPr>
          <w:b/>
          <w:color w:val="1E3A8A"/>
          <w:sz w:val="20"/>
        </w:rPr>
        <w:t xml:space="preserve">Steps per Epoch: </w:t>
      </w:r>
      <w:r>
        <w:rPr>
          <w:color w:val="1E293B"/>
          <w:sz w:val="20"/>
        </w:rPr>
        <w:t>100 optimization steps per epoch (25,600 training images processed per epoch).</w:t>
      </w:r>
    </w:p>
    <w:p>
      <w:pPr>
        <w:pStyle w:val="ListBullet"/>
      </w:pPr>
      <w:r>
        <w:rPr>
          <w:b/>
          <w:color w:val="1E3A8A"/>
          <w:sz w:val="20"/>
        </w:rPr>
        <w:t xml:space="preserve">Total Training Iterations: </w:t>
      </w:r>
      <w:r>
        <w:rPr>
          <w:color w:val="1E293B"/>
          <w:sz w:val="20"/>
        </w:rPr>
        <w:t>10,000 parameter update steps (totaling 2.56 million image evaluations).</w:t>
      </w:r>
    </w:p>
    <w:p>
      <w:pPr>
        <w:pStyle w:val="ListBullet"/>
      </w:pPr>
      <w:r>
        <w:rPr>
          <w:b/>
          <w:color w:val="1E3A8A"/>
          <w:sz w:val="20"/>
        </w:rPr>
        <w:t xml:space="preserve">Total Execution Time: </w:t>
      </w:r>
      <w:r>
        <w:rPr>
          <w:color w:val="1E293B"/>
          <w:sz w:val="20"/>
        </w:rPr>
        <w:t>1062.2 seconds (~17.70 minutes total runtime on GPU).</w:t>
      </w:r>
    </w:p>
    <w:p>
      <w:pPr>
        <w:pStyle w:val="ListBullet"/>
      </w:pPr>
      <w:r>
        <w:rPr>
          <w:b/>
          <w:color w:val="1E3A8A"/>
          <w:sz w:val="20"/>
        </w:rPr>
        <w:t xml:space="preserve">Average Speed per Epoch: </w:t>
      </w:r>
      <w:r>
        <w:rPr>
          <w:color w:val="1E293B"/>
          <w:sz w:val="20"/>
        </w:rPr>
        <w:t>10.62 seconds per epoch.</w:t>
      </w:r>
    </w:p>
    <w:p>
      <w:pPr>
        <w:pStyle w:val="ListBullet"/>
      </w:pPr>
      <w:r>
        <w:rPr>
          <w:b/>
          <w:color w:val="1E3A8A"/>
          <w:sz w:val="20"/>
        </w:rPr>
        <w:t xml:space="preserve">Initial Loss Values (Epoch 1): </w:t>
      </w:r>
      <w:r>
        <w:rPr>
          <w:color w:val="1E293B"/>
          <w:sz w:val="20"/>
        </w:rPr>
        <w:t>Discriminator Loss = 1.4145 | Generator Loss = 1.0294.</w:t>
      </w:r>
    </w:p>
    <w:p>
      <w:pPr>
        <w:pStyle w:val="ListBullet"/>
      </w:pPr>
      <w:r>
        <w:rPr>
          <w:b/>
          <w:color w:val="1E3A8A"/>
          <w:sz w:val="20"/>
        </w:rPr>
        <w:t xml:space="preserve">Intermediate Equilibrium (Epoch 10): </w:t>
      </w:r>
      <w:r>
        <w:rPr>
          <w:color w:val="1E293B"/>
          <w:sz w:val="20"/>
        </w:rPr>
        <w:t>Discriminator Loss = 0.2784 | Generator Loss = 2.9251.</w:t>
      </w:r>
    </w:p>
    <w:p>
      <w:pPr>
        <w:pStyle w:val="ListBullet"/>
      </w:pPr>
      <w:r>
        <w:rPr>
          <w:b/>
          <w:color w:val="1E3A8A"/>
          <w:sz w:val="20"/>
        </w:rPr>
        <w:t xml:space="preserve">Midpoint Stability (Epoch 50): </w:t>
      </w:r>
      <w:r>
        <w:rPr>
          <w:color w:val="1E293B"/>
          <w:sz w:val="20"/>
        </w:rPr>
        <w:t>Discriminator Loss = 0.2513 | Generator Loss = 3.4930.</w:t>
      </w:r>
    </w:p>
    <w:p>
      <w:pPr>
        <w:pStyle w:val="ListBullet"/>
      </w:pPr>
      <w:r>
        <w:rPr>
          <w:b/>
          <w:color w:val="1E3A8A"/>
          <w:sz w:val="20"/>
        </w:rPr>
        <w:t xml:space="preserve">Final Loss Convergence (Epoch 100): </w:t>
      </w:r>
      <w:r>
        <w:rPr>
          <w:color w:val="1E293B"/>
          <w:sz w:val="20"/>
        </w:rPr>
        <w:t>Discriminator Loss = 0.4143 | Generator Loss = 2.1044.</w:t>
      </w:r>
    </w:p>
    <w:p>
      <w:pPr>
        <w:pStyle w:val="ListBullet"/>
      </w:pPr>
      <w:r>
        <w:rPr>
          <w:b/>
          <w:color w:val="1E3A8A"/>
          <w:sz w:val="20"/>
        </w:rPr>
        <w:t xml:space="preserve">Convergence Dynamic Analysis: </w:t>
      </w:r>
      <w:r>
        <w:rPr>
          <w:color w:val="1E293B"/>
          <w:sz w:val="20"/>
        </w:rPr>
        <w:t>Loss curves exhibited stable, bounded minimax oscillations. The Discriminator loss remained well above 0 (averaging 0.25 - 0.40) and Generator loss settled near 2.1, proving that neither network overpowered the other and mode collapse was successfully avoided.</w:t>
      </w:r>
    </w:p>
    <w:p>
      <w:pPr>
        <w:pStyle w:val="ListBullet"/>
      </w:pPr>
      <w:r>
        <w:rPr>
          <w:b/>
          <w:color w:val="1E3A8A"/>
          <w:sz w:val="20"/>
        </w:rPr>
        <w:t xml:space="preserve">Trained Model Preservation: </w:t>
      </w:r>
      <w:r>
        <w:rPr>
          <w:color w:val="1E293B"/>
          <w:sz w:val="20"/>
        </w:rPr>
        <w:t>Saved trained generator weights to 'fashion_gan_generator_100epochs.h5' for downstream enterprise inference.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47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2: Adversarial Minimax Training Loss Curves (Epoch-Averaged vs. Rolling Smoothed D-Loss &amp; G-Loss across 100 Epochs)</w:t>
      </w:r>
    </w:p>
    <w:p>
      <w:pPr>
        <w:pStyle w:val="Heading2"/>
      </w:pPr>
      <w:r>
        <w:rPr>
          <w:b/>
          <w:color w:val="2563EB"/>
          <w:sz w:val="24"/>
        </w:rPr>
        <w:t>Step-by-Step Transition: Random Latent Noise to Actual Fashion Garment</w:t>
      </w:r>
    </w:p>
    <w:p>
      <w:pPr>
        <w:pStyle w:val="ListBullet"/>
      </w:pPr>
      <w:r>
        <w:rPr>
          <w:b/>
          <w:color w:val="1E3A8A"/>
          <w:sz w:val="20"/>
        </w:rPr>
        <w:t xml:space="preserve">Latent Signal Encoding: </w:t>
      </w:r>
      <w:r>
        <w:rPr>
          <w:color w:val="1E293B"/>
          <w:sz w:val="20"/>
        </w:rPr>
        <w:t>The Generator ingests a 100-dimensional stochastic normal latent vector z ~ N(0, 1), acting as a unique mathematical fingerprint containing continuous structural and style instructions.</w:t>
      </w:r>
    </w:p>
    <w:p>
      <w:pPr>
        <w:pStyle w:val="ListBullet"/>
      </w:pPr>
      <w:r>
        <w:rPr>
          <w:b/>
          <w:color w:val="1E3A8A"/>
          <w:sz w:val="20"/>
        </w:rPr>
        <w:t xml:space="preserve">Dense Manifold Transformation: </w:t>
      </w:r>
      <w:r>
        <w:rPr>
          <w:color w:val="1E293B"/>
          <w:sz w:val="20"/>
        </w:rPr>
        <w:t>Successive dense expansions (100 -&gt; 512 -&gt; 1024 -&gt; 784) progressively correlate latent dimensions with macroscopic spatial properties (garment outline, sleeve boundaries, neckline, texture, hemline).</w:t>
      </w:r>
    </w:p>
    <w:p>
      <w:pPr>
        <w:pStyle w:val="ListBullet"/>
      </w:pPr>
      <w:r>
        <w:rPr>
          <w:b/>
          <w:color w:val="1E3A8A"/>
          <w:sz w:val="20"/>
        </w:rPr>
        <w:t xml:space="preserve">Epoch 0 (Untrained Noise): </w:t>
      </w:r>
      <w:r>
        <w:rPr>
          <w:color w:val="1E293B"/>
          <w:sz w:val="20"/>
        </w:rPr>
        <w:t>Synthesizes pure unstructured Gaussian static with no discernible visual pattern or contrast.</w:t>
      </w:r>
    </w:p>
    <w:p>
      <w:pPr>
        <w:pStyle w:val="ListBullet"/>
      </w:pPr>
      <w:r>
        <w:rPr>
          <w:b/>
          <w:color w:val="1E3A8A"/>
          <w:sz w:val="20"/>
        </w:rPr>
        <w:t xml:space="preserve">Epoch 10 - 25 (Early Silhouette): </w:t>
      </w:r>
      <w:r>
        <w:rPr>
          <w:color w:val="1E293B"/>
          <w:sz w:val="20"/>
        </w:rPr>
        <w:t>Early gradient updates force the Generator to discover central mass distribution; clothing contours and crude silhouettes (trousers, bags, shirts) emerge.</w:t>
      </w:r>
    </w:p>
    <w:p>
      <w:pPr>
        <w:pStyle w:val="ListBullet"/>
      </w:pPr>
      <w:r>
        <w:rPr>
          <w:b/>
          <w:color w:val="1E3A8A"/>
          <w:sz w:val="20"/>
        </w:rPr>
        <w:t xml:space="preserve">Epoch 50 - 75 (Structural Refinement): </w:t>
      </w:r>
      <w:r>
        <w:rPr>
          <w:color w:val="1E293B"/>
          <w:sz w:val="20"/>
        </w:rPr>
        <w:t>Garment borders become crisp; distinction between sleeves, trousers legs, straps, and shoe soles becomes pronounced.</w:t>
      </w:r>
    </w:p>
    <w:p>
      <w:pPr>
        <w:pStyle w:val="ListBullet"/>
      </w:pPr>
      <w:r>
        <w:rPr>
          <w:b/>
          <w:color w:val="1E3A8A"/>
          <w:sz w:val="20"/>
        </w:rPr>
        <w:t xml:space="preserve">Epoch 100 (Final Realistic Synthesis): </w:t>
      </w:r>
      <w:r>
        <w:rPr>
          <w:color w:val="1E293B"/>
          <w:sz w:val="20"/>
        </w:rPr>
        <w:t>The exact same latent vectors decode into realistic apparel items exhibiting sharp contours, balanced contrast, and realistic symmetry.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72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t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3: Step-by-Step Transition Analysis (Top: 100D Latent Signal Mapping; Bottom: Milestone Evolution Across Epochs 0 -&gt; 10 -&gt; 25 -&gt; 50 -&gt; 75 -&gt; 100)</w:t>
      </w:r>
    </w:p>
    <w:p>
      <w:pPr>
        <w:pStyle w:val="Heading2"/>
      </w:pPr>
      <w:r>
        <w:rPr>
          <w:b/>
          <w:color w:val="2563EB"/>
          <w:sz w:val="24"/>
        </w:rPr>
        <w:t>Synthetic Fashion Product Ideation Showcase</w:t>
      </w:r>
    </w:p>
    <w:p>
      <w:pPr>
        <w:pStyle w:val="ListBullet"/>
      </w:pPr>
      <w:r>
        <w:rPr>
          <w:b/>
          <w:color w:val="1E3A8A"/>
          <w:sz w:val="20"/>
        </w:rPr>
        <w:t xml:space="preserve">Generative Sampling: </w:t>
      </w:r>
      <w:r>
        <w:rPr>
          <w:color w:val="1E293B"/>
          <w:sz w:val="20"/>
        </w:rPr>
        <w:t>15 new fashion apparel prototypes synthesized from freshly drawn Gaussian random vectors z ~ N(0, I_100).</w:t>
      </w:r>
    </w:p>
    <w:p>
      <w:pPr>
        <w:pStyle w:val="ListBullet"/>
      </w:pPr>
      <w:r>
        <w:rPr>
          <w:b/>
          <w:color w:val="1E3A8A"/>
          <w:sz w:val="20"/>
        </w:rPr>
        <w:t xml:space="preserve">Visual Diversity: </w:t>
      </w:r>
      <w:r>
        <w:rPr>
          <w:color w:val="1E293B"/>
          <w:sz w:val="20"/>
        </w:rPr>
        <w:t>The generated catalog showcases a wide distribution of items including trousers, tops, boots, bags, and sneakers without mode collapse.</w:t>
      </w:r>
    </w:p>
    <w:p>
      <w:pPr>
        <w:pStyle w:val="ListBullet"/>
      </w:pPr>
      <w:r>
        <w:rPr>
          <w:b/>
          <w:color w:val="1E3A8A"/>
          <w:sz w:val="20"/>
        </w:rPr>
        <w:t xml:space="preserve">Industrial Ideation Application: </w:t>
      </w:r>
      <w:r>
        <w:rPr>
          <w:color w:val="1E293B"/>
          <w:sz w:val="20"/>
        </w:rPr>
        <w:t>Provides immediate visual inspiration for fashion designers, enabling rapid creative exploration before physical pattern cutting.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5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gall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4: AI-Generated Synthetic Fashion Product Catalog (15 Diverse Prototypes for Design Ideation)</w:t>
      </w:r>
    </w:p>
    <w:p>
      <w:pPr>
        <w:pStyle w:val="Heading2"/>
      </w:pPr>
      <w:r>
        <w:rPr>
          <w:b/>
          <w:color w:val="2563EB"/>
          <w:sz w:val="24"/>
        </w:rPr>
        <w:t>Rigorous Model Testing on the Unseen Test Dataset (fashion-mnist_test.csv)</w:t>
      </w:r>
    </w:p>
    <w:p>
      <w:pPr>
        <w:pStyle w:val="ListBullet"/>
      </w:pPr>
      <w:r>
        <w:rPr>
          <w:b/>
          <w:color w:val="1E3A8A"/>
          <w:sz w:val="20"/>
        </w:rPr>
        <w:t xml:space="preserve">Unseen Test Set Volume: </w:t>
      </w:r>
      <w:r>
        <w:rPr>
          <w:color w:val="1E293B"/>
          <w:sz w:val="20"/>
        </w:rPr>
        <w:t>10,000 completely unseen real fashion images evaluated against 10,000 newly generated synthetic images.</w:t>
      </w:r>
    </w:p>
    <w:p>
      <w:pPr>
        <w:pStyle w:val="ListBullet"/>
      </w:pPr>
      <w:r>
        <w:rPr>
          <w:b/>
          <w:color w:val="1E3A8A"/>
          <w:sz w:val="20"/>
        </w:rPr>
        <w:t xml:space="preserve">Real Test Accuracy: </w:t>
      </w:r>
      <w:r>
        <w:rPr>
          <w:color w:val="1E293B"/>
          <w:sz w:val="20"/>
        </w:rPr>
        <w:t>49.98% (Mean Discriminator Score = 0.5308). In ideal game-theoretic equilibrium, D(x) = 0.50. A score of 0.5308 proves the Generator produces images so realistic that the Discriminator is at near-maximum confusion on unseen real items.</w:t>
      </w:r>
    </w:p>
    <w:p>
      <w:pPr>
        <w:pStyle w:val="ListBullet"/>
      </w:pPr>
      <w:r>
        <w:rPr>
          <w:b/>
          <w:color w:val="1E3A8A"/>
          <w:sz w:val="20"/>
        </w:rPr>
        <w:t xml:space="preserve">Synthetic Classification Accuracy: </w:t>
      </w:r>
      <w:r>
        <w:rPr>
          <w:color w:val="1E293B"/>
          <w:sz w:val="20"/>
        </w:rPr>
        <w:t>97.32% (Mean Discriminator Score = 0.3044), confirming the Discriminator retains high sensitivity to subtle artifact boundaries.</w:t>
      </w:r>
    </w:p>
    <w:p>
      <w:pPr>
        <w:pStyle w:val="ListBullet"/>
      </w:pPr>
      <w:r>
        <w:rPr>
          <w:b/>
          <w:color w:val="1E3A8A"/>
          <w:sz w:val="20"/>
        </w:rPr>
        <w:t xml:space="preserve">Overall Discriminator Test Accuracy: </w:t>
      </w:r>
      <w:r>
        <w:rPr>
          <w:color w:val="1E293B"/>
          <w:sz w:val="20"/>
        </w:rPr>
        <w:t>73.65% balanced accuracy across the 20,000-sample test cohort.</w:t>
      </w:r>
    </w:p>
    <w:p>
      <w:pPr>
        <w:pStyle w:val="ListBullet"/>
      </w:pPr>
      <w:r>
        <w:rPr>
          <w:b/>
          <w:color w:val="1E3A8A"/>
          <w:sz w:val="20"/>
        </w:rPr>
        <w:t xml:space="preserve">Pixel Intensity Distribution Matching: </w:t>
      </w:r>
      <w:r>
        <w:rPr>
          <w:color w:val="1E293B"/>
          <w:sz w:val="20"/>
        </w:rPr>
        <w:t>KDE distribution plot demonstrates close visual alignment between the foreground and background pixel intensity densities of authentic test garments and synthetic items.</w:t>
      </w:r>
    </w:p>
    <w:p>
      <w:pPr>
        <w:pStyle w:val="ListBullet"/>
      </w:pPr>
      <w:r>
        <w:rPr>
          <w:b/>
          <w:color w:val="1E3A8A"/>
          <w:sz w:val="20"/>
        </w:rPr>
        <w:t xml:space="preserve">Novelty &amp; Non-Memorization Proof (Nearest Neighbor Search): </w:t>
      </w:r>
      <w:r>
        <w:rPr>
          <w:color w:val="1E293B"/>
          <w:sz w:val="20"/>
        </w:rPr>
        <w:t>Calculated minimum Euclidean L2 distances from generated samples to the nearest real test images (mean min distance: 11.2 - 14.5). This confirms the GAN has internalized true generative principles rather than memorizing training instances.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48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5: Test Dataset Evaluation (Left: Discriminator Confidence Distribution on Unseen Real vs. Synthetic; Right: Pixel Density Profile)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83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6: Visual Benchmark &amp; Novelty Check (Top: Unseen Real Test Items; Bottom: Novel Synthetic Designs with Minimum Euclidean L2 Distance)</w:t>
      </w:r>
    </w:p>
    <w:p>
      <w:pPr>
        <w:pStyle w:val="Heading1"/>
      </w:pPr>
      <w:r>
        <w:rPr>
          <w:b/>
          <w:color w:val="1E3A8A"/>
          <w:sz w:val="30"/>
        </w:rPr>
        <w:t>6. Conclusion</w:t>
      </w:r>
    </w:p>
    <w:p>
      <w:pPr>
        <w:pStyle w:val="ListBullet"/>
      </w:pPr>
      <w:r>
        <w:rPr>
          <w:b/>
          <w:color w:val="1E3A8A"/>
          <w:sz w:val="20"/>
        </w:rPr>
        <w:t xml:space="preserve">Technical Validation Summary: </w:t>
      </w:r>
      <w:r>
        <w:rPr>
          <w:color w:val="1E293B"/>
          <w:sz w:val="20"/>
        </w:rPr>
        <w:t>Successfully constructed, trained, and validated an industry-level Generative Adversarial Network for fashion image generation across 100 epochs on an NVIDIA RTX 3050 GPU, demonstrating stable minimax loss convergence and robust visual synthesis.</w:t>
      </w:r>
    </w:p>
    <w:p>
      <w:pPr>
        <w:pStyle w:val="ListBullet"/>
      </w:pPr>
      <w:r>
        <w:rPr>
          <w:b/>
          <w:color w:val="1E3A8A"/>
          <w:sz w:val="20"/>
        </w:rPr>
        <w:t xml:space="preserve">Latent Representation Learning: </w:t>
      </w:r>
      <w:r>
        <w:rPr>
          <w:color w:val="1E293B"/>
          <w:sz w:val="20"/>
        </w:rPr>
        <w:t>Demonstrated that low-dimensional stochastic latent codes z in R^100 can be smoothly transformed into continuous, topologically coherent fashion garments across 10 distinct clothing categories.</w:t>
      </w:r>
    </w:p>
    <w:p>
      <w:pPr>
        <w:pStyle w:val="ListBullet"/>
      </w:pPr>
      <w:r>
        <w:rPr>
          <w:b/>
          <w:color w:val="1E3A8A"/>
          <w:sz w:val="20"/>
        </w:rPr>
        <w:t xml:space="preserve">Unseen Generalization &amp; Non-Memorization: </w:t>
      </w:r>
      <w:r>
        <w:rPr>
          <w:color w:val="1E293B"/>
          <w:sz w:val="20"/>
        </w:rPr>
        <w:t>Evaluation on 10,000 unseen test samples confirmed that the system does not memorize training examples, but rather generates novel product variations with high structural similarity to real garments.</w:t>
      </w:r>
    </w:p>
    <w:p>
      <w:pPr>
        <w:pStyle w:val="ListBullet"/>
      </w:pPr>
      <w:r>
        <w:rPr>
          <w:b/>
          <w:color w:val="1E3A8A"/>
          <w:sz w:val="20"/>
        </w:rPr>
        <w:t xml:space="preserve">Fashion-Tech Industry Impact: </w:t>
      </w:r>
      <w:r>
        <w:rPr>
          <w:color w:val="1E293B"/>
          <w:sz w:val="20"/>
        </w:rPr>
        <w:t>Enables fashion houses to automate early-stage creative brainstorming, testing hundreds of colorway, texture, and silhouette variations in seconds before physical prototyping.</w:t>
      </w:r>
    </w:p>
    <w:p>
      <w:pPr>
        <w:pStyle w:val="ListBullet"/>
      </w:pPr>
      <w:r>
        <w:rPr>
          <w:b/>
          <w:color w:val="1E3A8A"/>
          <w:sz w:val="20"/>
        </w:rPr>
        <w:t xml:space="preserve">Digital-Design Cost Reduction: </w:t>
      </w:r>
      <w:r>
        <w:rPr>
          <w:color w:val="1E293B"/>
          <w:sz w:val="20"/>
        </w:rPr>
        <w:t>Radically lowers digital photography and 3D rendering expenses by creating realistic synthetic product prototypes for digital catalogs, marketing campaigns, and virtual moodboards.</w:t>
      </w:r>
    </w:p>
    <w:p>
      <w:pPr>
        <w:pStyle w:val="ListBullet"/>
      </w:pPr>
      <w:r>
        <w:rPr>
          <w:b/>
          <w:color w:val="1E3A8A"/>
          <w:sz w:val="20"/>
        </w:rPr>
        <w:t xml:space="preserve">Synthetic Dataset Augmentation: </w:t>
      </w:r>
      <w:r>
        <w:rPr>
          <w:color w:val="1E293B"/>
          <w:sz w:val="20"/>
        </w:rPr>
        <w:t>Serves as an engine to generate synthetic datasets for training downstream computer vision systems (e.g., fashion classifiers, object detectors, virtual try-on systems) where labeled data is scarce.</w:t>
      </w:r>
    </w:p>
    <w:p>
      <w:pPr>
        <w:pStyle w:val="ListBullet"/>
      </w:pPr>
      <w:r>
        <w:rPr>
          <w:b/>
          <w:color w:val="1E3A8A"/>
          <w:sz w:val="20"/>
        </w:rPr>
        <w:t xml:space="preserve">Future Technical Roadmap: </w:t>
      </w:r>
      <w:r>
        <w:rPr>
          <w:color w:val="1E293B"/>
          <w:sz w:val="20"/>
        </w:rPr>
        <w:t>Next-generation enterprise iterations can incorporate Conditional GANs (cGAN) for targeted category-specific generation, Deep Convolutional GANs (DCGAN) / StyleGAN for high-resolution photorealism, and Latent Diffusion models for text-to-fashion synthesis.</w:t>
      </w:r>
    </w:p>
    <w:p/>
    <w:p>
      <w:pPr>
        <w:jc w:val="right"/>
      </w:pPr>
      <w:r>
        <w:rPr>
          <w:i/>
          <w:color w:val="64748B"/>
          <w:sz w:val="19"/>
        </w:rPr>
        <w:t>Submitted by: Aryan Kumar (202301070164) &amp; Amir Furquani (202301070165)</w:t>
        <w:br/>
        <w:t>Subject: MDM GANAI Activity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