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2955F" w14:textId="77F03E61" w:rsidR="00DE23B6" w:rsidRPr="007452E6" w:rsidRDefault="007452E6" w:rsidP="002B4592">
      <w:pPr>
        <w:tabs>
          <w:tab w:val="left" w:pos="7170"/>
        </w:tabs>
        <w:rPr>
          <w:b/>
          <w:bCs/>
          <w:sz w:val="32"/>
          <w:szCs w:val="32"/>
          <w:lang w:val="en-IN"/>
        </w:rPr>
      </w:pPr>
      <w:r w:rsidRPr="007452E6">
        <w:rPr>
          <w:b/>
          <w:bCs/>
          <w:sz w:val="32"/>
          <w:szCs w:val="32"/>
          <w:lang w:val="en-IN"/>
        </w:rPr>
        <w:t>Overview and Inspiration</w:t>
      </w:r>
    </w:p>
    <w:p w14:paraId="5703468D" w14:textId="77777777" w:rsidR="007452E6" w:rsidRDefault="007452E6" w:rsidP="002B4592">
      <w:pPr>
        <w:tabs>
          <w:tab w:val="left" w:pos="7170"/>
        </w:tabs>
        <w:rPr>
          <w:b/>
          <w:bCs/>
          <w:sz w:val="24"/>
          <w:szCs w:val="24"/>
          <w:lang w:val="en-IN"/>
        </w:rPr>
      </w:pPr>
    </w:p>
    <w:p w14:paraId="583F8EEA" w14:textId="447E0131" w:rsidR="007452E6" w:rsidRPr="00A8227D" w:rsidRDefault="007452E6">
      <w:pPr>
        <w:pStyle w:val="ListParagraph"/>
        <w:numPr>
          <w:ilvl w:val="0"/>
          <w:numId w:val="1"/>
        </w:numPr>
        <w:tabs>
          <w:tab w:val="left" w:pos="7170"/>
        </w:tabs>
        <w:rPr>
          <w:sz w:val="24"/>
          <w:szCs w:val="24"/>
          <w:lang w:val="en-IN"/>
        </w:rPr>
      </w:pPr>
      <w:r w:rsidRPr="007452E6">
        <w:rPr>
          <w:b/>
          <w:bCs/>
          <w:sz w:val="24"/>
          <w:szCs w:val="24"/>
          <w:lang w:val="en-IN"/>
        </w:rPr>
        <w:t>The significance of medical imaging</w:t>
      </w:r>
      <w:r w:rsidRPr="007452E6">
        <w:rPr>
          <w:sz w:val="24"/>
          <w:szCs w:val="24"/>
          <w:lang w:val="en-IN"/>
        </w:rPr>
        <w:t>: CT and MRI are both commonly used and have distinct advantages.</w:t>
      </w:r>
    </w:p>
    <w:p w14:paraId="3FB4BA83" w14:textId="2A6FA23A" w:rsidR="007452E6" w:rsidRPr="00A8227D" w:rsidRDefault="007452E6" w:rsidP="00266C9C">
      <w:pPr>
        <w:pStyle w:val="ListParagraph"/>
        <w:numPr>
          <w:ilvl w:val="1"/>
          <w:numId w:val="1"/>
        </w:numPr>
        <w:tabs>
          <w:tab w:val="left" w:pos="7170"/>
        </w:tabs>
        <w:rPr>
          <w:sz w:val="24"/>
          <w:szCs w:val="24"/>
          <w:lang w:val="en-IN"/>
        </w:rPr>
      </w:pPr>
      <w:r w:rsidRPr="007452E6">
        <w:rPr>
          <w:b/>
          <w:bCs/>
          <w:sz w:val="24"/>
          <w:szCs w:val="24"/>
          <w:lang w:val="en-IN"/>
        </w:rPr>
        <w:t>MRI</w:t>
      </w:r>
      <w:r w:rsidRPr="007452E6">
        <w:rPr>
          <w:sz w:val="24"/>
          <w:szCs w:val="24"/>
          <w:lang w:val="en-IN"/>
        </w:rPr>
        <w:t>: Time-consuming and costly, but excellent for soft tissue contrast.</w:t>
      </w:r>
    </w:p>
    <w:p w14:paraId="0238918F" w14:textId="3725925D" w:rsidR="007452E6" w:rsidRPr="00266C9C" w:rsidRDefault="007452E6" w:rsidP="00266C9C">
      <w:pPr>
        <w:pStyle w:val="ListParagraph"/>
        <w:numPr>
          <w:ilvl w:val="1"/>
          <w:numId w:val="1"/>
        </w:numPr>
        <w:tabs>
          <w:tab w:val="left" w:pos="7170"/>
        </w:tabs>
        <w:rPr>
          <w:sz w:val="24"/>
          <w:szCs w:val="24"/>
          <w:lang w:val="en-IN"/>
        </w:rPr>
      </w:pPr>
      <w:r w:rsidRPr="007452E6">
        <w:rPr>
          <w:b/>
          <w:bCs/>
          <w:sz w:val="24"/>
          <w:szCs w:val="24"/>
          <w:lang w:val="en-IN"/>
        </w:rPr>
        <w:t>CT</w:t>
      </w:r>
      <w:r w:rsidRPr="007452E6">
        <w:rPr>
          <w:sz w:val="24"/>
          <w:szCs w:val="24"/>
          <w:lang w:val="en-IN"/>
        </w:rPr>
        <w:t>: Quick and reasonably priced, but it uses dangerous ionizing radiation.</w:t>
      </w:r>
    </w:p>
    <w:p w14:paraId="34E07FCE" w14:textId="2703938F" w:rsidR="007452E6" w:rsidRPr="00266C9C" w:rsidRDefault="007452E6" w:rsidP="007452E6">
      <w:pPr>
        <w:pStyle w:val="ListParagraph"/>
        <w:numPr>
          <w:ilvl w:val="0"/>
          <w:numId w:val="1"/>
        </w:numPr>
        <w:tabs>
          <w:tab w:val="left" w:pos="7170"/>
        </w:tabs>
        <w:rPr>
          <w:sz w:val="24"/>
          <w:szCs w:val="24"/>
          <w:lang w:val="en-IN"/>
        </w:rPr>
      </w:pPr>
      <w:r w:rsidRPr="007452E6">
        <w:rPr>
          <w:b/>
          <w:bCs/>
          <w:sz w:val="24"/>
          <w:szCs w:val="24"/>
          <w:lang w:val="en-IN"/>
        </w:rPr>
        <w:t>Problem</w:t>
      </w:r>
      <w:r w:rsidRPr="007452E6">
        <w:rPr>
          <w:sz w:val="24"/>
          <w:szCs w:val="24"/>
          <w:lang w:val="en-IN"/>
        </w:rPr>
        <w:t>: MRI is expensive and scarce compared to CT, which is widely available.</w:t>
      </w:r>
    </w:p>
    <w:p w14:paraId="762C3DE2" w14:textId="64F32BF1" w:rsidR="007452E6" w:rsidRPr="00266C9C" w:rsidRDefault="007452E6" w:rsidP="007452E6">
      <w:pPr>
        <w:pStyle w:val="ListParagraph"/>
        <w:numPr>
          <w:ilvl w:val="0"/>
          <w:numId w:val="1"/>
        </w:numPr>
        <w:tabs>
          <w:tab w:val="left" w:pos="7170"/>
        </w:tabs>
        <w:rPr>
          <w:sz w:val="24"/>
          <w:szCs w:val="24"/>
          <w:lang w:val="en-IN"/>
        </w:rPr>
      </w:pPr>
      <w:r w:rsidRPr="007452E6">
        <w:rPr>
          <w:b/>
          <w:bCs/>
          <w:sz w:val="24"/>
          <w:szCs w:val="24"/>
          <w:lang w:val="en-IN"/>
        </w:rPr>
        <w:t>Objective</w:t>
      </w:r>
      <w:r w:rsidRPr="007452E6">
        <w:rPr>
          <w:sz w:val="24"/>
          <w:szCs w:val="24"/>
          <w:lang w:val="en-IN"/>
        </w:rPr>
        <w:t>: Convert CT scans into MRI-like images by combining the diagnostic depth of MRI with CT accessibility.</w:t>
      </w:r>
    </w:p>
    <w:p w14:paraId="65C98238" w14:textId="6BC9784A" w:rsidR="007452E6" w:rsidRPr="00266C9C" w:rsidRDefault="007452E6" w:rsidP="007452E6">
      <w:pPr>
        <w:pStyle w:val="ListParagraph"/>
        <w:numPr>
          <w:ilvl w:val="0"/>
          <w:numId w:val="1"/>
        </w:numPr>
        <w:tabs>
          <w:tab w:val="left" w:pos="7170"/>
        </w:tabs>
        <w:rPr>
          <w:sz w:val="24"/>
          <w:szCs w:val="24"/>
          <w:lang w:val="en-IN"/>
        </w:rPr>
      </w:pPr>
      <w:r w:rsidRPr="007452E6">
        <w:rPr>
          <w:b/>
          <w:bCs/>
          <w:sz w:val="24"/>
          <w:szCs w:val="24"/>
          <w:lang w:val="en-IN"/>
        </w:rPr>
        <w:t>Gap</w:t>
      </w:r>
      <w:r w:rsidRPr="007452E6">
        <w:rPr>
          <w:sz w:val="24"/>
          <w:szCs w:val="24"/>
          <w:lang w:val="en-IN"/>
        </w:rPr>
        <w:t>: There was not much previous research on translating CT to MRI; however, GANs (Pix2Pix, UNIT, and CycleGAN) worked well for translating other medical texts.</w:t>
      </w:r>
    </w:p>
    <w:p w14:paraId="798FE978" w14:textId="7E957DCD" w:rsidR="007452E6" w:rsidRDefault="007452E6">
      <w:pPr>
        <w:pStyle w:val="ListParagraph"/>
        <w:numPr>
          <w:ilvl w:val="0"/>
          <w:numId w:val="1"/>
        </w:numPr>
        <w:tabs>
          <w:tab w:val="left" w:pos="7170"/>
        </w:tabs>
        <w:rPr>
          <w:sz w:val="24"/>
          <w:szCs w:val="24"/>
          <w:lang w:val="en-IN"/>
        </w:rPr>
      </w:pPr>
      <w:r w:rsidRPr="007452E6">
        <w:rPr>
          <w:sz w:val="24"/>
          <w:szCs w:val="24"/>
          <w:lang w:val="en-IN"/>
        </w:rPr>
        <w:t>Because CycleGAN can handle unpaired datasets (i.e., no exact CT–MRI pairs), it was chosen as the model.</w:t>
      </w:r>
    </w:p>
    <w:p w14:paraId="0002734B" w14:textId="77777777" w:rsidR="00914434" w:rsidRDefault="00914434" w:rsidP="00914434">
      <w:pPr>
        <w:tabs>
          <w:tab w:val="left" w:pos="7170"/>
        </w:tabs>
        <w:rPr>
          <w:sz w:val="24"/>
          <w:szCs w:val="24"/>
          <w:lang w:val="en-IN"/>
        </w:rPr>
      </w:pPr>
    </w:p>
    <w:p w14:paraId="4A70DF94" w14:textId="2A63E0EB" w:rsidR="00914434" w:rsidRDefault="00914434" w:rsidP="00914434">
      <w:pPr>
        <w:tabs>
          <w:tab w:val="left" w:pos="7170"/>
        </w:tabs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Dataset </w:t>
      </w:r>
    </w:p>
    <w:p w14:paraId="41C522D5" w14:textId="77777777" w:rsidR="00914434" w:rsidRDefault="00914434" w:rsidP="00914434">
      <w:pPr>
        <w:tabs>
          <w:tab w:val="left" w:pos="7170"/>
        </w:tabs>
        <w:rPr>
          <w:b/>
          <w:bCs/>
          <w:sz w:val="28"/>
          <w:szCs w:val="28"/>
          <w:lang w:val="en-IN"/>
        </w:rPr>
      </w:pPr>
    </w:p>
    <w:p w14:paraId="73B6B09F" w14:textId="4CB434F8" w:rsidR="00914434" w:rsidRPr="00914434" w:rsidRDefault="00914434" w:rsidP="00914434">
      <w:pPr>
        <w:pStyle w:val="ListParagraph"/>
        <w:numPr>
          <w:ilvl w:val="0"/>
          <w:numId w:val="2"/>
        </w:numPr>
        <w:tabs>
          <w:tab w:val="left" w:pos="7170"/>
        </w:tabs>
        <w:rPr>
          <w:sz w:val="24"/>
          <w:szCs w:val="24"/>
          <w:lang w:val="en-IN"/>
        </w:rPr>
      </w:pPr>
      <w:r w:rsidRPr="00914434">
        <w:rPr>
          <w:b/>
          <w:bCs/>
          <w:sz w:val="24"/>
          <w:szCs w:val="24"/>
          <w:lang w:val="en-IN"/>
        </w:rPr>
        <w:t>Source</w:t>
      </w:r>
      <w:r w:rsidRPr="00914434">
        <w:rPr>
          <w:sz w:val="24"/>
          <w:szCs w:val="24"/>
          <w:lang w:val="en-IN"/>
        </w:rPr>
        <w:t>: Brain cross-sections, open-source Kaggle repository.</w:t>
      </w:r>
    </w:p>
    <w:p w14:paraId="7A2AA221" w14:textId="63EB515B" w:rsidR="00914434" w:rsidRPr="00914434" w:rsidRDefault="00914434" w:rsidP="00914434">
      <w:pPr>
        <w:pStyle w:val="ListParagraph"/>
        <w:numPr>
          <w:ilvl w:val="0"/>
          <w:numId w:val="2"/>
        </w:numPr>
        <w:tabs>
          <w:tab w:val="left" w:pos="7170"/>
        </w:tabs>
        <w:rPr>
          <w:sz w:val="24"/>
          <w:szCs w:val="24"/>
          <w:lang w:val="en-IN"/>
        </w:rPr>
      </w:pPr>
      <w:r w:rsidRPr="00914434">
        <w:rPr>
          <w:b/>
          <w:bCs/>
          <w:sz w:val="24"/>
          <w:szCs w:val="24"/>
          <w:lang w:val="en-IN"/>
        </w:rPr>
        <w:t>Domains</w:t>
      </w:r>
      <w:r w:rsidRPr="00914434">
        <w:rPr>
          <w:sz w:val="24"/>
          <w:szCs w:val="24"/>
          <w:lang w:val="en-IN"/>
        </w:rPr>
        <w:t>:</w:t>
      </w:r>
    </w:p>
    <w:p w14:paraId="5B2881AF" w14:textId="3F072C3A" w:rsidR="00914434" w:rsidRPr="00914434" w:rsidRDefault="00914434" w:rsidP="00914434">
      <w:pPr>
        <w:pStyle w:val="ListParagraph"/>
        <w:numPr>
          <w:ilvl w:val="1"/>
          <w:numId w:val="2"/>
        </w:numPr>
        <w:tabs>
          <w:tab w:val="left" w:pos="7170"/>
        </w:tabs>
        <w:rPr>
          <w:sz w:val="24"/>
          <w:szCs w:val="24"/>
          <w:lang w:val="en-IN"/>
        </w:rPr>
      </w:pPr>
      <w:r w:rsidRPr="00914434">
        <w:rPr>
          <w:b/>
          <w:bCs/>
          <w:sz w:val="24"/>
          <w:szCs w:val="24"/>
          <w:lang w:val="en-IN"/>
        </w:rPr>
        <w:t>Domain A</w:t>
      </w:r>
      <w:r w:rsidRPr="00914434">
        <w:rPr>
          <w:sz w:val="24"/>
          <w:szCs w:val="24"/>
          <w:lang w:val="en-IN"/>
        </w:rPr>
        <w:t>: CT scans.</w:t>
      </w:r>
    </w:p>
    <w:p w14:paraId="01F95858" w14:textId="6B7BEA6A" w:rsidR="00914434" w:rsidRPr="00914434" w:rsidRDefault="00914434" w:rsidP="00914434">
      <w:pPr>
        <w:pStyle w:val="ListParagraph"/>
        <w:numPr>
          <w:ilvl w:val="1"/>
          <w:numId w:val="2"/>
        </w:numPr>
        <w:tabs>
          <w:tab w:val="left" w:pos="7170"/>
        </w:tabs>
        <w:rPr>
          <w:sz w:val="24"/>
          <w:szCs w:val="24"/>
          <w:lang w:val="en-IN"/>
        </w:rPr>
      </w:pPr>
      <w:r w:rsidRPr="00914434">
        <w:rPr>
          <w:b/>
          <w:bCs/>
          <w:sz w:val="24"/>
          <w:szCs w:val="24"/>
          <w:lang w:val="en-IN"/>
        </w:rPr>
        <w:t>Domain B</w:t>
      </w:r>
      <w:r>
        <w:rPr>
          <w:sz w:val="24"/>
          <w:szCs w:val="24"/>
          <w:lang w:val="en-IN"/>
        </w:rPr>
        <w:t xml:space="preserve">: </w:t>
      </w:r>
      <w:r w:rsidRPr="00914434">
        <w:rPr>
          <w:sz w:val="24"/>
          <w:szCs w:val="24"/>
          <w:lang w:val="en-IN"/>
        </w:rPr>
        <w:t>MRI scans.</w:t>
      </w:r>
    </w:p>
    <w:p w14:paraId="137FF26A" w14:textId="09BB2411" w:rsidR="00914434" w:rsidRPr="00914434" w:rsidRDefault="00914434" w:rsidP="00914434">
      <w:pPr>
        <w:pStyle w:val="ListParagraph"/>
        <w:numPr>
          <w:ilvl w:val="0"/>
          <w:numId w:val="2"/>
        </w:numPr>
        <w:tabs>
          <w:tab w:val="left" w:pos="7170"/>
        </w:tabs>
        <w:rPr>
          <w:sz w:val="24"/>
          <w:szCs w:val="24"/>
          <w:lang w:val="en-IN"/>
        </w:rPr>
      </w:pPr>
      <w:r w:rsidRPr="00914434">
        <w:rPr>
          <w:b/>
          <w:bCs/>
          <w:sz w:val="24"/>
          <w:szCs w:val="24"/>
          <w:lang w:val="en-IN"/>
        </w:rPr>
        <w:t>Preparation</w:t>
      </w:r>
      <w:r w:rsidRPr="00914434">
        <w:rPr>
          <w:sz w:val="24"/>
          <w:szCs w:val="24"/>
          <w:lang w:val="en-IN"/>
        </w:rPr>
        <w:t>:</w:t>
      </w:r>
    </w:p>
    <w:p w14:paraId="067870B9" w14:textId="7A5BD2C2" w:rsidR="00914434" w:rsidRPr="00914434" w:rsidRDefault="00914434" w:rsidP="00166654">
      <w:pPr>
        <w:pStyle w:val="ListParagraph"/>
        <w:numPr>
          <w:ilvl w:val="1"/>
          <w:numId w:val="2"/>
        </w:numPr>
        <w:tabs>
          <w:tab w:val="left" w:pos="7170"/>
        </w:tabs>
        <w:rPr>
          <w:sz w:val="24"/>
          <w:szCs w:val="24"/>
          <w:lang w:val="en-IN"/>
        </w:rPr>
      </w:pPr>
      <w:r w:rsidRPr="00914434">
        <w:rPr>
          <w:sz w:val="24"/>
          <w:szCs w:val="24"/>
          <w:lang w:val="en-IN"/>
        </w:rPr>
        <w:t>scaled to [-1, 1] (for tanh) and resized to 256 x 256 pixels.</w:t>
      </w:r>
    </w:p>
    <w:p w14:paraId="06B9C749" w14:textId="7CE71195" w:rsidR="00914434" w:rsidRPr="00914434" w:rsidRDefault="00914434" w:rsidP="00166654">
      <w:pPr>
        <w:pStyle w:val="ListParagraph"/>
        <w:numPr>
          <w:ilvl w:val="1"/>
          <w:numId w:val="2"/>
        </w:numPr>
        <w:tabs>
          <w:tab w:val="left" w:pos="7170"/>
        </w:tabs>
        <w:rPr>
          <w:sz w:val="24"/>
          <w:szCs w:val="24"/>
          <w:lang w:val="en-IN"/>
        </w:rPr>
      </w:pPr>
      <w:r w:rsidRPr="00914434">
        <w:rPr>
          <w:sz w:val="24"/>
          <w:szCs w:val="24"/>
          <w:lang w:val="en-IN"/>
        </w:rPr>
        <w:t>500 CT and 500 MRI pictures (out of about 1700 total) were chosen for training.</w:t>
      </w:r>
    </w:p>
    <w:p w14:paraId="2DD13DFD" w14:textId="201EFAD6" w:rsidR="00914434" w:rsidRDefault="00914434" w:rsidP="00166654">
      <w:pPr>
        <w:pStyle w:val="ListParagraph"/>
        <w:numPr>
          <w:ilvl w:val="1"/>
          <w:numId w:val="2"/>
        </w:numPr>
        <w:tabs>
          <w:tab w:val="left" w:pos="7170"/>
        </w:tabs>
        <w:rPr>
          <w:sz w:val="24"/>
          <w:szCs w:val="24"/>
          <w:lang w:val="en-IN"/>
        </w:rPr>
      </w:pPr>
      <w:r w:rsidRPr="00914434">
        <w:rPr>
          <w:sz w:val="24"/>
          <w:szCs w:val="24"/>
          <w:lang w:val="en-IN"/>
        </w:rPr>
        <w:t>Because of the small dataset, augmentation is used to lessen overfitting.</w:t>
      </w:r>
    </w:p>
    <w:p w14:paraId="55DA0566" w14:textId="77777777" w:rsidR="00463ABD" w:rsidRDefault="00463ABD" w:rsidP="00463ABD">
      <w:pPr>
        <w:tabs>
          <w:tab w:val="left" w:pos="7170"/>
        </w:tabs>
        <w:rPr>
          <w:sz w:val="24"/>
          <w:szCs w:val="24"/>
          <w:lang w:val="en-IN"/>
        </w:rPr>
      </w:pPr>
    </w:p>
    <w:p w14:paraId="189F039C" w14:textId="70AAC76C" w:rsidR="00463ABD" w:rsidRDefault="00463ABD" w:rsidP="00463ABD">
      <w:pPr>
        <w:tabs>
          <w:tab w:val="left" w:pos="7170"/>
        </w:tabs>
        <w:rPr>
          <w:b/>
          <w:bCs/>
          <w:sz w:val="28"/>
          <w:szCs w:val="28"/>
          <w:lang w:val="en-IN"/>
        </w:rPr>
      </w:pPr>
      <w:r w:rsidRPr="00463ABD">
        <w:rPr>
          <w:b/>
          <w:bCs/>
          <w:sz w:val="28"/>
          <w:szCs w:val="28"/>
          <w:lang w:val="en-IN"/>
        </w:rPr>
        <w:t>Methodology</w:t>
      </w:r>
    </w:p>
    <w:p w14:paraId="4B712681" w14:textId="77777777" w:rsidR="00463ABD" w:rsidRDefault="00463ABD" w:rsidP="00463ABD">
      <w:pPr>
        <w:tabs>
          <w:tab w:val="left" w:pos="7170"/>
        </w:tabs>
        <w:rPr>
          <w:b/>
          <w:bCs/>
          <w:sz w:val="28"/>
          <w:szCs w:val="28"/>
          <w:lang w:val="en-IN"/>
        </w:rPr>
      </w:pPr>
    </w:p>
    <w:p w14:paraId="5B3DFAD0" w14:textId="30DE6C3F" w:rsidR="00463ABD" w:rsidRDefault="00463ABD" w:rsidP="00463ABD">
      <w:pPr>
        <w:pStyle w:val="ListParagraph"/>
        <w:numPr>
          <w:ilvl w:val="0"/>
          <w:numId w:val="3"/>
        </w:numPr>
        <w:tabs>
          <w:tab w:val="left" w:pos="7170"/>
        </w:tabs>
        <w:rPr>
          <w:b/>
          <w:bCs/>
          <w:sz w:val="24"/>
          <w:szCs w:val="24"/>
          <w:lang w:val="en-IN"/>
        </w:rPr>
      </w:pPr>
      <w:r w:rsidRPr="00463ABD">
        <w:rPr>
          <w:b/>
          <w:bCs/>
          <w:sz w:val="24"/>
          <w:szCs w:val="24"/>
          <w:lang w:val="en-IN"/>
        </w:rPr>
        <w:t>Why Are GANs Used?</w:t>
      </w:r>
    </w:p>
    <w:p w14:paraId="2D25D874" w14:textId="77777777" w:rsidR="00D33E00" w:rsidRDefault="00D33E00" w:rsidP="00D33E00">
      <w:pPr>
        <w:pStyle w:val="ListParagraph"/>
        <w:tabs>
          <w:tab w:val="left" w:pos="7170"/>
        </w:tabs>
        <w:ind w:left="720"/>
        <w:rPr>
          <w:b/>
          <w:bCs/>
          <w:sz w:val="24"/>
          <w:szCs w:val="24"/>
          <w:lang w:val="en-IN"/>
        </w:rPr>
      </w:pPr>
    </w:p>
    <w:p w14:paraId="3EF26F17" w14:textId="58C3E6FF" w:rsidR="00463ABD" w:rsidRPr="00463ABD" w:rsidRDefault="00463ABD" w:rsidP="00463ABD">
      <w:pPr>
        <w:pStyle w:val="ListParagraph"/>
        <w:numPr>
          <w:ilvl w:val="0"/>
          <w:numId w:val="4"/>
        </w:numPr>
        <w:tabs>
          <w:tab w:val="left" w:pos="7170"/>
        </w:tabs>
        <w:rPr>
          <w:sz w:val="24"/>
          <w:szCs w:val="24"/>
          <w:lang w:val="en-IN"/>
        </w:rPr>
      </w:pPr>
      <w:r w:rsidRPr="00463ABD">
        <w:rPr>
          <w:sz w:val="24"/>
          <w:szCs w:val="24"/>
          <w:lang w:val="en-IN"/>
        </w:rPr>
        <w:t>GANs are useful for translating contrast, textures, and anatomy in medical imaging because they can model complex transformations.</w:t>
      </w:r>
    </w:p>
    <w:p w14:paraId="36C3B39A" w14:textId="6222E3E8" w:rsidR="00463ABD" w:rsidRDefault="00463ABD" w:rsidP="00463ABD">
      <w:pPr>
        <w:pStyle w:val="ListParagraph"/>
        <w:numPr>
          <w:ilvl w:val="0"/>
          <w:numId w:val="4"/>
        </w:numPr>
        <w:tabs>
          <w:tab w:val="left" w:pos="7170"/>
        </w:tabs>
        <w:rPr>
          <w:sz w:val="24"/>
          <w:szCs w:val="24"/>
          <w:lang w:val="en-IN"/>
        </w:rPr>
      </w:pPr>
      <w:r w:rsidRPr="00D33E00">
        <w:rPr>
          <w:b/>
          <w:bCs/>
          <w:sz w:val="24"/>
          <w:szCs w:val="24"/>
          <w:lang w:val="en-IN"/>
        </w:rPr>
        <w:t>Challenge</w:t>
      </w:r>
      <w:r w:rsidRPr="00463ABD">
        <w:rPr>
          <w:sz w:val="24"/>
          <w:szCs w:val="24"/>
          <w:lang w:val="en-IN"/>
        </w:rPr>
        <w:t>: Unpaired CT and MRI scans → resolved with Cycle</w:t>
      </w:r>
      <w:r w:rsidR="00D33E00">
        <w:rPr>
          <w:sz w:val="24"/>
          <w:szCs w:val="24"/>
          <w:lang w:val="en-IN"/>
        </w:rPr>
        <w:t xml:space="preserve"> </w:t>
      </w:r>
      <w:r w:rsidRPr="00463ABD">
        <w:rPr>
          <w:sz w:val="24"/>
          <w:szCs w:val="24"/>
          <w:lang w:val="en-IN"/>
        </w:rPr>
        <w:t>GAN.</w:t>
      </w:r>
    </w:p>
    <w:p w14:paraId="3DDA9DBD" w14:textId="77777777" w:rsidR="00D33E00" w:rsidRPr="00463ABD" w:rsidRDefault="00D33E00" w:rsidP="00D33E00">
      <w:pPr>
        <w:pStyle w:val="ListParagraph"/>
        <w:tabs>
          <w:tab w:val="left" w:pos="7170"/>
        </w:tabs>
        <w:ind w:left="720"/>
        <w:rPr>
          <w:sz w:val="24"/>
          <w:szCs w:val="24"/>
          <w:lang w:val="en-IN"/>
        </w:rPr>
      </w:pPr>
    </w:p>
    <w:p w14:paraId="6981BA8C" w14:textId="24538145" w:rsidR="00463ABD" w:rsidRDefault="00463ABD" w:rsidP="00463ABD">
      <w:pPr>
        <w:pStyle w:val="ListParagraph"/>
        <w:numPr>
          <w:ilvl w:val="0"/>
          <w:numId w:val="3"/>
        </w:numPr>
        <w:tabs>
          <w:tab w:val="left" w:pos="7170"/>
        </w:tabs>
        <w:rPr>
          <w:b/>
          <w:bCs/>
          <w:sz w:val="24"/>
          <w:szCs w:val="24"/>
          <w:lang w:val="en-IN"/>
        </w:rPr>
      </w:pPr>
      <w:r w:rsidRPr="00463ABD">
        <w:rPr>
          <w:b/>
          <w:bCs/>
          <w:sz w:val="24"/>
          <w:szCs w:val="24"/>
          <w:lang w:val="en-IN"/>
        </w:rPr>
        <w:t>Architecture of Cycle</w:t>
      </w:r>
      <w:r>
        <w:rPr>
          <w:b/>
          <w:bCs/>
          <w:sz w:val="24"/>
          <w:szCs w:val="24"/>
          <w:lang w:val="en-IN"/>
        </w:rPr>
        <w:t xml:space="preserve"> </w:t>
      </w:r>
      <w:r w:rsidRPr="00463ABD">
        <w:rPr>
          <w:b/>
          <w:bCs/>
          <w:sz w:val="24"/>
          <w:szCs w:val="24"/>
          <w:lang w:val="en-IN"/>
        </w:rPr>
        <w:t>GAN</w:t>
      </w:r>
    </w:p>
    <w:p w14:paraId="793BE299" w14:textId="77777777" w:rsidR="00D33E00" w:rsidRDefault="00D33E00" w:rsidP="00D33E00">
      <w:pPr>
        <w:tabs>
          <w:tab w:val="left" w:pos="7170"/>
        </w:tabs>
        <w:rPr>
          <w:b/>
          <w:bCs/>
          <w:sz w:val="24"/>
          <w:szCs w:val="24"/>
          <w:lang w:val="en-IN"/>
        </w:rPr>
      </w:pPr>
    </w:p>
    <w:p w14:paraId="28A58C13" w14:textId="7978C7A3" w:rsidR="00D33E00" w:rsidRPr="00D33E00" w:rsidRDefault="00D33E00" w:rsidP="00D33E00">
      <w:pPr>
        <w:pStyle w:val="ListParagraph"/>
        <w:numPr>
          <w:ilvl w:val="0"/>
          <w:numId w:val="5"/>
        </w:numPr>
        <w:tabs>
          <w:tab w:val="left" w:pos="7170"/>
        </w:tabs>
        <w:rPr>
          <w:b/>
          <w:bCs/>
          <w:sz w:val="24"/>
          <w:szCs w:val="24"/>
          <w:lang w:val="en-IN"/>
        </w:rPr>
      </w:pPr>
      <w:r w:rsidRPr="00D33E00">
        <w:rPr>
          <w:b/>
          <w:bCs/>
          <w:sz w:val="24"/>
          <w:szCs w:val="24"/>
          <w:lang w:val="en-IN"/>
        </w:rPr>
        <w:t>Generators</w:t>
      </w:r>
    </w:p>
    <w:p w14:paraId="58443BDA" w14:textId="298FAF34" w:rsidR="00D33E00" w:rsidRPr="00D33E00" w:rsidRDefault="00D33E00" w:rsidP="00D33E00">
      <w:pPr>
        <w:pStyle w:val="ListParagraph"/>
        <w:numPr>
          <w:ilvl w:val="1"/>
          <w:numId w:val="5"/>
        </w:numPr>
        <w:tabs>
          <w:tab w:val="left" w:pos="7170"/>
        </w:tabs>
        <w:rPr>
          <w:sz w:val="24"/>
          <w:szCs w:val="24"/>
          <w:lang w:val="en-IN"/>
        </w:rPr>
      </w:pPr>
      <w:r w:rsidRPr="00D33E00">
        <w:rPr>
          <w:sz w:val="24"/>
          <w:szCs w:val="24"/>
          <w:lang w:val="en-IN"/>
        </w:rPr>
        <w:t>Transformer (6 residual blocks) → Decoder → Encoder.</w:t>
      </w:r>
    </w:p>
    <w:p w14:paraId="5C95E4C0" w14:textId="7151A7C5" w:rsidR="00D33E00" w:rsidRPr="00D33E00" w:rsidRDefault="00D33E00" w:rsidP="00D33E00">
      <w:pPr>
        <w:pStyle w:val="ListParagraph"/>
        <w:numPr>
          <w:ilvl w:val="1"/>
          <w:numId w:val="5"/>
        </w:numPr>
        <w:tabs>
          <w:tab w:val="left" w:pos="7170"/>
        </w:tabs>
        <w:rPr>
          <w:sz w:val="24"/>
          <w:szCs w:val="24"/>
          <w:lang w:val="en-IN"/>
        </w:rPr>
      </w:pPr>
      <w:r w:rsidRPr="00D33E00">
        <w:rPr>
          <w:sz w:val="24"/>
          <w:szCs w:val="24"/>
          <w:lang w:val="en-IN"/>
        </w:rPr>
        <w:t>CT (256 x 256 x 3) input, synthetic MRI output.</w:t>
      </w:r>
    </w:p>
    <w:p w14:paraId="7F53C09F" w14:textId="649E1D83" w:rsidR="00D33E00" w:rsidRPr="00D33E00" w:rsidRDefault="00D33E00" w:rsidP="00D33E00">
      <w:pPr>
        <w:pStyle w:val="ListParagraph"/>
        <w:numPr>
          <w:ilvl w:val="0"/>
          <w:numId w:val="5"/>
        </w:numPr>
        <w:tabs>
          <w:tab w:val="left" w:pos="7170"/>
        </w:tabs>
        <w:rPr>
          <w:sz w:val="24"/>
          <w:szCs w:val="24"/>
          <w:lang w:val="en-IN"/>
        </w:rPr>
      </w:pPr>
      <w:r w:rsidRPr="00D33E00">
        <w:rPr>
          <w:b/>
          <w:bCs/>
          <w:sz w:val="24"/>
          <w:szCs w:val="24"/>
          <w:lang w:val="en-IN"/>
        </w:rPr>
        <w:t>Discriminators</w:t>
      </w:r>
      <w:r w:rsidRPr="00D33E00">
        <w:rPr>
          <w:sz w:val="24"/>
          <w:szCs w:val="24"/>
          <w:lang w:val="en-IN"/>
        </w:rPr>
        <w:t>:</w:t>
      </w:r>
    </w:p>
    <w:p w14:paraId="4B11984F" w14:textId="77777777" w:rsidR="00D33E00" w:rsidRPr="00D33E00" w:rsidRDefault="00D33E00" w:rsidP="00D33E00">
      <w:pPr>
        <w:pStyle w:val="ListParagraph"/>
        <w:numPr>
          <w:ilvl w:val="1"/>
          <w:numId w:val="5"/>
        </w:numPr>
        <w:tabs>
          <w:tab w:val="left" w:pos="7170"/>
        </w:tabs>
        <w:rPr>
          <w:sz w:val="24"/>
          <w:szCs w:val="24"/>
          <w:lang w:val="en-IN"/>
        </w:rPr>
      </w:pPr>
      <w:r w:rsidRPr="00D33E00">
        <w:rPr>
          <w:sz w:val="24"/>
          <w:szCs w:val="24"/>
          <w:lang w:val="en-IN"/>
        </w:rPr>
        <w:t>PatchGAN is used to classify local patches as real or fake rather than the entire image.</w:t>
      </w:r>
    </w:p>
    <w:p w14:paraId="38A2E43F" w14:textId="1D701E93" w:rsidR="00D33E00" w:rsidRPr="00D33E00" w:rsidRDefault="00D33E00" w:rsidP="00D33E00">
      <w:pPr>
        <w:pStyle w:val="ListParagraph"/>
        <w:numPr>
          <w:ilvl w:val="1"/>
          <w:numId w:val="5"/>
        </w:numPr>
        <w:tabs>
          <w:tab w:val="left" w:pos="7170"/>
        </w:tabs>
        <w:rPr>
          <w:sz w:val="24"/>
          <w:szCs w:val="24"/>
          <w:lang w:val="en-IN"/>
        </w:rPr>
      </w:pPr>
      <w:r w:rsidRPr="00D33E00">
        <w:rPr>
          <w:sz w:val="24"/>
          <w:szCs w:val="24"/>
          <w:lang w:val="en-IN"/>
        </w:rPr>
        <w:t>Consistency of Cycles:Synthetic MRI → CT → reconstructed CT (should match original).maintains anatomical precision.</w:t>
      </w:r>
    </w:p>
    <w:p w14:paraId="275ABA64" w14:textId="77777777" w:rsidR="00D33E00" w:rsidRPr="00D33E00" w:rsidRDefault="00D33E00" w:rsidP="00D33E00">
      <w:pPr>
        <w:tabs>
          <w:tab w:val="left" w:pos="7170"/>
        </w:tabs>
        <w:rPr>
          <w:sz w:val="24"/>
          <w:szCs w:val="24"/>
          <w:lang w:val="en-IN"/>
        </w:rPr>
      </w:pPr>
    </w:p>
    <w:p w14:paraId="4C672786" w14:textId="42041CA1" w:rsidR="00463ABD" w:rsidRDefault="00463ABD" w:rsidP="00463ABD">
      <w:pPr>
        <w:pStyle w:val="ListParagraph"/>
        <w:numPr>
          <w:ilvl w:val="0"/>
          <w:numId w:val="3"/>
        </w:numPr>
        <w:tabs>
          <w:tab w:val="left" w:pos="7170"/>
        </w:tabs>
        <w:rPr>
          <w:b/>
          <w:bCs/>
          <w:sz w:val="24"/>
          <w:szCs w:val="24"/>
          <w:lang w:val="en-IN"/>
        </w:rPr>
      </w:pPr>
      <w:r w:rsidRPr="00463ABD">
        <w:rPr>
          <w:b/>
          <w:bCs/>
          <w:sz w:val="24"/>
          <w:szCs w:val="24"/>
          <w:lang w:val="en-IN"/>
        </w:rPr>
        <w:lastRenderedPageBreak/>
        <w:t>Functions of Loss</w:t>
      </w:r>
    </w:p>
    <w:p w14:paraId="50A3F967" w14:textId="77777777" w:rsidR="003F1312" w:rsidRDefault="003F1312" w:rsidP="003F1312">
      <w:pPr>
        <w:tabs>
          <w:tab w:val="left" w:pos="7170"/>
        </w:tabs>
        <w:rPr>
          <w:b/>
          <w:bCs/>
          <w:sz w:val="24"/>
          <w:szCs w:val="24"/>
          <w:lang w:val="en-IN"/>
        </w:rPr>
      </w:pPr>
    </w:p>
    <w:p w14:paraId="55B665BB" w14:textId="56ACB39C" w:rsidR="003F1312" w:rsidRPr="003F1312" w:rsidRDefault="003F1312" w:rsidP="003F1312">
      <w:pPr>
        <w:pStyle w:val="ListParagraph"/>
        <w:numPr>
          <w:ilvl w:val="0"/>
          <w:numId w:val="6"/>
        </w:numPr>
        <w:tabs>
          <w:tab w:val="left" w:pos="7170"/>
        </w:tabs>
        <w:rPr>
          <w:sz w:val="24"/>
          <w:szCs w:val="24"/>
          <w:lang w:val="en-IN"/>
        </w:rPr>
      </w:pPr>
      <w:r w:rsidRPr="003F1312">
        <w:rPr>
          <w:b/>
          <w:bCs/>
          <w:sz w:val="24"/>
          <w:szCs w:val="24"/>
          <w:lang w:val="en-IN"/>
        </w:rPr>
        <w:t>Adversarial Loss</w:t>
      </w:r>
      <w:r w:rsidRPr="003F1312">
        <w:rPr>
          <w:sz w:val="24"/>
          <w:szCs w:val="24"/>
          <w:lang w:val="en-IN"/>
        </w:rPr>
        <w:t>: Promotes outputs that resemble real MRIs.</w:t>
      </w:r>
    </w:p>
    <w:p w14:paraId="5D95830D" w14:textId="74343719" w:rsidR="003F1312" w:rsidRPr="003F1312" w:rsidRDefault="003F1312" w:rsidP="003F1312">
      <w:pPr>
        <w:pStyle w:val="ListParagraph"/>
        <w:numPr>
          <w:ilvl w:val="0"/>
          <w:numId w:val="6"/>
        </w:numPr>
        <w:tabs>
          <w:tab w:val="left" w:pos="7170"/>
        </w:tabs>
        <w:rPr>
          <w:sz w:val="24"/>
          <w:szCs w:val="24"/>
          <w:lang w:val="en-IN"/>
        </w:rPr>
      </w:pPr>
      <w:r w:rsidRPr="003F1312">
        <w:rPr>
          <w:b/>
          <w:bCs/>
          <w:sz w:val="24"/>
          <w:szCs w:val="24"/>
          <w:lang w:val="en-IN"/>
        </w:rPr>
        <w:t>Cycle Consistency Loss</w:t>
      </w:r>
      <w:r w:rsidRPr="003F1312">
        <w:rPr>
          <w:sz w:val="24"/>
          <w:szCs w:val="24"/>
          <w:lang w:val="en-IN"/>
        </w:rPr>
        <w:t>: Guarantees the ability to reconstruct translated images.</w:t>
      </w:r>
    </w:p>
    <w:p w14:paraId="4CA9E21E" w14:textId="4BD17C5D" w:rsidR="003F1312" w:rsidRDefault="003F1312" w:rsidP="003F1312">
      <w:pPr>
        <w:pStyle w:val="ListParagraph"/>
        <w:numPr>
          <w:ilvl w:val="0"/>
          <w:numId w:val="6"/>
        </w:numPr>
        <w:tabs>
          <w:tab w:val="left" w:pos="7170"/>
        </w:tabs>
        <w:rPr>
          <w:sz w:val="24"/>
          <w:szCs w:val="24"/>
          <w:lang w:val="en-IN"/>
        </w:rPr>
      </w:pPr>
      <w:r w:rsidRPr="003F1312">
        <w:rPr>
          <w:sz w:val="24"/>
          <w:szCs w:val="24"/>
          <w:lang w:val="en-IN"/>
        </w:rPr>
        <w:t>Adversarial + Cycle Consistency = Total Loss.</w:t>
      </w:r>
    </w:p>
    <w:p w14:paraId="3C3E9594" w14:textId="77777777" w:rsidR="003F1312" w:rsidRDefault="003F1312" w:rsidP="003F1312">
      <w:pPr>
        <w:tabs>
          <w:tab w:val="left" w:pos="7170"/>
        </w:tabs>
        <w:rPr>
          <w:sz w:val="24"/>
          <w:szCs w:val="24"/>
          <w:lang w:val="en-IN"/>
        </w:rPr>
      </w:pPr>
    </w:p>
    <w:p w14:paraId="251DD77F" w14:textId="462BC7AB" w:rsidR="003F1312" w:rsidRPr="003F1312" w:rsidRDefault="003F1312" w:rsidP="003F1312">
      <w:pPr>
        <w:tabs>
          <w:tab w:val="left" w:pos="7170"/>
        </w:tabs>
        <w:rPr>
          <w:b/>
          <w:bCs/>
          <w:sz w:val="24"/>
          <w:szCs w:val="24"/>
          <w:lang w:val="en-IN"/>
        </w:rPr>
      </w:pPr>
      <w:r w:rsidRPr="003F1312">
        <w:rPr>
          <w:b/>
          <w:bCs/>
          <w:sz w:val="28"/>
          <w:szCs w:val="28"/>
        </w:rPr>
        <w:t>Experiments</w:t>
      </w:r>
    </w:p>
    <w:p w14:paraId="453F0109" w14:textId="77777777" w:rsidR="003F1312" w:rsidRDefault="003F1312" w:rsidP="003F1312">
      <w:pPr>
        <w:tabs>
          <w:tab w:val="left" w:pos="7170"/>
        </w:tabs>
        <w:rPr>
          <w:sz w:val="24"/>
          <w:szCs w:val="24"/>
          <w:lang w:val="en-IN"/>
        </w:rPr>
      </w:pPr>
    </w:p>
    <w:p w14:paraId="1E9E4236" w14:textId="30E2CD6B" w:rsidR="003F1312" w:rsidRPr="003F1312" w:rsidRDefault="003F1312" w:rsidP="003F1312">
      <w:pPr>
        <w:pStyle w:val="ListParagraph"/>
        <w:numPr>
          <w:ilvl w:val="0"/>
          <w:numId w:val="7"/>
        </w:numPr>
        <w:tabs>
          <w:tab w:val="left" w:pos="7170"/>
        </w:tabs>
        <w:rPr>
          <w:sz w:val="24"/>
          <w:szCs w:val="24"/>
          <w:lang w:val="en-IN"/>
        </w:rPr>
      </w:pPr>
      <w:r w:rsidRPr="003F1312">
        <w:rPr>
          <w:b/>
          <w:bCs/>
          <w:sz w:val="24"/>
          <w:szCs w:val="24"/>
          <w:lang w:val="en-IN"/>
        </w:rPr>
        <w:t>Framework</w:t>
      </w:r>
      <w:r w:rsidRPr="003F1312">
        <w:rPr>
          <w:sz w:val="24"/>
          <w:szCs w:val="24"/>
          <w:lang w:val="en-IN"/>
        </w:rPr>
        <w:t>: Keras, TensorFlow 2.6.5, and Python 3.8.</w:t>
      </w:r>
    </w:p>
    <w:p w14:paraId="273D5593" w14:textId="2C1654AC" w:rsidR="003F1312" w:rsidRPr="003F1312" w:rsidRDefault="003F1312" w:rsidP="003F1312">
      <w:pPr>
        <w:pStyle w:val="ListParagraph"/>
        <w:numPr>
          <w:ilvl w:val="0"/>
          <w:numId w:val="7"/>
        </w:numPr>
        <w:tabs>
          <w:tab w:val="left" w:pos="7170"/>
        </w:tabs>
        <w:rPr>
          <w:sz w:val="24"/>
          <w:szCs w:val="24"/>
          <w:lang w:val="en-IN"/>
        </w:rPr>
      </w:pPr>
      <w:r w:rsidRPr="003F1312">
        <w:rPr>
          <w:b/>
          <w:bCs/>
          <w:sz w:val="24"/>
          <w:szCs w:val="24"/>
          <w:lang w:val="en-IN"/>
        </w:rPr>
        <w:t>Hardware</w:t>
      </w:r>
      <w:r w:rsidRPr="003F1312">
        <w:rPr>
          <w:sz w:val="24"/>
          <w:szCs w:val="24"/>
          <w:lang w:val="en-IN"/>
        </w:rPr>
        <w:t>: RTX A6000 GPU from Nvidia (CUDA 11.3).</w:t>
      </w:r>
    </w:p>
    <w:p w14:paraId="2133EE32" w14:textId="55022E46" w:rsidR="003F1312" w:rsidRPr="003F1312" w:rsidRDefault="003F1312" w:rsidP="003F1312">
      <w:pPr>
        <w:pStyle w:val="ListParagraph"/>
        <w:numPr>
          <w:ilvl w:val="0"/>
          <w:numId w:val="7"/>
        </w:numPr>
        <w:tabs>
          <w:tab w:val="left" w:pos="7170"/>
        </w:tabs>
        <w:rPr>
          <w:sz w:val="24"/>
          <w:szCs w:val="24"/>
          <w:lang w:val="en-IN"/>
        </w:rPr>
      </w:pPr>
      <w:r w:rsidRPr="003F1312">
        <w:rPr>
          <w:b/>
          <w:bCs/>
          <w:sz w:val="24"/>
          <w:szCs w:val="24"/>
          <w:lang w:val="en-IN"/>
        </w:rPr>
        <w:t>Instruction</w:t>
      </w:r>
      <w:r w:rsidRPr="003F1312">
        <w:rPr>
          <w:sz w:val="24"/>
          <w:szCs w:val="24"/>
          <w:lang w:val="en-IN"/>
        </w:rPr>
        <w:t>:</w:t>
      </w:r>
    </w:p>
    <w:p w14:paraId="6E22AEE2" w14:textId="7807A751" w:rsidR="003F1312" w:rsidRPr="003F1312" w:rsidRDefault="003F1312" w:rsidP="003F1312">
      <w:pPr>
        <w:pStyle w:val="ListParagraph"/>
        <w:numPr>
          <w:ilvl w:val="1"/>
          <w:numId w:val="7"/>
        </w:numPr>
        <w:tabs>
          <w:tab w:val="left" w:pos="7170"/>
        </w:tabs>
        <w:rPr>
          <w:sz w:val="24"/>
          <w:szCs w:val="24"/>
          <w:lang w:val="en-IN"/>
        </w:rPr>
      </w:pPr>
      <w:r w:rsidRPr="003F1312">
        <w:rPr>
          <w:sz w:val="24"/>
          <w:szCs w:val="24"/>
          <w:lang w:val="en-IN"/>
        </w:rPr>
        <w:t>500 periods.</w:t>
      </w:r>
    </w:p>
    <w:p w14:paraId="51967631" w14:textId="7C86BFDB" w:rsidR="003F1312" w:rsidRPr="003F1312" w:rsidRDefault="003F1312" w:rsidP="003F1312">
      <w:pPr>
        <w:pStyle w:val="ListParagraph"/>
        <w:numPr>
          <w:ilvl w:val="1"/>
          <w:numId w:val="7"/>
        </w:numPr>
        <w:tabs>
          <w:tab w:val="left" w:pos="7170"/>
        </w:tabs>
        <w:rPr>
          <w:sz w:val="24"/>
          <w:szCs w:val="24"/>
          <w:lang w:val="en-IN"/>
        </w:rPr>
      </w:pPr>
      <w:r w:rsidRPr="003F1312">
        <w:rPr>
          <w:sz w:val="24"/>
          <w:szCs w:val="24"/>
          <w:lang w:val="en-IN"/>
        </w:rPr>
        <w:t>500 is the batch size.</w:t>
      </w:r>
    </w:p>
    <w:p w14:paraId="1FC26F96" w14:textId="542993C9" w:rsidR="003F1312" w:rsidRPr="003F1312" w:rsidRDefault="003F1312" w:rsidP="003F1312">
      <w:pPr>
        <w:pStyle w:val="ListParagraph"/>
        <w:numPr>
          <w:ilvl w:val="1"/>
          <w:numId w:val="7"/>
        </w:numPr>
        <w:tabs>
          <w:tab w:val="left" w:pos="7170"/>
        </w:tabs>
        <w:rPr>
          <w:sz w:val="24"/>
          <w:szCs w:val="24"/>
          <w:lang w:val="en-IN"/>
        </w:rPr>
      </w:pPr>
      <w:r w:rsidRPr="003F1312">
        <w:rPr>
          <w:sz w:val="24"/>
          <w:szCs w:val="24"/>
          <w:lang w:val="en-IN"/>
        </w:rPr>
        <w:t>Fifty thousand times.</w:t>
      </w:r>
    </w:p>
    <w:p w14:paraId="00CFA765" w14:textId="7A91190C" w:rsidR="003F1312" w:rsidRPr="003F1312" w:rsidRDefault="003F1312" w:rsidP="003F1312">
      <w:pPr>
        <w:pStyle w:val="ListParagraph"/>
        <w:numPr>
          <w:ilvl w:val="0"/>
          <w:numId w:val="7"/>
        </w:numPr>
        <w:tabs>
          <w:tab w:val="left" w:pos="7170"/>
        </w:tabs>
        <w:rPr>
          <w:sz w:val="24"/>
          <w:szCs w:val="24"/>
          <w:lang w:val="en-IN"/>
        </w:rPr>
      </w:pPr>
      <w:r w:rsidRPr="003F1312">
        <w:rPr>
          <w:b/>
          <w:bCs/>
          <w:sz w:val="24"/>
          <w:szCs w:val="24"/>
          <w:lang w:val="en-IN"/>
        </w:rPr>
        <w:t>Metrics for Evaluation</w:t>
      </w:r>
      <w:r w:rsidRPr="003F1312">
        <w:rPr>
          <w:sz w:val="24"/>
          <w:szCs w:val="24"/>
          <w:lang w:val="en-IN"/>
        </w:rPr>
        <w:t>:</w:t>
      </w:r>
    </w:p>
    <w:p w14:paraId="1D4F6E11" w14:textId="373601DB" w:rsidR="003F1312" w:rsidRPr="003F1312" w:rsidRDefault="003F1312" w:rsidP="003F1312">
      <w:pPr>
        <w:pStyle w:val="ListParagraph"/>
        <w:numPr>
          <w:ilvl w:val="1"/>
          <w:numId w:val="7"/>
        </w:numPr>
        <w:tabs>
          <w:tab w:val="left" w:pos="7170"/>
        </w:tabs>
        <w:rPr>
          <w:sz w:val="24"/>
          <w:szCs w:val="24"/>
          <w:lang w:val="en-IN"/>
        </w:rPr>
      </w:pPr>
      <w:r w:rsidRPr="003F1312">
        <w:rPr>
          <w:sz w:val="24"/>
          <w:szCs w:val="24"/>
          <w:lang w:val="en-IN"/>
        </w:rPr>
        <w:t>MAE (Mean Absolute Error) → similarity in pixel values.</w:t>
      </w:r>
    </w:p>
    <w:p w14:paraId="6DFBC98F" w14:textId="24072744" w:rsidR="003F1312" w:rsidRPr="003F1312" w:rsidRDefault="003F1312" w:rsidP="003F1312">
      <w:pPr>
        <w:pStyle w:val="ListParagraph"/>
        <w:numPr>
          <w:ilvl w:val="1"/>
          <w:numId w:val="7"/>
        </w:numPr>
        <w:tabs>
          <w:tab w:val="left" w:pos="7170"/>
        </w:tabs>
        <w:rPr>
          <w:sz w:val="24"/>
          <w:szCs w:val="24"/>
          <w:lang w:val="en-IN"/>
        </w:rPr>
      </w:pPr>
      <w:r w:rsidRPr="003F1312">
        <w:rPr>
          <w:sz w:val="24"/>
          <w:szCs w:val="24"/>
          <w:lang w:val="en-IN"/>
        </w:rPr>
        <w:t>MSE (Mean Squared Error) → error magnitude.</w:t>
      </w:r>
    </w:p>
    <w:p w14:paraId="2E5918D1" w14:textId="6F706EA7" w:rsidR="003F1312" w:rsidRDefault="003F1312" w:rsidP="003F1312">
      <w:pPr>
        <w:pStyle w:val="ListParagraph"/>
        <w:numPr>
          <w:ilvl w:val="1"/>
          <w:numId w:val="7"/>
        </w:numPr>
        <w:tabs>
          <w:tab w:val="left" w:pos="7170"/>
        </w:tabs>
        <w:rPr>
          <w:sz w:val="24"/>
          <w:szCs w:val="24"/>
          <w:lang w:val="en-IN"/>
        </w:rPr>
      </w:pPr>
      <w:r w:rsidRPr="003F1312">
        <w:rPr>
          <w:sz w:val="24"/>
          <w:szCs w:val="24"/>
          <w:lang w:val="en-IN"/>
        </w:rPr>
        <w:t>PSNR (Peak Signal-to-Noise Ratio) → image quality &amp; fidelity.</w:t>
      </w:r>
    </w:p>
    <w:p w14:paraId="056569B4" w14:textId="77777777" w:rsidR="003F1312" w:rsidRDefault="003F1312" w:rsidP="003F1312">
      <w:pPr>
        <w:tabs>
          <w:tab w:val="left" w:pos="7170"/>
        </w:tabs>
        <w:rPr>
          <w:sz w:val="24"/>
          <w:szCs w:val="24"/>
          <w:lang w:val="en-IN"/>
        </w:rPr>
      </w:pPr>
    </w:p>
    <w:p w14:paraId="50A30A90" w14:textId="0053C9FA" w:rsidR="003F1312" w:rsidRDefault="003F1312" w:rsidP="003F1312">
      <w:pPr>
        <w:tabs>
          <w:tab w:val="left" w:pos="7170"/>
        </w:tabs>
        <w:rPr>
          <w:b/>
          <w:bCs/>
          <w:sz w:val="28"/>
          <w:szCs w:val="28"/>
        </w:rPr>
      </w:pPr>
      <w:r w:rsidRPr="003F1312">
        <w:rPr>
          <w:b/>
          <w:bCs/>
          <w:sz w:val="28"/>
          <w:szCs w:val="28"/>
        </w:rPr>
        <w:t>Results</w:t>
      </w:r>
    </w:p>
    <w:p w14:paraId="4E6DD74F" w14:textId="77777777" w:rsidR="003F1312" w:rsidRDefault="003F1312" w:rsidP="003F1312">
      <w:pPr>
        <w:tabs>
          <w:tab w:val="left" w:pos="7170"/>
        </w:tabs>
        <w:rPr>
          <w:b/>
          <w:bCs/>
          <w:sz w:val="28"/>
          <w:szCs w:val="28"/>
        </w:rPr>
      </w:pPr>
    </w:p>
    <w:p w14:paraId="6F9CA778" w14:textId="646E34C0" w:rsidR="007C0687" w:rsidRPr="007C0687" w:rsidRDefault="007C0687" w:rsidP="007C0687">
      <w:pPr>
        <w:pStyle w:val="ListParagraph"/>
        <w:numPr>
          <w:ilvl w:val="0"/>
          <w:numId w:val="8"/>
        </w:numPr>
        <w:tabs>
          <w:tab w:val="left" w:pos="7170"/>
        </w:tabs>
        <w:rPr>
          <w:sz w:val="24"/>
          <w:szCs w:val="24"/>
          <w:lang w:val="en-IN"/>
        </w:rPr>
      </w:pPr>
      <w:r w:rsidRPr="007C0687">
        <w:rPr>
          <w:b/>
          <w:bCs/>
          <w:sz w:val="24"/>
          <w:szCs w:val="24"/>
          <w:lang w:val="en-IN"/>
        </w:rPr>
        <w:t>Produced Pictures</w:t>
      </w:r>
      <w:r w:rsidRPr="007C0687">
        <w:rPr>
          <w:sz w:val="24"/>
          <w:szCs w:val="24"/>
          <w:lang w:val="en-IN"/>
        </w:rPr>
        <w:t>:</w:t>
      </w:r>
    </w:p>
    <w:p w14:paraId="6DB9F74E" w14:textId="03B5E7A4" w:rsidR="007C0687" w:rsidRPr="007C0687" w:rsidRDefault="007C0687" w:rsidP="007C0687">
      <w:pPr>
        <w:pStyle w:val="ListParagraph"/>
        <w:numPr>
          <w:ilvl w:val="0"/>
          <w:numId w:val="8"/>
        </w:numPr>
        <w:tabs>
          <w:tab w:val="left" w:pos="7170"/>
        </w:tabs>
        <w:rPr>
          <w:sz w:val="24"/>
          <w:szCs w:val="24"/>
          <w:lang w:val="en-IN"/>
        </w:rPr>
      </w:pPr>
      <w:r w:rsidRPr="007C0687">
        <w:rPr>
          <w:sz w:val="24"/>
          <w:szCs w:val="24"/>
          <w:lang w:val="en-IN"/>
        </w:rPr>
        <w:t>Realistic anatomical features and MRI-like images were generated by CycleGAN.</w:t>
      </w:r>
    </w:p>
    <w:p w14:paraId="35C175CF" w14:textId="12515463" w:rsidR="003F1312" w:rsidRDefault="007C0687" w:rsidP="007C0687">
      <w:pPr>
        <w:pStyle w:val="ListParagraph"/>
        <w:numPr>
          <w:ilvl w:val="0"/>
          <w:numId w:val="8"/>
        </w:numPr>
        <w:tabs>
          <w:tab w:val="left" w:pos="7170"/>
        </w:tabs>
        <w:rPr>
          <w:sz w:val="24"/>
          <w:szCs w:val="24"/>
          <w:lang w:val="en-IN"/>
        </w:rPr>
      </w:pPr>
      <w:r w:rsidRPr="007C0687">
        <w:rPr>
          <w:sz w:val="24"/>
          <w:szCs w:val="24"/>
          <w:lang w:val="en-IN"/>
        </w:rPr>
        <w:t>For instance, the gray matter, white matter, CSF, and vessels were all clearly visible in the T1-weighted brain MRI obtained from the CT scan.</w:t>
      </w:r>
    </w:p>
    <w:p w14:paraId="0E6A15CC" w14:textId="755A76C6" w:rsidR="007C0687" w:rsidRDefault="007C0687" w:rsidP="007C0687">
      <w:pPr>
        <w:pStyle w:val="ListParagraph"/>
        <w:numPr>
          <w:ilvl w:val="0"/>
          <w:numId w:val="8"/>
        </w:numPr>
        <w:tabs>
          <w:tab w:val="left" w:pos="7170"/>
        </w:tabs>
        <w:rPr>
          <w:b/>
          <w:bCs/>
          <w:sz w:val="24"/>
          <w:szCs w:val="24"/>
          <w:lang w:val="en-IN"/>
        </w:rPr>
      </w:pPr>
      <w:r w:rsidRPr="007C0687">
        <w:rPr>
          <w:b/>
          <w:bCs/>
          <w:sz w:val="24"/>
          <w:szCs w:val="24"/>
          <w:lang w:val="en-IN"/>
        </w:rPr>
        <w:t>Quantitative Comparison (CNN vs. CycleGAN):</w:t>
      </w:r>
    </w:p>
    <w:p w14:paraId="4336EF04" w14:textId="77777777" w:rsidR="007C0687" w:rsidRDefault="007C0687" w:rsidP="007C0687">
      <w:pPr>
        <w:tabs>
          <w:tab w:val="left" w:pos="7170"/>
        </w:tabs>
        <w:rPr>
          <w:b/>
          <w:bCs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42"/>
        <w:gridCol w:w="3742"/>
      </w:tblGrid>
      <w:tr w:rsidR="007C0687" w14:paraId="379E18AF" w14:textId="77777777" w:rsidTr="007C0687">
        <w:tc>
          <w:tcPr>
            <w:tcW w:w="3742" w:type="dxa"/>
            <w:vAlign w:val="center"/>
          </w:tcPr>
          <w:p w14:paraId="46A1B62E" w14:textId="38EC8F3E" w:rsidR="007C0687" w:rsidRDefault="007C0687" w:rsidP="007C0687">
            <w:pPr>
              <w:tabs>
                <w:tab w:val="left" w:pos="7170"/>
              </w:tabs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3742" w:type="dxa"/>
            <w:vAlign w:val="center"/>
          </w:tcPr>
          <w:p w14:paraId="44D6EA30" w14:textId="663FFEC9" w:rsidR="007C0687" w:rsidRDefault="007C0687" w:rsidP="007C0687">
            <w:pPr>
              <w:tabs>
                <w:tab w:val="left" w:pos="7170"/>
              </w:tabs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>CNN</w:t>
            </w:r>
          </w:p>
        </w:tc>
        <w:tc>
          <w:tcPr>
            <w:tcW w:w="3742" w:type="dxa"/>
            <w:vAlign w:val="center"/>
          </w:tcPr>
          <w:p w14:paraId="03E3075C" w14:textId="401E46E0" w:rsidR="007C0687" w:rsidRDefault="007C0687" w:rsidP="007C0687">
            <w:pPr>
              <w:tabs>
                <w:tab w:val="left" w:pos="7170"/>
              </w:tabs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>CycleGAN</w:t>
            </w:r>
          </w:p>
        </w:tc>
      </w:tr>
      <w:tr w:rsidR="007C0687" w14:paraId="6A02BE20" w14:textId="77777777" w:rsidTr="007C0687">
        <w:tc>
          <w:tcPr>
            <w:tcW w:w="3742" w:type="dxa"/>
            <w:vAlign w:val="center"/>
          </w:tcPr>
          <w:p w14:paraId="4725B742" w14:textId="6491E1C1" w:rsidR="007C0687" w:rsidRDefault="007C0687" w:rsidP="007C0687">
            <w:pPr>
              <w:tabs>
                <w:tab w:val="left" w:pos="7170"/>
              </w:tabs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>
              <w:t>MAE</w:t>
            </w:r>
          </w:p>
        </w:tc>
        <w:tc>
          <w:tcPr>
            <w:tcW w:w="3742" w:type="dxa"/>
            <w:vAlign w:val="center"/>
          </w:tcPr>
          <w:p w14:paraId="0CF435F9" w14:textId="4B8E95E9" w:rsidR="007C0687" w:rsidRDefault="007C0687" w:rsidP="007C0687">
            <w:pPr>
              <w:tabs>
                <w:tab w:val="left" w:pos="7170"/>
              </w:tabs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>
              <w:t>70.44</w:t>
            </w:r>
          </w:p>
        </w:tc>
        <w:tc>
          <w:tcPr>
            <w:tcW w:w="3742" w:type="dxa"/>
            <w:vAlign w:val="center"/>
          </w:tcPr>
          <w:p w14:paraId="0FC74084" w14:textId="3819DB98" w:rsidR="007C0687" w:rsidRPr="007C0687" w:rsidRDefault="007C0687" w:rsidP="007C0687">
            <w:pPr>
              <w:tabs>
                <w:tab w:val="left" w:pos="7170"/>
              </w:tabs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7C0687">
              <w:rPr>
                <w:rStyle w:val="Strong"/>
                <w:b w:val="0"/>
                <w:bCs w:val="0"/>
              </w:rPr>
              <w:t>0.5309</w:t>
            </w:r>
          </w:p>
        </w:tc>
      </w:tr>
      <w:tr w:rsidR="007C0687" w14:paraId="2956DECA" w14:textId="77777777" w:rsidTr="007C0687">
        <w:tc>
          <w:tcPr>
            <w:tcW w:w="3742" w:type="dxa"/>
            <w:vAlign w:val="center"/>
          </w:tcPr>
          <w:p w14:paraId="0644B7FB" w14:textId="530A28CA" w:rsidR="007C0687" w:rsidRDefault="007C0687" w:rsidP="007C0687">
            <w:pPr>
              <w:tabs>
                <w:tab w:val="left" w:pos="7170"/>
              </w:tabs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>
              <w:t>MSE</w:t>
            </w:r>
          </w:p>
        </w:tc>
        <w:tc>
          <w:tcPr>
            <w:tcW w:w="3742" w:type="dxa"/>
            <w:vAlign w:val="center"/>
          </w:tcPr>
          <w:p w14:paraId="1552D04F" w14:textId="47CBADAA" w:rsidR="007C0687" w:rsidRDefault="007C0687" w:rsidP="007C0687">
            <w:pPr>
              <w:tabs>
                <w:tab w:val="left" w:pos="7170"/>
              </w:tabs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>
              <w:t>60.867</w:t>
            </w:r>
          </w:p>
        </w:tc>
        <w:tc>
          <w:tcPr>
            <w:tcW w:w="3742" w:type="dxa"/>
            <w:vAlign w:val="center"/>
          </w:tcPr>
          <w:p w14:paraId="250E1C0D" w14:textId="6BD23C41" w:rsidR="007C0687" w:rsidRPr="007C0687" w:rsidRDefault="007C0687" w:rsidP="007C0687">
            <w:pPr>
              <w:tabs>
                <w:tab w:val="left" w:pos="7170"/>
              </w:tabs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7C0687">
              <w:rPr>
                <w:rStyle w:val="Strong"/>
                <w:b w:val="0"/>
                <w:bCs w:val="0"/>
              </w:rPr>
              <w:t>0.3790</w:t>
            </w:r>
          </w:p>
        </w:tc>
      </w:tr>
      <w:tr w:rsidR="007C0687" w14:paraId="5035C553" w14:textId="77777777" w:rsidTr="007C0687">
        <w:tc>
          <w:tcPr>
            <w:tcW w:w="3742" w:type="dxa"/>
            <w:vAlign w:val="center"/>
          </w:tcPr>
          <w:p w14:paraId="04ADAA7A" w14:textId="7B5E8039" w:rsidR="007C0687" w:rsidRDefault="007C0687" w:rsidP="007C0687">
            <w:pPr>
              <w:tabs>
                <w:tab w:val="left" w:pos="7170"/>
              </w:tabs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>
              <w:t>PSNR</w:t>
            </w:r>
          </w:p>
        </w:tc>
        <w:tc>
          <w:tcPr>
            <w:tcW w:w="3742" w:type="dxa"/>
            <w:vAlign w:val="center"/>
          </w:tcPr>
          <w:p w14:paraId="1571BB8D" w14:textId="7369F939" w:rsidR="007C0687" w:rsidRDefault="007C0687" w:rsidP="007C0687">
            <w:pPr>
              <w:tabs>
                <w:tab w:val="left" w:pos="7170"/>
              </w:tabs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>
              <w:t>9.457</w:t>
            </w:r>
          </w:p>
        </w:tc>
        <w:tc>
          <w:tcPr>
            <w:tcW w:w="3742" w:type="dxa"/>
            <w:vAlign w:val="center"/>
          </w:tcPr>
          <w:p w14:paraId="4734D0A9" w14:textId="438AFCEA" w:rsidR="007C0687" w:rsidRPr="007C0687" w:rsidRDefault="007C0687" w:rsidP="007C0687">
            <w:pPr>
              <w:tabs>
                <w:tab w:val="left" w:pos="7170"/>
              </w:tabs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7C0687">
              <w:rPr>
                <w:rStyle w:val="Strong"/>
                <w:b w:val="0"/>
                <w:bCs w:val="0"/>
              </w:rPr>
              <w:t>52.344</w:t>
            </w:r>
          </w:p>
        </w:tc>
      </w:tr>
    </w:tbl>
    <w:p w14:paraId="109065E0" w14:textId="77777777" w:rsidR="007C0687" w:rsidRDefault="007C0687" w:rsidP="007C0687">
      <w:pPr>
        <w:pStyle w:val="ListParagraph"/>
        <w:tabs>
          <w:tab w:val="left" w:pos="7170"/>
        </w:tabs>
        <w:ind w:left="720"/>
        <w:rPr>
          <w:sz w:val="24"/>
          <w:szCs w:val="24"/>
          <w:lang w:val="en-IN"/>
        </w:rPr>
      </w:pPr>
    </w:p>
    <w:p w14:paraId="2502A879" w14:textId="4699AD0B" w:rsidR="007C0687" w:rsidRPr="007C0687" w:rsidRDefault="007C0687" w:rsidP="007C0687">
      <w:pPr>
        <w:pStyle w:val="ListParagraph"/>
        <w:numPr>
          <w:ilvl w:val="0"/>
          <w:numId w:val="9"/>
        </w:numPr>
        <w:tabs>
          <w:tab w:val="left" w:pos="7170"/>
        </w:tabs>
        <w:rPr>
          <w:sz w:val="24"/>
          <w:szCs w:val="24"/>
          <w:lang w:val="en-IN"/>
        </w:rPr>
      </w:pPr>
      <w:r w:rsidRPr="007C0687">
        <w:rPr>
          <w:b/>
          <w:bCs/>
          <w:sz w:val="24"/>
          <w:szCs w:val="24"/>
          <w:lang w:val="en-IN"/>
        </w:rPr>
        <w:t>CycleGAN</w:t>
      </w:r>
      <w:r w:rsidRPr="007C0687">
        <w:rPr>
          <w:sz w:val="24"/>
          <w:szCs w:val="24"/>
          <w:lang w:val="en-IN"/>
        </w:rPr>
        <w:t xml:space="preserve"> performs significantly better than the CNN baseline.</w:t>
      </w:r>
    </w:p>
    <w:p w14:paraId="5B960B9E" w14:textId="7205DDBB" w:rsidR="007C0687" w:rsidRDefault="007C0687" w:rsidP="007C0687">
      <w:pPr>
        <w:pStyle w:val="ListParagraph"/>
        <w:numPr>
          <w:ilvl w:val="0"/>
          <w:numId w:val="9"/>
        </w:numPr>
        <w:tabs>
          <w:tab w:val="left" w:pos="7170"/>
        </w:tabs>
        <w:rPr>
          <w:sz w:val="24"/>
          <w:szCs w:val="24"/>
          <w:lang w:val="en-IN"/>
        </w:rPr>
      </w:pPr>
      <w:r w:rsidRPr="007C0687">
        <w:rPr>
          <w:b/>
          <w:bCs/>
          <w:sz w:val="24"/>
          <w:szCs w:val="24"/>
          <w:lang w:val="en-IN"/>
        </w:rPr>
        <w:t>Training Loss Trends</w:t>
      </w:r>
      <w:r w:rsidRPr="007C0687">
        <w:rPr>
          <w:sz w:val="24"/>
          <w:szCs w:val="24"/>
          <w:lang w:val="en-IN"/>
        </w:rPr>
        <w:t>: Consistent decline across cycle and adversarial losses → model convergence verified.</w:t>
      </w:r>
    </w:p>
    <w:p w14:paraId="524643DF" w14:textId="77777777" w:rsidR="007C0687" w:rsidRDefault="007C0687" w:rsidP="007C0687">
      <w:pPr>
        <w:tabs>
          <w:tab w:val="left" w:pos="7170"/>
        </w:tabs>
        <w:rPr>
          <w:sz w:val="24"/>
          <w:szCs w:val="24"/>
          <w:lang w:val="en-IN"/>
        </w:rPr>
      </w:pPr>
    </w:p>
    <w:p w14:paraId="2377D0D1" w14:textId="77777777" w:rsidR="007C0687" w:rsidRDefault="007C0687" w:rsidP="007C0687">
      <w:pPr>
        <w:tabs>
          <w:tab w:val="left" w:pos="7170"/>
        </w:tabs>
        <w:rPr>
          <w:b/>
          <w:bCs/>
          <w:sz w:val="28"/>
          <w:szCs w:val="28"/>
        </w:rPr>
      </w:pPr>
    </w:p>
    <w:p w14:paraId="04ECAEE1" w14:textId="77777777" w:rsidR="007C0687" w:rsidRDefault="007C0687" w:rsidP="007C0687">
      <w:pPr>
        <w:tabs>
          <w:tab w:val="left" w:pos="7170"/>
        </w:tabs>
        <w:rPr>
          <w:b/>
          <w:bCs/>
          <w:sz w:val="28"/>
          <w:szCs w:val="28"/>
        </w:rPr>
      </w:pPr>
    </w:p>
    <w:p w14:paraId="4DB3AEE8" w14:textId="77777777" w:rsidR="007C0687" w:rsidRDefault="007C0687" w:rsidP="007C0687">
      <w:pPr>
        <w:tabs>
          <w:tab w:val="left" w:pos="7170"/>
        </w:tabs>
        <w:rPr>
          <w:b/>
          <w:bCs/>
          <w:sz w:val="28"/>
          <w:szCs w:val="28"/>
        </w:rPr>
      </w:pPr>
    </w:p>
    <w:p w14:paraId="09F96850" w14:textId="77777777" w:rsidR="007C0687" w:rsidRDefault="007C0687" w:rsidP="007C0687">
      <w:pPr>
        <w:tabs>
          <w:tab w:val="left" w:pos="7170"/>
        </w:tabs>
        <w:rPr>
          <w:b/>
          <w:bCs/>
          <w:sz w:val="28"/>
          <w:szCs w:val="28"/>
        </w:rPr>
      </w:pPr>
    </w:p>
    <w:p w14:paraId="3FD100C3" w14:textId="0149DEEA" w:rsidR="007C0687" w:rsidRDefault="007C0687" w:rsidP="007C0687">
      <w:pPr>
        <w:tabs>
          <w:tab w:val="left" w:pos="7170"/>
        </w:tabs>
        <w:rPr>
          <w:b/>
          <w:bCs/>
          <w:sz w:val="28"/>
          <w:szCs w:val="28"/>
        </w:rPr>
      </w:pPr>
      <w:r w:rsidRPr="007C0687">
        <w:rPr>
          <w:b/>
          <w:bCs/>
          <w:sz w:val="28"/>
          <w:szCs w:val="28"/>
        </w:rPr>
        <w:lastRenderedPageBreak/>
        <w:t>Conclusion</w:t>
      </w:r>
    </w:p>
    <w:p w14:paraId="21D204F0" w14:textId="77777777" w:rsidR="007E732B" w:rsidRDefault="007E732B" w:rsidP="007C0687">
      <w:pPr>
        <w:tabs>
          <w:tab w:val="left" w:pos="7170"/>
        </w:tabs>
        <w:rPr>
          <w:b/>
          <w:bCs/>
          <w:sz w:val="28"/>
          <w:szCs w:val="28"/>
        </w:rPr>
      </w:pPr>
    </w:p>
    <w:p w14:paraId="206CE2E6" w14:textId="0233094F" w:rsidR="007E732B" w:rsidRPr="007E732B" w:rsidRDefault="007E732B" w:rsidP="007E732B">
      <w:pPr>
        <w:pStyle w:val="ListParagraph"/>
        <w:numPr>
          <w:ilvl w:val="0"/>
          <w:numId w:val="10"/>
        </w:numPr>
        <w:tabs>
          <w:tab w:val="left" w:pos="7170"/>
        </w:tabs>
        <w:rPr>
          <w:sz w:val="24"/>
          <w:szCs w:val="24"/>
          <w:lang w:val="en-IN"/>
        </w:rPr>
      </w:pPr>
      <w:r w:rsidRPr="007E732B">
        <w:rPr>
          <w:sz w:val="24"/>
          <w:szCs w:val="24"/>
          <w:lang w:val="en-IN"/>
        </w:rPr>
        <w:t>Success of CycleGAN:</w:t>
      </w:r>
    </w:p>
    <w:p w14:paraId="73D5B677" w14:textId="175AC745" w:rsidR="007E732B" w:rsidRPr="007E732B" w:rsidRDefault="007E732B" w:rsidP="007E732B">
      <w:pPr>
        <w:pStyle w:val="ListParagraph"/>
        <w:numPr>
          <w:ilvl w:val="0"/>
          <w:numId w:val="10"/>
        </w:numPr>
        <w:tabs>
          <w:tab w:val="left" w:pos="7170"/>
        </w:tabs>
        <w:rPr>
          <w:sz w:val="24"/>
          <w:szCs w:val="24"/>
          <w:lang w:val="en-IN"/>
        </w:rPr>
      </w:pPr>
      <w:r w:rsidRPr="007E732B">
        <w:rPr>
          <w:sz w:val="24"/>
          <w:szCs w:val="24"/>
          <w:lang w:val="en-IN"/>
        </w:rPr>
        <w:t>CT → MRI accurately translated without paired data.</w:t>
      </w:r>
    </w:p>
    <w:p w14:paraId="098C63F1" w14:textId="6A935BC2" w:rsidR="007E732B" w:rsidRDefault="007E732B" w:rsidP="007E732B">
      <w:pPr>
        <w:pStyle w:val="ListParagraph"/>
        <w:numPr>
          <w:ilvl w:val="0"/>
          <w:numId w:val="10"/>
        </w:numPr>
        <w:tabs>
          <w:tab w:val="left" w:pos="7170"/>
        </w:tabs>
        <w:rPr>
          <w:sz w:val="24"/>
          <w:szCs w:val="24"/>
          <w:lang w:val="en-IN"/>
        </w:rPr>
      </w:pPr>
      <w:r w:rsidRPr="007E732B">
        <w:rPr>
          <w:sz w:val="24"/>
          <w:szCs w:val="24"/>
          <w:lang w:val="en-IN"/>
        </w:rPr>
        <w:t>produced MRI-like, high-fidelity images with a high PSNR and minimal error.</w:t>
      </w:r>
    </w:p>
    <w:p w14:paraId="7D318F69" w14:textId="77777777" w:rsidR="00370AB5" w:rsidRPr="007E732B" w:rsidRDefault="00370AB5" w:rsidP="00370AB5">
      <w:pPr>
        <w:pStyle w:val="ListParagraph"/>
        <w:tabs>
          <w:tab w:val="left" w:pos="7170"/>
        </w:tabs>
        <w:ind w:left="720"/>
        <w:rPr>
          <w:sz w:val="24"/>
          <w:szCs w:val="24"/>
          <w:lang w:val="en-IN"/>
        </w:rPr>
      </w:pPr>
    </w:p>
    <w:p w14:paraId="3CCA1E96" w14:textId="2BF3F698" w:rsidR="007E732B" w:rsidRPr="007E732B" w:rsidRDefault="007E732B" w:rsidP="007E732B">
      <w:pPr>
        <w:pStyle w:val="ListParagraph"/>
        <w:numPr>
          <w:ilvl w:val="0"/>
          <w:numId w:val="10"/>
        </w:numPr>
        <w:tabs>
          <w:tab w:val="left" w:pos="7170"/>
        </w:tabs>
        <w:rPr>
          <w:sz w:val="24"/>
          <w:szCs w:val="24"/>
          <w:lang w:val="en-IN"/>
        </w:rPr>
      </w:pPr>
      <w:r w:rsidRPr="007E732B">
        <w:rPr>
          <w:b/>
          <w:bCs/>
          <w:sz w:val="24"/>
          <w:szCs w:val="24"/>
          <w:lang w:val="en-IN"/>
        </w:rPr>
        <w:t>Clinical Significance</w:t>
      </w:r>
      <w:r w:rsidRPr="007E732B">
        <w:rPr>
          <w:sz w:val="24"/>
          <w:szCs w:val="24"/>
          <w:lang w:val="en-IN"/>
        </w:rPr>
        <w:t>:</w:t>
      </w:r>
    </w:p>
    <w:p w14:paraId="083C17B4" w14:textId="226FBA6E" w:rsidR="007E732B" w:rsidRPr="007E732B" w:rsidRDefault="007E732B" w:rsidP="007E732B">
      <w:pPr>
        <w:pStyle w:val="ListParagraph"/>
        <w:numPr>
          <w:ilvl w:val="1"/>
          <w:numId w:val="10"/>
        </w:numPr>
        <w:tabs>
          <w:tab w:val="left" w:pos="7170"/>
        </w:tabs>
        <w:rPr>
          <w:sz w:val="24"/>
          <w:szCs w:val="24"/>
          <w:lang w:val="en-IN"/>
        </w:rPr>
      </w:pPr>
      <w:r w:rsidRPr="007E732B">
        <w:rPr>
          <w:sz w:val="24"/>
          <w:szCs w:val="24"/>
          <w:lang w:val="en-IN"/>
        </w:rPr>
        <w:t>lessens reliance on expensive MRI equipment.</w:t>
      </w:r>
    </w:p>
    <w:p w14:paraId="5A87B2F7" w14:textId="2BFBC01C" w:rsidR="007E732B" w:rsidRPr="007E732B" w:rsidRDefault="007E732B" w:rsidP="007E732B">
      <w:pPr>
        <w:pStyle w:val="ListParagraph"/>
        <w:numPr>
          <w:ilvl w:val="1"/>
          <w:numId w:val="10"/>
        </w:numPr>
        <w:tabs>
          <w:tab w:val="left" w:pos="7170"/>
        </w:tabs>
        <w:rPr>
          <w:sz w:val="24"/>
          <w:szCs w:val="24"/>
          <w:lang w:val="en-IN"/>
        </w:rPr>
      </w:pPr>
      <w:r w:rsidRPr="007E732B">
        <w:rPr>
          <w:sz w:val="24"/>
          <w:szCs w:val="24"/>
          <w:lang w:val="en-IN"/>
        </w:rPr>
        <w:t>prevents further radiation exposure.</w:t>
      </w:r>
    </w:p>
    <w:p w14:paraId="74619971" w14:textId="007116AF" w:rsidR="007E732B" w:rsidRPr="007E732B" w:rsidRDefault="007E732B" w:rsidP="007E732B">
      <w:pPr>
        <w:pStyle w:val="ListParagraph"/>
        <w:numPr>
          <w:ilvl w:val="1"/>
          <w:numId w:val="10"/>
        </w:numPr>
        <w:tabs>
          <w:tab w:val="left" w:pos="7170"/>
        </w:tabs>
        <w:rPr>
          <w:sz w:val="24"/>
          <w:szCs w:val="24"/>
          <w:lang w:val="en-IN"/>
        </w:rPr>
      </w:pPr>
      <w:r w:rsidRPr="007E732B">
        <w:rPr>
          <w:sz w:val="24"/>
          <w:szCs w:val="24"/>
          <w:lang w:val="en-IN"/>
        </w:rPr>
        <w:t>decreases patient wait times and improves diagnostic capabilities.</w:t>
      </w:r>
    </w:p>
    <w:p w14:paraId="4CA9C8C4" w14:textId="5F486EE6" w:rsidR="007E732B" w:rsidRDefault="007E732B" w:rsidP="007E732B">
      <w:pPr>
        <w:pStyle w:val="ListParagraph"/>
        <w:numPr>
          <w:ilvl w:val="1"/>
          <w:numId w:val="10"/>
        </w:numPr>
        <w:tabs>
          <w:tab w:val="left" w:pos="7170"/>
        </w:tabs>
        <w:rPr>
          <w:sz w:val="24"/>
          <w:szCs w:val="24"/>
          <w:lang w:val="en-IN"/>
        </w:rPr>
      </w:pPr>
      <w:r w:rsidRPr="007E732B">
        <w:rPr>
          <w:sz w:val="24"/>
          <w:szCs w:val="24"/>
          <w:lang w:val="en-IN"/>
        </w:rPr>
        <w:t>When compared to CNN, CycleGAN performs noticeably better on unpaired medical datasets.</w:t>
      </w:r>
    </w:p>
    <w:p w14:paraId="20DC7B86" w14:textId="77777777" w:rsidR="00BE0E10" w:rsidRDefault="00BE0E10" w:rsidP="00BE0E10">
      <w:pPr>
        <w:pStyle w:val="ListParagraph"/>
        <w:tabs>
          <w:tab w:val="left" w:pos="7170"/>
        </w:tabs>
        <w:ind w:left="720"/>
        <w:rPr>
          <w:sz w:val="24"/>
          <w:szCs w:val="24"/>
          <w:lang w:val="en-IN"/>
        </w:rPr>
      </w:pPr>
    </w:p>
    <w:p w14:paraId="2F5FEB22" w14:textId="77777777" w:rsidR="00BE0E10" w:rsidRDefault="00BE0E10" w:rsidP="00BE0E10">
      <w:pPr>
        <w:pStyle w:val="ListParagraph"/>
        <w:tabs>
          <w:tab w:val="left" w:pos="7170"/>
        </w:tabs>
        <w:ind w:left="720"/>
        <w:rPr>
          <w:sz w:val="24"/>
          <w:szCs w:val="24"/>
          <w:lang w:val="en-IN"/>
        </w:rPr>
      </w:pPr>
    </w:p>
    <w:p w14:paraId="6E9381AA" w14:textId="348E0C96" w:rsidR="00BE0E10" w:rsidRDefault="00BE0E10" w:rsidP="00BE0E10">
      <w:pPr>
        <w:tabs>
          <w:tab w:val="left" w:pos="7170"/>
        </w:tabs>
        <w:rPr>
          <w:b/>
          <w:bCs/>
          <w:sz w:val="28"/>
          <w:szCs w:val="28"/>
        </w:rPr>
      </w:pPr>
      <w:r w:rsidRPr="00BE0E10">
        <w:rPr>
          <w:b/>
          <w:bCs/>
          <w:sz w:val="28"/>
          <w:szCs w:val="28"/>
        </w:rPr>
        <w:t>Future Work</w:t>
      </w:r>
    </w:p>
    <w:p w14:paraId="306B1901" w14:textId="77777777" w:rsidR="00BE0E10" w:rsidRDefault="00BE0E10" w:rsidP="00BE0E10">
      <w:pPr>
        <w:tabs>
          <w:tab w:val="left" w:pos="7170"/>
        </w:tabs>
        <w:rPr>
          <w:b/>
          <w:bCs/>
          <w:sz w:val="28"/>
          <w:szCs w:val="28"/>
        </w:rPr>
      </w:pPr>
    </w:p>
    <w:p w14:paraId="44C156F0" w14:textId="152337E0" w:rsidR="00BE0E10" w:rsidRPr="00BE0E10" w:rsidRDefault="00BE0E10" w:rsidP="00BE0E10">
      <w:pPr>
        <w:pStyle w:val="ListParagraph"/>
        <w:numPr>
          <w:ilvl w:val="0"/>
          <w:numId w:val="11"/>
        </w:numPr>
        <w:tabs>
          <w:tab w:val="left" w:pos="7170"/>
        </w:tabs>
        <w:rPr>
          <w:sz w:val="24"/>
          <w:szCs w:val="24"/>
          <w:lang w:val="en-IN"/>
        </w:rPr>
      </w:pPr>
      <w:r w:rsidRPr="00BE0E10">
        <w:rPr>
          <w:b/>
          <w:bCs/>
          <w:sz w:val="24"/>
          <w:szCs w:val="24"/>
          <w:lang w:val="en-IN"/>
        </w:rPr>
        <w:t>Improvements</w:t>
      </w:r>
      <w:r w:rsidRPr="00BE0E10">
        <w:rPr>
          <w:sz w:val="24"/>
          <w:szCs w:val="24"/>
          <w:lang w:val="en-IN"/>
        </w:rPr>
        <w:t>:</w:t>
      </w:r>
    </w:p>
    <w:p w14:paraId="1E3CA428" w14:textId="585C56A3" w:rsidR="00BE0E10" w:rsidRPr="00BE0E10" w:rsidRDefault="00BE0E10" w:rsidP="00BE0E10">
      <w:pPr>
        <w:pStyle w:val="ListParagraph"/>
        <w:numPr>
          <w:ilvl w:val="1"/>
          <w:numId w:val="11"/>
        </w:numPr>
        <w:tabs>
          <w:tab w:val="left" w:pos="7170"/>
        </w:tabs>
        <w:rPr>
          <w:sz w:val="24"/>
          <w:szCs w:val="24"/>
          <w:lang w:val="en-IN"/>
        </w:rPr>
      </w:pPr>
      <w:r w:rsidRPr="00BE0E10">
        <w:rPr>
          <w:sz w:val="24"/>
          <w:szCs w:val="24"/>
          <w:lang w:val="en-IN"/>
        </w:rPr>
        <w:t>Sharper, higher-resolution MRI images can be obtained by integrating Super-Resolution GAN (SRGAN).</w:t>
      </w:r>
    </w:p>
    <w:p w14:paraId="16C0A338" w14:textId="722FF900" w:rsidR="00BE0E10" w:rsidRPr="00BE0E10" w:rsidRDefault="00BE0E10" w:rsidP="00BE0E10">
      <w:pPr>
        <w:pStyle w:val="ListParagraph"/>
        <w:numPr>
          <w:ilvl w:val="1"/>
          <w:numId w:val="11"/>
        </w:numPr>
        <w:tabs>
          <w:tab w:val="left" w:pos="7170"/>
        </w:tabs>
        <w:rPr>
          <w:sz w:val="24"/>
          <w:szCs w:val="24"/>
          <w:lang w:val="en-IN"/>
        </w:rPr>
      </w:pPr>
      <w:r w:rsidRPr="00BE0E10">
        <w:rPr>
          <w:sz w:val="24"/>
          <w:szCs w:val="24"/>
          <w:lang w:val="en-IN"/>
        </w:rPr>
        <w:t>For more realism and detail, investigate hybrid CycleGAN + SRGAN.</w:t>
      </w:r>
    </w:p>
    <w:p w14:paraId="47EA6809" w14:textId="5B0B5B5B" w:rsidR="00BE0E10" w:rsidRPr="00BE0E10" w:rsidRDefault="00BE0E10" w:rsidP="00BE0E10">
      <w:pPr>
        <w:pStyle w:val="ListParagraph"/>
        <w:numPr>
          <w:ilvl w:val="1"/>
          <w:numId w:val="11"/>
        </w:numPr>
        <w:tabs>
          <w:tab w:val="left" w:pos="7170"/>
        </w:tabs>
        <w:rPr>
          <w:sz w:val="24"/>
          <w:szCs w:val="24"/>
          <w:lang w:val="en-IN"/>
        </w:rPr>
      </w:pPr>
      <w:r w:rsidRPr="00BE0E10">
        <w:rPr>
          <w:sz w:val="24"/>
          <w:szCs w:val="24"/>
          <w:lang w:val="en-IN"/>
        </w:rPr>
        <w:t>For robustness, compare with Pix2Pix, UNIT, and UNet.</w:t>
      </w:r>
    </w:p>
    <w:p w14:paraId="18A145D8" w14:textId="06A5FF9C" w:rsidR="00BE0E10" w:rsidRPr="00BE0E10" w:rsidRDefault="00BE0E10" w:rsidP="00BE0E10">
      <w:pPr>
        <w:pStyle w:val="ListParagraph"/>
        <w:numPr>
          <w:ilvl w:val="0"/>
          <w:numId w:val="11"/>
        </w:numPr>
        <w:tabs>
          <w:tab w:val="left" w:pos="7170"/>
        </w:tabs>
        <w:rPr>
          <w:sz w:val="24"/>
          <w:szCs w:val="24"/>
          <w:lang w:val="en-IN"/>
        </w:rPr>
      </w:pPr>
      <w:r w:rsidRPr="00BE0E10">
        <w:rPr>
          <w:b/>
          <w:bCs/>
          <w:sz w:val="24"/>
          <w:szCs w:val="24"/>
          <w:lang w:val="en-IN"/>
        </w:rPr>
        <w:t>Objective</w:t>
      </w:r>
      <w:r w:rsidRPr="00BE0E10">
        <w:rPr>
          <w:sz w:val="24"/>
          <w:szCs w:val="24"/>
          <w:lang w:val="en-IN"/>
        </w:rPr>
        <w:t>: Create MRI-like scans that are clinically dependable for wider diagnostic use.</w:t>
      </w:r>
    </w:p>
    <w:sectPr w:rsidR="00BE0E10" w:rsidRPr="00BE0E10" w:rsidSect="005A16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119" w:right="522" w:bottom="482" w:left="482" w:header="1418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06E99" w14:textId="77777777" w:rsidR="00620F49" w:rsidRDefault="00620F49">
      <w:r>
        <w:separator/>
      </w:r>
    </w:p>
  </w:endnote>
  <w:endnote w:type="continuationSeparator" w:id="0">
    <w:p w14:paraId="1F9686F0" w14:textId="77777777" w:rsidR="00620F49" w:rsidRDefault="00620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06813" w14:textId="77777777" w:rsidR="00A8227D" w:rsidRDefault="00A822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BCC60" w14:textId="2D289CDA" w:rsidR="000C213C" w:rsidRDefault="00160FC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4CC08479" wp14:editId="7C0028C2">
              <wp:simplePos x="0" y="0"/>
              <wp:positionH relativeFrom="page">
                <wp:posOffset>362585</wp:posOffset>
              </wp:positionH>
              <wp:positionV relativeFrom="page">
                <wp:posOffset>9511665</wp:posOffset>
              </wp:positionV>
              <wp:extent cx="2265045" cy="196215"/>
              <wp:effectExtent l="0" t="0" r="0" b="0"/>
              <wp:wrapNone/>
              <wp:docPr id="192231257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0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4898D" w14:textId="0AE86C67" w:rsidR="00A43FD1" w:rsidRPr="005A161D" w:rsidRDefault="003C673F" w:rsidP="00A43FD1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Management Information System</w:t>
                          </w:r>
                        </w:p>
                        <w:p w14:paraId="572D492D" w14:textId="28E4184A" w:rsidR="000C213C" w:rsidRDefault="000C213C" w:rsidP="005C4298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C084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.55pt;margin-top:748.95pt;width:178.35pt;height:15.45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" filled="f" stroked="f">
              <v:textbox inset="0,0,0,0">
                <w:txbxContent>
                  <w:p w14:paraId="5184898D" w14:textId="0AE86C67" w:rsidR="00A43FD1" w:rsidRPr="005A161D" w:rsidRDefault="003C673F" w:rsidP="00A43FD1">
                    <w:pPr>
                      <w:spacing w:line="244" w:lineRule="exact"/>
                      <w:ind w:left="20"/>
                      <w:rPr>
                        <w:rFonts w:ascii="Calibri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  <w:szCs w:val="24"/>
                      </w:rPr>
                      <w:t>Management Information System</w:t>
                    </w:r>
                  </w:p>
                  <w:p w14:paraId="572D492D" w14:textId="28E4184A" w:rsidR="000C213C" w:rsidRDefault="000C213C" w:rsidP="005C4298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6EB661DF" wp14:editId="18B70045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16719766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24A1C8" id="Rectangle 4" o:spid="_x0000_s1026" style="position:absolute;margin-left:28.55pt;margin-top:763.95pt;width:556.45pt;height:1.5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528" behindDoc="1" locked="0" layoutInCell="1" allowOverlap="1" wp14:anchorId="65D58E49" wp14:editId="67E0985F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0" b="0"/>
              <wp:wrapNone/>
              <wp:docPr id="59230642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16917" w14:textId="77777777" w:rsidR="000C213C" w:rsidRDefault="00180448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58E49" id="Text Box 3" o:spid="_x0000_s1028" type="#_x0000_t202" style="position:absolute;margin-left:331.75pt;margin-top:749.95pt;width:150.65pt;height:14pt;z-index:-159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" filled="f" stroked="f">
              <v:textbox inset="0,0,0,0">
                <w:txbxContent>
                  <w:p w14:paraId="63116917" w14:textId="77777777" w:rsidR="000C213C" w:rsidRDefault="00180448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10A6FCC3" wp14:editId="6A15BAF4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0" b="0"/>
              <wp:wrapNone/>
              <wp:docPr id="61646917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12066" w14:textId="77777777" w:rsidR="000C213C" w:rsidRDefault="00180448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6FCC3" id="Text Box 1" o:spid="_x0000_s1029" type="#_x0000_t202" style="position:absolute;margin-left:157.15pt;margin-top:764.4pt;width:299.25pt;height:15.35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" filled="f" stroked="f">
              <v:textbox inset="0,0,0,0">
                <w:txbxContent>
                  <w:p w14:paraId="36012066" w14:textId="77777777" w:rsidR="000C213C" w:rsidRDefault="00180448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4F812" w14:textId="77777777" w:rsidR="00A8227D" w:rsidRDefault="00A822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070AA" w14:textId="77777777" w:rsidR="00620F49" w:rsidRDefault="00620F49">
      <w:r>
        <w:separator/>
      </w:r>
    </w:p>
  </w:footnote>
  <w:footnote w:type="continuationSeparator" w:id="0">
    <w:p w14:paraId="3F48ADBC" w14:textId="77777777" w:rsidR="00620F49" w:rsidRDefault="00620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D5B3B" w14:textId="77777777" w:rsidR="00A8227D" w:rsidRDefault="00A822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DBE9E" w14:textId="01648462" w:rsidR="000C213C" w:rsidRDefault="00160FC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11AEFE75">
              <wp:simplePos x="0" y="0"/>
              <wp:positionH relativeFrom="page">
                <wp:posOffset>375285</wp:posOffset>
              </wp:positionH>
              <wp:positionV relativeFrom="page">
                <wp:posOffset>457835</wp:posOffset>
              </wp:positionV>
              <wp:extent cx="6921500" cy="1441450"/>
              <wp:effectExtent l="0" t="0" r="0" b="0"/>
              <wp:wrapNone/>
              <wp:docPr id="1849293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44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2945A7B4" w:rsidR="000C213C" w:rsidRDefault="009938CB" w:rsidP="009938CB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 :- Generative AI</w:t>
                                </w:r>
                                <w:r w:rsidR="0088772A">
                                  <w:rPr>
                                    <w:b/>
                                    <w:sz w:val="24"/>
                                  </w:rPr>
                                  <w:t xml:space="preserve"> – (01CT07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11</w:t>
                                </w:r>
                                <w:r w:rsidR="0088772A"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66238E24" w:rsidR="000C213C" w:rsidRPr="0018355E" w:rsidRDefault="0018355E" w:rsidP="0018355E">
                                <w:pPr>
                                  <w:pStyle w:val="TableParagraph"/>
                                  <w:spacing w:before="146"/>
                                  <w:ind w:left="124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Aim :- </w:t>
                                </w:r>
                                <w:r w:rsidRPr="0018355E">
                                  <w:rPr>
                                    <w:b/>
                                    <w:sz w:val="24"/>
                                  </w:rPr>
                                  <w:t>CT to MRI Image Translation Using CycleGAN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011A0F85" w:rsidR="000C213C" w:rsidRDefault="0018355E" w:rsidP="0018355E">
                                <w:pPr>
                                  <w:pStyle w:val="TableParagraph"/>
                                  <w:ind w:left="615"/>
                                  <w:jc w:val="both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Assignment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701F3803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  <w:r w:rsidR="0088772A">
                                  <w:rPr>
                                    <w:b/>
                                    <w:sz w:val="24"/>
                                  </w:rPr>
                                  <w:t xml:space="preserve">  </w:t>
                                </w:r>
                                <w:r w:rsidR="009938CB">
                                  <w:rPr>
                                    <w:b/>
                                    <w:sz w:val="24"/>
                                  </w:rPr>
                                  <w:t>14</w:t>
                                </w:r>
                                <w:r w:rsidR="0088772A">
                                  <w:rPr>
                                    <w:b/>
                                    <w:sz w:val="24"/>
                                  </w:rPr>
                                  <w:t>-0</w:t>
                                </w:r>
                                <w:r w:rsidR="009938CB">
                                  <w:rPr>
                                    <w:b/>
                                    <w:sz w:val="24"/>
                                  </w:rPr>
                                  <w:t>9</w:t>
                                </w:r>
                                <w:r w:rsidR="0088772A">
                                  <w:rPr>
                                    <w:b/>
                                    <w:sz w:val="24"/>
                                  </w:rPr>
                                  <w:t>-2025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36.05pt;width:545pt;height:113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2945A7B4" w:rsidR="000C213C" w:rsidRDefault="009938CB" w:rsidP="009938CB">
                          <w:pPr>
                            <w:pStyle w:val="TableParagraph"/>
                            <w:spacing w:line="242" w:lineRule="auto"/>
                            <w:ind w:left="235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 :- Generative AI</w:t>
                          </w:r>
                          <w:r w:rsidR="0088772A">
                            <w:rPr>
                              <w:b/>
                              <w:sz w:val="24"/>
                            </w:rPr>
                            <w:t xml:space="preserve"> – (01CT07</w:t>
                          </w:r>
                          <w:r>
                            <w:rPr>
                              <w:b/>
                              <w:sz w:val="24"/>
                            </w:rPr>
                            <w:t>11</w:t>
                          </w:r>
                          <w:r w:rsidR="0088772A"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66238E24" w:rsidR="000C213C" w:rsidRPr="0018355E" w:rsidRDefault="0018355E" w:rsidP="0018355E">
                          <w:pPr>
                            <w:pStyle w:val="TableParagraph"/>
                            <w:spacing w:before="146"/>
                            <w:ind w:left="124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Aim :- </w:t>
                          </w:r>
                          <w:r w:rsidRPr="0018355E">
                            <w:rPr>
                              <w:b/>
                              <w:sz w:val="24"/>
                            </w:rPr>
                            <w:t>CT to MRI Image Translation Using CycleGAN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011A0F85" w:rsidR="000C213C" w:rsidRDefault="0018355E" w:rsidP="0018355E">
                          <w:pPr>
                            <w:pStyle w:val="TableParagraph"/>
                            <w:ind w:left="615"/>
                            <w:jc w:val="both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Assignment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701F3803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  <w:r w:rsidR="0088772A">
                            <w:rPr>
                              <w:b/>
                              <w:sz w:val="24"/>
                            </w:rPr>
                            <w:t xml:space="preserve">  </w:t>
                          </w:r>
                          <w:r w:rsidR="009938CB">
                            <w:rPr>
                              <w:b/>
                              <w:sz w:val="24"/>
                            </w:rPr>
                            <w:t>14</w:t>
                          </w:r>
                          <w:r w:rsidR="0088772A">
                            <w:rPr>
                              <w:b/>
                              <w:sz w:val="24"/>
                            </w:rPr>
                            <w:t>-0</w:t>
                          </w:r>
                          <w:r w:rsidR="009938CB">
                            <w:rPr>
                              <w:b/>
                              <w:sz w:val="24"/>
                            </w:rPr>
                            <w:t>9</w:t>
                          </w:r>
                          <w:r w:rsidR="0088772A">
                            <w:rPr>
                              <w:b/>
                              <w:sz w:val="24"/>
                            </w:rPr>
                            <w:t>-2025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72189" w14:textId="77777777" w:rsidR="00A8227D" w:rsidRDefault="00A822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6751"/>
    <w:multiLevelType w:val="hybridMultilevel"/>
    <w:tmpl w:val="DD06E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61E69"/>
    <w:multiLevelType w:val="hybridMultilevel"/>
    <w:tmpl w:val="C7244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537FA"/>
    <w:multiLevelType w:val="hybridMultilevel"/>
    <w:tmpl w:val="7AAA3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E0D09"/>
    <w:multiLevelType w:val="hybridMultilevel"/>
    <w:tmpl w:val="84D69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A419C"/>
    <w:multiLevelType w:val="hybridMultilevel"/>
    <w:tmpl w:val="594C2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A768C"/>
    <w:multiLevelType w:val="hybridMultilevel"/>
    <w:tmpl w:val="63CCF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7604C"/>
    <w:multiLevelType w:val="hybridMultilevel"/>
    <w:tmpl w:val="FA0C4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D32FB"/>
    <w:multiLevelType w:val="hybridMultilevel"/>
    <w:tmpl w:val="FC3C4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24F5E"/>
    <w:multiLevelType w:val="hybridMultilevel"/>
    <w:tmpl w:val="FCF02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236D1"/>
    <w:multiLevelType w:val="hybridMultilevel"/>
    <w:tmpl w:val="3F6C9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A36B3"/>
    <w:multiLevelType w:val="hybridMultilevel"/>
    <w:tmpl w:val="6B562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087941">
    <w:abstractNumId w:val="10"/>
  </w:num>
  <w:num w:numId="2" w16cid:durableId="2018337565">
    <w:abstractNumId w:val="1"/>
  </w:num>
  <w:num w:numId="3" w16cid:durableId="1076512630">
    <w:abstractNumId w:val="2"/>
  </w:num>
  <w:num w:numId="4" w16cid:durableId="2037540101">
    <w:abstractNumId w:val="4"/>
  </w:num>
  <w:num w:numId="5" w16cid:durableId="1194537905">
    <w:abstractNumId w:val="7"/>
  </w:num>
  <w:num w:numId="6" w16cid:durableId="1736007034">
    <w:abstractNumId w:val="8"/>
  </w:num>
  <w:num w:numId="7" w16cid:durableId="21128532">
    <w:abstractNumId w:val="0"/>
  </w:num>
  <w:num w:numId="8" w16cid:durableId="1212962934">
    <w:abstractNumId w:val="9"/>
  </w:num>
  <w:num w:numId="9" w16cid:durableId="344678393">
    <w:abstractNumId w:val="6"/>
  </w:num>
  <w:num w:numId="10" w16cid:durableId="765613188">
    <w:abstractNumId w:val="3"/>
  </w:num>
  <w:num w:numId="11" w16cid:durableId="1733574670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116AE"/>
    <w:rsid w:val="000208CE"/>
    <w:rsid w:val="000312D2"/>
    <w:rsid w:val="0003136C"/>
    <w:rsid w:val="000318E5"/>
    <w:rsid w:val="00060761"/>
    <w:rsid w:val="00063FEC"/>
    <w:rsid w:val="000647B9"/>
    <w:rsid w:val="00074C49"/>
    <w:rsid w:val="00074DB9"/>
    <w:rsid w:val="00075C3F"/>
    <w:rsid w:val="00077AEA"/>
    <w:rsid w:val="00082C16"/>
    <w:rsid w:val="00082EED"/>
    <w:rsid w:val="000837D0"/>
    <w:rsid w:val="00083ECC"/>
    <w:rsid w:val="0009351B"/>
    <w:rsid w:val="00094411"/>
    <w:rsid w:val="000A3ACE"/>
    <w:rsid w:val="000B778C"/>
    <w:rsid w:val="000C213C"/>
    <w:rsid w:val="000E10CB"/>
    <w:rsid w:val="000E3ED3"/>
    <w:rsid w:val="000F5F06"/>
    <w:rsid w:val="000F7705"/>
    <w:rsid w:val="00101D98"/>
    <w:rsid w:val="00103A7C"/>
    <w:rsid w:val="00107DAE"/>
    <w:rsid w:val="0012582E"/>
    <w:rsid w:val="00131123"/>
    <w:rsid w:val="0013480D"/>
    <w:rsid w:val="00143043"/>
    <w:rsid w:val="00146177"/>
    <w:rsid w:val="00152337"/>
    <w:rsid w:val="00156136"/>
    <w:rsid w:val="00160FC9"/>
    <w:rsid w:val="0016636B"/>
    <w:rsid w:val="00166654"/>
    <w:rsid w:val="0017096E"/>
    <w:rsid w:val="00171534"/>
    <w:rsid w:val="001724AD"/>
    <w:rsid w:val="0017477E"/>
    <w:rsid w:val="001755FE"/>
    <w:rsid w:val="00176764"/>
    <w:rsid w:val="00180448"/>
    <w:rsid w:val="00183533"/>
    <w:rsid w:val="0018355E"/>
    <w:rsid w:val="001852EF"/>
    <w:rsid w:val="00191237"/>
    <w:rsid w:val="001929E1"/>
    <w:rsid w:val="001A0E53"/>
    <w:rsid w:val="001B67B5"/>
    <w:rsid w:val="001C0843"/>
    <w:rsid w:val="001C1A44"/>
    <w:rsid w:val="001D44CF"/>
    <w:rsid w:val="001F655A"/>
    <w:rsid w:val="00204452"/>
    <w:rsid w:val="0021474F"/>
    <w:rsid w:val="002202C3"/>
    <w:rsid w:val="00235D60"/>
    <w:rsid w:val="00236240"/>
    <w:rsid w:val="002409BF"/>
    <w:rsid w:val="00240E8E"/>
    <w:rsid w:val="00242273"/>
    <w:rsid w:val="002428CC"/>
    <w:rsid w:val="00242989"/>
    <w:rsid w:val="00246635"/>
    <w:rsid w:val="0025079F"/>
    <w:rsid w:val="00257765"/>
    <w:rsid w:val="00257792"/>
    <w:rsid w:val="00266C9C"/>
    <w:rsid w:val="002744F5"/>
    <w:rsid w:val="00277D8D"/>
    <w:rsid w:val="00281AFE"/>
    <w:rsid w:val="00287649"/>
    <w:rsid w:val="002900C0"/>
    <w:rsid w:val="002A76B3"/>
    <w:rsid w:val="002B1E6E"/>
    <w:rsid w:val="002B4592"/>
    <w:rsid w:val="002B5B89"/>
    <w:rsid w:val="002B7138"/>
    <w:rsid w:val="002C05F9"/>
    <w:rsid w:val="002C07A7"/>
    <w:rsid w:val="002C081E"/>
    <w:rsid w:val="002C3BE0"/>
    <w:rsid w:val="002C5B63"/>
    <w:rsid w:val="002D23B4"/>
    <w:rsid w:val="00305D47"/>
    <w:rsid w:val="00327D8E"/>
    <w:rsid w:val="00331BB2"/>
    <w:rsid w:val="00347A1D"/>
    <w:rsid w:val="003500DC"/>
    <w:rsid w:val="00355588"/>
    <w:rsid w:val="00360653"/>
    <w:rsid w:val="00367CB7"/>
    <w:rsid w:val="00370AB5"/>
    <w:rsid w:val="00372DB6"/>
    <w:rsid w:val="00374362"/>
    <w:rsid w:val="00386D80"/>
    <w:rsid w:val="003914A0"/>
    <w:rsid w:val="003B6A91"/>
    <w:rsid w:val="003C2ED5"/>
    <w:rsid w:val="003C673F"/>
    <w:rsid w:val="003D3895"/>
    <w:rsid w:val="003D5070"/>
    <w:rsid w:val="003E1939"/>
    <w:rsid w:val="003E6B38"/>
    <w:rsid w:val="003F1312"/>
    <w:rsid w:val="003F7529"/>
    <w:rsid w:val="004008D6"/>
    <w:rsid w:val="00400F52"/>
    <w:rsid w:val="00404938"/>
    <w:rsid w:val="00410196"/>
    <w:rsid w:val="00410290"/>
    <w:rsid w:val="004109BD"/>
    <w:rsid w:val="00411AD4"/>
    <w:rsid w:val="00414650"/>
    <w:rsid w:val="004203BF"/>
    <w:rsid w:val="00423A49"/>
    <w:rsid w:val="00425606"/>
    <w:rsid w:val="00430A0F"/>
    <w:rsid w:val="00433230"/>
    <w:rsid w:val="004525DB"/>
    <w:rsid w:val="00461ECE"/>
    <w:rsid w:val="00463ABD"/>
    <w:rsid w:val="004648D0"/>
    <w:rsid w:val="004707BC"/>
    <w:rsid w:val="0047670E"/>
    <w:rsid w:val="004928BD"/>
    <w:rsid w:val="00493A2E"/>
    <w:rsid w:val="004949F5"/>
    <w:rsid w:val="00494CD1"/>
    <w:rsid w:val="004956E4"/>
    <w:rsid w:val="004A64FE"/>
    <w:rsid w:val="004B5D2C"/>
    <w:rsid w:val="004C7A2F"/>
    <w:rsid w:val="004D2BD7"/>
    <w:rsid w:val="004D51AD"/>
    <w:rsid w:val="004E167D"/>
    <w:rsid w:val="004E3B3A"/>
    <w:rsid w:val="004E49A3"/>
    <w:rsid w:val="004F3118"/>
    <w:rsid w:val="005028F2"/>
    <w:rsid w:val="0050570B"/>
    <w:rsid w:val="005173BF"/>
    <w:rsid w:val="00521742"/>
    <w:rsid w:val="00521C36"/>
    <w:rsid w:val="00524F21"/>
    <w:rsid w:val="00533140"/>
    <w:rsid w:val="00534CBF"/>
    <w:rsid w:val="00536C10"/>
    <w:rsid w:val="00537FC5"/>
    <w:rsid w:val="00540691"/>
    <w:rsid w:val="00553A18"/>
    <w:rsid w:val="00562A60"/>
    <w:rsid w:val="00566073"/>
    <w:rsid w:val="00567E1B"/>
    <w:rsid w:val="00572190"/>
    <w:rsid w:val="00572D6C"/>
    <w:rsid w:val="00574078"/>
    <w:rsid w:val="005743EE"/>
    <w:rsid w:val="00590A9E"/>
    <w:rsid w:val="00594BB5"/>
    <w:rsid w:val="005A161D"/>
    <w:rsid w:val="005A44CC"/>
    <w:rsid w:val="005A7482"/>
    <w:rsid w:val="005B03A4"/>
    <w:rsid w:val="005C03F7"/>
    <w:rsid w:val="005C26B9"/>
    <w:rsid w:val="005C4298"/>
    <w:rsid w:val="005C6529"/>
    <w:rsid w:val="005D2CBF"/>
    <w:rsid w:val="005D5DFF"/>
    <w:rsid w:val="005E7DA7"/>
    <w:rsid w:val="005E7F41"/>
    <w:rsid w:val="005F4B1E"/>
    <w:rsid w:val="005F6EC6"/>
    <w:rsid w:val="00601D19"/>
    <w:rsid w:val="00606D47"/>
    <w:rsid w:val="006073C9"/>
    <w:rsid w:val="006136EB"/>
    <w:rsid w:val="00620F49"/>
    <w:rsid w:val="006243B3"/>
    <w:rsid w:val="00632C7B"/>
    <w:rsid w:val="006364B8"/>
    <w:rsid w:val="00643037"/>
    <w:rsid w:val="006466AC"/>
    <w:rsid w:val="00646B21"/>
    <w:rsid w:val="00665507"/>
    <w:rsid w:val="00666193"/>
    <w:rsid w:val="00670E66"/>
    <w:rsid w:val="00671C11"/>
    <w:rsid w:val="00672343"/>
    <w:rsid w:val="006B000A"/>
    <w:rsid w:val="006B13E5"/>
    <w:rsid w:val="006B4775"/>
    <w:rsid w:val="006C0E00"/>
    <w:rsid w:val="006C1DCE"/>
    <w:rsid w:val="006C2328"/>
    <w:rsid w:val="006E2F3E"/>
    <w:rsid w:val="006F3CCF"/>
    <w:rsid w:val="006F4BA8"/>
    <w:rsid w:val="006F5B9A"/>
    <w:rsid w:val="007013BA"/>
    <w:rsid w:val="00703997"/>
    <w:rsid w:val="00721644"/>
    <w:rsid w:val="00723A6E"/>
    <w:rsid w:val="0072523D"/>
    <w:rsid w:val="00726C5F"/>
    <w:rsid w:val="00741831"/>
    <w:rsid w:val="007452E6"/>
    <w:rsid w:val="00745FD1"/>
    <w:rsid w:val="00746AF3"/>
    <w:rsid w:val="00760B7C"/>
    <w:rsid w:val="00762CCA"/>
    <w:rsid w:val="0076449A"/>
    <w:rsid w:val="00765245"/>
    <w:rsid w:val="00766941"/>
    <w:rsid w:val="0077122C"/>
    <w:rsid w:val="007713F0"/>
    <w:rsid w:val="00776904"/>
    <w:rsid w:val="0078532D"/>
    <w:rsid w:val="007A0716"/>
    <w:rsid w:val="007A216D"/>
    <w:rsid w:val="007C0687"/>
    <w:rsid w:val="007D0CCA"/>
    <w:rsid w:val="007D30D0"/>
    <w:rsid w:val="007E00AC"/>
    <w:rsid w:val="007E512E"/>
    <w:rsid w:val="007E732B"/>
    <w:rsid w:val="007F3A49"/>
    <w:rsid w:val="00802185"/>
    <w:rsid w:val="00806D76"/>
    <w:rsid w:val="0081272C"/>
    <w:rsid w:val="008128BB"/>
    <w:rsid w:val="00814162"/>
    <w:rsid w:val="00823566"/>
    <w:rsid w:val="008406B7"/>
    <w:rsid w:val="008441AB"/>
    <w:rsid w:val="00850606"/>
    <w:rsid w:val="0085304A"/>
    <w:rsid w:val="00865282"/>
    <w:rsid w:val="00873295"/>
    <w:rsid w:val="008802F8"/>
    <w:rsid w:val="008872EF"/>
    <w:rsid w:val="0088772A"/>
    <w:rsid w:val="00890F6D"/>
    <w:rsid w:val="00893E00"/>
    <w:rsid w:val="00896B14"/>
    <w:rsid w:val="00897269"/>
    <w:rsid w:val="008A4BA2"/>
    <w:rsid w:val="008A6297"/>
    <w:rsid w:val="008A6C25"/>
    <w:rsid w:val="008D0FF0"/>
    <w:rsid w:val="008D1897"/>
    <w:rsid w:val="008D2893"/>
    <w:rsid w:val="008D3B6C"/>
    <w:rsid w:val="008E0B21"/>
    <w:rsid w:val="008E2506"/>
    <w:rsid w:val="008E47B4"/>
    <w:rsid w:val="008F4196"/>
    <w:rsid w:val="008F455C"/>
    <w:rsid w:val="008F5CC1"/>
    <w:rsid w:val="008F6952"/>
    <w:rsid w:val="008F795B"/>
    <w:rsid w:val="00910919"/>
    <w:rsid w:val="00914434"/>
    <w:rsid w:val="00922C03"/>
    <w:rsid w:val="00933E5E"/>
    <w:rsid w:val="00933EAE"/>
    <w:rsid w:val="009361F0"/>
    <w:rsid w:val="009415A9"/>
    <w:rsid w:val="009452C8"/>
    <w:rsid w:val="00947713"/>
    <w:rsid w:val="00953B15"/>
    <w:rsid w:val="009571C2"/>
    <w:rsid w:val="00975608"/>
    <w:rsid w:val="009833CB"/>
    <w:rsid w:val="00984457"/>
    <w:rsid w:val="009938CB"/>
    <w:rsid w:val="00994E0B"/>
    <w:rsid w:val="009A3EA7"/>
    <w:rsid w:val="009B2B21"/>
    <w:rsid w:val="009B2DC1"/>
    <w:rsid w:val="009B3CFE"/>
    <w:rsid w:val="009B75D8"/>
    <w:rsid w:val="009C7BE0"/>
    <w:rsid w:val="009D25CC"/>
    <w:rsid w:val="009D6863"/>
    <w:rsid w:val="009E14F9"/>
    <w:rsid w:val="009E6DEC"/>
    <w:rsid w:val="009E7F47"/>
    <w:rsid w:val="009F73A3"/>
    <w:rsid w:val="009F7CD5"/>
    <w:rsid w:val="00A007C1"/>
    <w:rsid w:val="00A02A15"/>
    <w:rsid w:val="00A04EDB"/>
    <w:rsid w:val="00A10F07"/>
    <w:rsid w:val="00A21779"/>
    <w:rsid w:val="00A2287C"/>
    <w:rsid w:val="00A310E7"/>
    <w:rsid w:val="00A43843"/>
    <w:rsid w:val="00A43FD1"/>
    <w:rsid w:val="00A46228"/>
    <w:rsid w:val="00A572FD"/>
    <w:rsid w:val="00A61F18"/>
    <w:rsid w:val="00A629BD"/>
    <w:rsid w:val="00A649CD"/>
    <w:rsid w:val="00A710AA"/>
    <w:rsid w:val="00A71F76"/>
    <w:rsid w:val="00A728A2"/>
    <w:rsid w:val="00A769AB"/>
    <w:rsid w:val="00A8227D"/>
    <w:rsid w:val="00A855E3"/>
    <w:rsid w:val="00A925A2"/>
    <w:rsid w:val="00A94894"/>
    <w:rsid w:val="00AA0B64"/>
    <w:rsid w:val="00AA0E75"/>
    <w:rsid w:val="00AB266B"/>
    <w:rsid w:val="00AB3D27"/>
    <w:rsid w:val="00AC5528"/>
    <w:rsid w:val="00AD6C68"/>
    <w:rsid w:val="00AE57D9"/>
    <w:rsid w:val="00AE5F8F"/>
    <w:rsid w:val="00AF3D4A"/>
    <w:rsid w:val="00AF6AA2"/>
    <w:rsid w:val="00B176F3"/>
    <w:rsid w:val="00B237F9"/>
    <w:rsid w:val="00B23D39"/>
    <w:rsid w:val="00B2763C"/>
    <w:rsid w:val="00B31989"/>
    <w:rsid w:val="00B3648C"/>
    <w:rsid w:val="00B40A3E"/>
    <w:rsid w:val="00B4592A"/>
    <w:rsid w:val="00B50364"/>
    <w:rsid w:val="00B60FBE"/>
    <w:rsid w:val="00B63115"/>
    <w:rsid w:val="00B66052"/>
    <w:rsid w:val="00B70B3B"/>
    <w:rsid w:val="00B71281"/>
    <w:rsid w:val="00B73378"/>
    <w:rsid w:val="00B80CAB"/>
    <w:rsid w:val="00B91999"/>
    <w:rsid w:val="00B940E6"/>
    <w:rsid w:val="00B95100"/>
    <w:rsid w:val="00B95284"/>
    <w:rsid w:val="00BA71A5"/>
    <w:rsid w:val="00BB2839"/>
    <w:rsid w:val="00BD2749"/>
    <w:rsid w:val="00BE0E10"/>
    <w:rsid w:val="00BE1039"/>
    <w:rsid w:val="00BE21A9"/>
    <w:rsid w:val="00BE2475"/>
    <w:rsid w:val="00BE259A"/>
    <w:rsid w:val="00C063BA"/>
    <w:rsid w:val="00C20A2F"/>
    <w:rsid w:val="00C23928"/>
    <w:rsid w:val="00C276ED"/>
    <w:rsid w:val="00C32959"/>
    <w:rsid w:val="00C402E5"/>
    <w:rsid w:val="00C4087E"/>
    <w:rsid w:val="00C45AB3"/>
    <w:rsid w:val="00C51B94"/>
    <w:rsid w:val="00C520B3"/>
    <w:rsid w:val="00C5225F"/>
    <w:rsid w:val="00C5543C"/>
    <w:rsid w:val="00C67B86"/>
    <w:rsid w:val="00C729AB"/>
    <w:rsid w:val="00C8696F"/>
    <w:rsid w:val="00C876D8"/>
    <w:rsid w:val="00C90FFD"/>
    <w:rsid w:val="00C9754F"/>
    <w:rsid w:val="00CA2AA4"/>
    <w:rsid w:val="00CA6AAD"/>
    <w:rsid w:val="00CA73FB"/>
    <w:rsid w:val="00CA7A0C"/>
    <w:rsid w:val="00CB15F7"/>
    <w:rsid w:val="00CB4700"/>
    <w:rsid w:val="00CC0B89"/>
    <w:rsid w:val="00CC0D00"/>
    <w:rsid w:val="00CC3E17"/>
    <w:rsid w:val="00CD19D0"/>
    <w:rsid w:val="00CD66ED"/>
    <w:rsid w:val="00CF052C"/>
    <w:rsid w:val="00CF5193"/>
    <w:rsid w:val="00D06DA0"/>
    <w:rsid w:val="00D24222"/>
    <w:rsid w:val="00D25841"/>
    <w:rsid w:val="00D33E00"/>
    <w:rsid w:val="00D340F5"/>
    <w:rsid w:val="00D37314"/>
    <w:rsid w:val="00D41D02"/>
    <w:rsid w:val="00D42C2E"/>
    <w:rsid w:val="00D451A3"/>
    <w:rsid w:val="00D53634"/>
    <w:rsid w:val="00D54F4A"/>
    <w:rsid w:val="00D61866"/>
    <w:rsid w:val="00D62ACC"/>
    <w:rsid w:val="00D62EBA"/>
    <w:rsid w:val="00D71A8D"/>
    <w:rsid w:val="00D7525B"/>
    <w:rsid w:val="00D76092"/>
    <w:rsid w:val="00D77C26"/>
    <w:rsid w:val="00D82C29"/>
    <w:rsid w:val="00D9692C"/>
    <w:rsid w:val="00DB4DA5"/>
    <w:rsid w:val="00DC0245"/>
    <w:rsid w:val="00DC716D"/>
    <w:rsid w:val="00DC71E2"/>
    <w:rsid w:val="00DD7E0E"/>
    <w:rsid w:val="00DE23B6"/>
    <w:rsid w:val="00DE2D4C"/>
    <w:rsid w:val="00DF560D"/>
    <w:rsid w:val="00DF7516"/>
    <w:rsid w:val="00E01674"/>
    <w:rsid w:val="00E1042F"/>
    <w:rsid w:val="00E14732"/>
    <w:rsid w:val="00E17188"/>
    <w:rsid w:val="00E22164"/>
    <w:rsid w:val="00E2288E"/>
    <w:rsid w:val="00E22FB5"/>
    <w:rsid w:val="00E2370E"/>
    <w:rsid w:val="00E34B5B"/>
    <w:rsid w:val="00E35325"/>
    <w:rsid w:val="00E36F80"/>
    <w:rsid w:val="00E37902"/>
    <w:rsid w:val="00E40344"/>
    <w:rsid w:val="00E41EA4"/>
    <w:rsid w:val="00E46231"/>
    <w:rsid w:val="00E524DA"/>
    <w:rsid w:val="00E5295A"/>
    <w:rsid w:val="00E565D1"/>
    <w:rsid w:val="00E62F2D"/>
    <w:rsid w:val="00E67640"/>
    <w:rsid w:val="00E67D07"/>
    <w:rsid w:val="00E807B1"/>
    <w:rsid w:val="00E80D38"/>
    <w:rsid w:val="00E83BAE"/>
    <w:rsid w:val="00E84131"/>
    <w:rsid w:val="00E84218"/>
    <w:rsid w:val="00E8515E"/>
    <w:rsid w:val="00E85639"/>
    <w:rsid w:val="00E87B2E"/>
    <w:rsid w:val="00E900FF"/>
    <w:rsid w:val="00E94601"/>
    <w:rsid w:val="00EA0872"/>
    <w:rsid w:val="00EA381E"/>
    <w:rsid w:val="00EB19B3"/>
    <w:rsid w:val="00EB7D1D"/>
    <w:rsid w:val="00EC5E2D"/>
    <w:rsid w:val="00ED1C8A"/>
    <w:rsid w:val="00ED5D08"/>
    <w:rsid w:val="00EE18C4"/>
    <w:rsid w:val="00EE35DB"/>
    <w:rsid w:val="00EE71EB"/>
    <w:rsid w:val="00F02FB2"/>
    <w:rsid w:val="00F04DB4"/>
    <w:rsid w:val="00F0541B"/>
    <w:rsid w:val="00F16BE5"/>
    <w:rsid w:val="00F37044"/>
    <w:rsid w:val="00F430AF"/>
    <w:rsid w:val="00F461F6"/>
    <w:rsid w:val="00F477C4"/>
    <w:rsid w:val="00F50C83"/>
    <w:rsid w:val="00F55E6B"/>
    <w:rsid w:val="00F56FF9"/>
    <w:rsid w:val="00F61679"/>
    <w:rsid w:val="00F63820"/>
    <w:rsid w:val="00F716A9"/>
    <w:rsid w:val="00F71D87"/>
    <w:rsid w:val="00F93735"/>
    <w:rsid w:val="00F93CC6"/>
    <w:rsid w:val="00F942E4"/>
    <w:rsid w:val="00FA4E14"/>
    <w:rsid w:val="00FB1B50"/>
    <w:rsid w:val="00FB1CA8"/>
    <w:rsid w:val="00FB22FB"/>
    <w:rsid w:val="00FB5F09"/>
    <w:rsid w:val="00FB6021"/>
    <w:rsid w:val="00FC7509"/>
    <w:rsid w:val="00FD6351"/>
    <w:rsid w:val="00FD7AF3"/>
    <w:rsid w:val="00FD7B2B"/>
    <w:rsid w:val="00FE2D4F"/>
    <w:rsid w:val="00FE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E14F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D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41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7D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84131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 Langhanoja</dc:creator>
  <cp:lastModifiedBy>Aryan Langhanoja</cp:lastModifiedBy>
  <cp:revision>227</cp:revision>
  <cp:lastPrinted>2025-09-14T13:36:00Z</cp:lastPrinted>
  <dcterms:created xsi:type="dcterms:W3CDTF">2025-03-28T05:05:00Z</dcterms:created>
  <dcterms:modified xsi:type="dcterms:W3CDTF">2025-09-14T13:39:00Z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