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E887D" w14:textId="77777777" w:rsidR="0026271C" w:rsidRDefault="0026271C" w:rsidP="001D3DB8">
      <w:pPr>
        <w:jc w:val="center"/>
        <w:rPr>
          <w:b/>
          <w:sz w:val="32"/>
        </w:rPr>
      </w:pPr>
    </w:p>
    <w:p w14:paraId="29B6CE45" w14:textId="77777777" w:rsidR="007E041C" w:rsidRDefault="00204138" w:rsidP="001D3DB8">
      <w:pPr>
        <w:jc w:val="center"/>
        <w:rPr>
          <w:b/>
          <w:sz w:val="32"/>
        </w:rPr>
      </w:pPr>
      <w:r>
        <w:rPr>
          <w:b/>
          <w:sz w:val="32"/>
        </w:rPr>
        <w:t>Session-12</w:t>
      </w:r>
      <w:r w:rsidR="00704A60">
        <w:rPr>
          <w:b/>
          <w:sz w:val="32"/>
        </w:rPr>
        <w:t xml:space="preserve"> Assignment</w:t>
      </w:r>
    </w:p>
    <w:p w14:paraId="65140302" w14:textId="77777777" w:rsidR="00C32D5C" w:rsidRDefault="00C32D5C" w:rsidP="001D3DB8">
      <w:pPr>
        <w:jc w:val="center"/>
        <w:rPr>
          <w:b/>
          <w:sz w:val="32"/>
        </w:rPr>
      </w:pPr>
    </w:p>
    <w:p w14:paraId="4BC44AAD" w14:textId="4C5693C6" w:rsidR="00704A60" w:rsidRDefault="00704A60" w:rsidP="00613189">
      <w:pPr>
        <w:rPr>
          <w:b/>
          <w:sz w:val="32"/>
        </w:rPr>
      </w:pPr>
      <w:r>
        <w:rPr>
          <w:b/>
          <w:sz w:val="32"/>
        </w:rPr>
        <w:t>Name</w:t>
      </w:r>
      <w:proofErr w:type="gramStart"/>
      <w:r>
        <w:rPr>
          <w:b/>
          <w:sz w:val="32"/>
        </w:rPr>
        <w:t>:</w:t>
      </w:r>
      <w:r w:rsidR="000E4EE2">
        <w:rPr>
          <w:b/>
          <w:sz w:val="32"/>
        </w:rPr>
        <w:t>-</w:t>
      </w:r>
      <w:proofErr w:type="gramEnd"/>
      <w:r w:rsidR="000E4EE2">
        <w:rPr>
          <w:b/>
          <w:sz w:val="32"/>
        </w:rPr>
        <w:t xml:space="preserve"> </w:t>
      </w:r>
      <w:r w:rsidR="000E4EE2" w:rsidRPr="000E4EE2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4471BEB7" w14:textId="52A13ECE" w:rsidR="00704A60" w:rsidRPr="001D3DB8" w:rsidRDefault="000E4EE2" w:rsidP="00613189">
      <w:pPr>
        <w:rPr>
          <w:b/>
          <w:sz w:val="32"/>
        </w:rPr>
      </w:pPr>
      <w:r>
        <w:rPr>
          <w:b/>
          <w:sz w:val="32"/>
        </w:rPr>
        <w:t>Enroll No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0E4EE2">
        <w:rPr>
          <w:bCs/>
          <w:sz w:val="32"/>
        </w:rPr>
        <w:t>92200133030</w:t>
      </w:r>
    </w:p>
    <w:p w14:paraId="5AAE5396" w14:textId="77777777" w:rsidR="00F67A61" w:rsidRPr="00E42811" w:rsidRDefault="00F67A61" w:rsidP="001D3DB8"/>
    <w:p w14:paraId="6CC98AEA" w14:textId="77777777" w:rsidR="004B6CF0" w:rsidRDefault="00F67A61" w:rsidP="004B6CF0">
      <w:pPr>
        <w:ind w:left="630" w:hanging="630"/>
        <w:rPr>
          <w:lang w:bidi="gu-IN"/>
        </w:rPr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D94313">
        <w:t xml:space="preserve">importance of </w:t>
      </w:r>
      <w:r w:rsidR="00D94313">
        <w:rPr>
          <w:lang w:bidi="gu-IN"/>
        </w:rPr>
        <w:t>DC operating Point on Load line and Fixed (Base) Biasing of transistor.</w:t>
      </w:r>
    </w:p>
    <w:p w14:paraId="0AE322A8" w14:textId="77777777" w:rsidR="00D94313" w:rsidRDefault="00D94313" w:rsidP="004B6CF0">
      <w:pPr>
        <w:ind w:left="630" w:hanging="630"/>
      </w:pPr>
    </w:p>
    <w:p w14:paraId="46B52D05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2F8CF62E" w14:textId="77777777" w:rsidR="0018113F" w:rsidRDefault="004B6CF0" w:rsidP="0018113F">
      <w:pPr>
        <w:pStyle w:val="ListParagraph"/>
        <w:numPr>
          <w:ilvl w:val="0"/>
          <w:numId w:val="21"/>
        </w:numPr>
      </w:pPr>
      <w:r>
        <w:t>Function generator</w:t>
      </w:r>
    </w:p>
    <w:p w14:paraId="4DCD02A0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4CEA8BA4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Switch</w:t>
      </w:r>
    </w:p>
    <w:p w14:paraId="5CFBF269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488F8C32" w14:textId="77777777" w:rsidR="00307757" w:rsidRDefault="00E83AFE" w:rsidP="0018113F">
      <w:pPr>
        <w:pStyle w:val="ListParagraph"/>
        <w:numPr>
          <w:ilvl w:val="0"/>
          <w:numId w:val="21"/>
        </w:numPr>
      </w:pPr>
      <w:r>
        <w:t>Resistors</w:t>
      </w:r>
    </w:p>
    <w:p w14:paraId="46024323" w14:textId="77777777" w:rsidR="004B6CF0" w:rsidRDefault="004B6CF0" w:rsidP="0018113F">
      <w:pPr>
        <w:pStyle w:val="ListParagraph"/>
        <w:numPr>
          <w:ilvl w:val="0"/>
          <w:numId w:val="21"/>
        </w:numPr>
      </w:pPr>
      <w:r>
        <w:t>LED</w:t>
      </w:r>
    </w:p>
    <w:p w14:paraId="5FD681E9" w14:textId="77777777" w:rsidR="00F67A61" w:rsidRPr="00E42811" w:rsidRDefault="00F67A61" w:rsidP="001D3DB8"/>
    <w:p w14:paraId="4342AC93" w14:textId="77777777" w:rsidR="002B60F3" w:rsidRDefault="00F82F16" w:rsidP="00453676">
      <w:pPr>
        <w:rPr>
          <w:b/>
        </w:rPr>
      </w:pPr>
      <w:r>
        <w:rPr>
          <w:b/>
        </w:rPr>
        <w:t xml:space="preserve">Task-1- </w:t>
      </w:r>
      <w:r w:rsidR="00D94313">
        <w:rPr>
          <w:b/>
        </w:rPr>
        <w:t>Define Q point</w:t>
      </w:r>
    </w:p>
    <w:p w14:paraId="7E971B0C" w14:textId="77777777" w:rsidR="00E21555" w:rsidRDefault="00E21555" w:rsidP="00ED2DAD">
      <w:pPr>
        <w:ind w:left="0" w:firstLine="0"/>
        <w:rPr>
          <w:b/>
        </w:rPr>
      </w:pPr>
    </w:p>
    <w:p w14:paraId="06759953" w14:textId="1678DBA1" w:rsidR="00A0747F" w:rsidRPr="00A0747F" w:rsidRDefault="00ED2DAD" w:rsidP="00ED2DAD">
      <w:pPr>
        <w:pStyle w:val="ListParagraph"/>
        <w:numPr>
          <w:ilvl w:val="0"/>
          <w:numId w:val="33"/>
        </w:numPr>
        <w:rPr>
          <w:bCs/>
        </w:rPr>
      </w:pPr>
      <w:r w:rsidRPr="00A0747F">
        <w:rPr>
          <w:bCs/>
        </w:rPr>
        <w:t xml:space="preserve">Q-Point Is Defined is also known as </w:t>
      </w:r>
      <w:r w:rsidR="00A0747F" w:rsidRPr="00A0747F">
        <w:rPr>
          <w:bCs/>
        </w:rPr>
        <w:t>operating point. The Point at which the circuit is operated is called a Q-Point.</w:t>
      </w:r>
    </w:p>
    <w:p w14:paraId="7BBDCFDB" w14:textId="6887B913" w:rsidR="00ED2DAD" w:rsidRPr="00ED2DAD" w:rsidRDefault="00A0747F" w:rsidP="00A0747F">
      <w:pPr>
        <w:pStyle w:val="ListParagraph"/>
        <w:ind w:left="644" w:firstLine="0"/>
        <w:rPr>
          <w:b/>
        </w:rPr>
      </w:pPr>
      <w:r>
        <w:rPr>
          <w:b/>
        </w:rPr>
        <w:t xml:space="preserve"> </w:t>
      </w:r>
    </w:p>
    <w:p w14:paraId="05F5A11C" w14:textId="77777777" w:rsidR="0076231D" w:rsidRDefault="001E1785" w:rsidP="0076231D">
      <w:pPr>
        <w:ind w:left="0" w:firstLine="0"/>
        <w:rPr>
          <w:b/>
        </w:rPr>
      </w:pPr>
      <w:r>
        <w:rPr>
          <w:b/>
        </w:rPr>
        <w:t>Task-2</w:t>
      </w:r>
      <w:r w:rsidR="00EA6386">
        <w:rPr>
          <w:b/>
        </w:rPr>
        <w:t xml:space="preserve"> </w:t>
      </w:r>
      <w:r w:rsidR="00D94313">
        <w:rPr>
          <w:b/>
        </w:rPr>
        <w:t>Location of Q point for</w:t>
      </w:r>
    </w:p>
    <w:p w14:paraId="3B326B7D" w14:textId="77777777" w:rsidR="00D94313" w:rsidRDefault="00D94313" w:rsidP="0076231D">
      <w:pPr>
        <w:ind w:left="0" w:firstLine="0"/>
        <w:rPr>
          <w:b/>
        </w:rPr>
      </w:pPr>
    </w:p>
    <w:p w14:paraId="18527CB8" w14:textId="0D8A6B45" w:rsidR="00D94313" w:rsidRDefault="00D94313" w:rsidP="0076231D">
      <w:pPr>
        <w:ind w:left="0" w:firstLine="0"/>
        <w:rPr>
          <w:bCs/>
        </w:rPr>
      </w:pPr>
      <w:r>
        <w:rPr>
          <w:bCs/>
        </w:rPr>
        <w:t>Active Mode:</w:t>
      </w:r>
      <w:r w:rsidR="00A0747F">
        <w:rPr>
          <w:bCs/>
        </w:rPr>
        <w:t xml:space="preserve"> In the Middle.</w:t>
      </w:r>
    </w:p>
    <w:p w14:paraId="2F875E4F" w14:textId="77777777" w:rsidR="00D94313" w:rsidRDefault="00D94313" w:rsidP="0076231D">
      <w:pPr>
        <w:ind w:left="0" w:firstLine="0"/>
        <w:rPr>
          <w:bCs/>
        </w:rPr>
      </w:pPr>
    </w:p>
    <w:p w14:paraId="7739D0C4" w14:textId="4FE28888" w:rsidR="00D94313" w:rsidRDefault="00D94313" w:rsidP="0076231D">
      <w:pPr>
        <w:ind w:left="0" w:firstLine="0"/>
        <w:rPr>
          <w:bCs/>
        </w:rPr>
      </w:pPr>
      <w:r>
        <w:rPr>
          <w:bCs/>
        </w:rPr>
        <w:t>Saturation Mode:</w:t>
      </w:r>
      <w:r w:rsidR="00A0747F">
        <w:rPr>
          <w:bCs/>
        </w:rPr>
        <w:t xml:space="preserve"> Near to the Y-Axis.</w:t>
      </w:r>
    </w:p>
    <w:p w14:paraId="000AE7C4" w14:textId="77777777" w:rsidR="00D94313" w:rsidRDefault="00D94313" w:rsidP="0076231D">
      <w:pPr>
        <w:ind w:left="0" w:firstLine="0"/>
        <w:rPr>
          <w:bCs/>
        </w:rPr>
      </w:pPr>
    </w:p>
    <w:p w14:paraId="3D6A07B8" w14:textId="2C9A2330" w:rsidR="0076231D" w:rsidRPr="00D94313" w:rsidRDefault="00D94313" w:rsidP="0032382C">
      <w:pPr>
        <w:ind w:left="0" w:firstLine="0"/>
        <w:rPr>
          <w:bCs/>
        </w:rPr>
      </w:pPr>
      <w:r>
        <w:rPr>
          <w:bCs/>
        </w:rPr>
        <w:t>Cutoff Mode:</w:t>
      </w:r>
      <w:r w:rsidR="00A0747F">
        <w:rPr>
          <w:bCs/>
        </w:rPr>
        <w:t xml:space="preserve"> Near to the X-Axis. </w:t>
      </w:r>
    </w:p>
    <w:p w14:paraId="27B6FC8E" w14:textId="77777777" w:rsidR="00F82F16" w:rsidRDefault="00F82F16" w:rsidP="0032382C">
      <w:pPr>
        <w:ind w:left="0" w:firstLine="0"/>
        <w:rPr>
          <w:b/>
        </w:rPr>
      </w:pPr>
    </w:p>
    <w:p w14:paraId="3203AB7A" w14:textId="77777777" w:rsidR="00D94313" w:rsidRDefault="00D94313" w:rsidP="00D94313">
      <w:pPr>
        <w:rPr>
          <w:b/>
        </w:rPr>
      </w:pPr>
      <w:r>
        <w:rPr>
          <w:b/>
        </w:rPr>
        <w:t>Task-3</w:t>
      </w:r>
      <w:r w:rsidR="00591499">
        <w:rPr>
          <w:b/>
        </w:rPr>
        <w:t xml:space="preserve"> Define Biasing and its importance</w:t>
      </w:r>
    </w:p>
    <w:p w14:paraId="23ED6F4D" w14:textId="55CFCF3E" w:rsidR="00D94313" w:rsidRDefault="00D94313" w:rsidP="00A0747F">
      <w:pPr>
        <w:ind w:left="0" w:firstLine="0"/>
        <w:rPr>
          <w:b/>
        </w:rPr>
      </w:pPr>
    </w:p>
    <w:p w14:paraId="2EA3B621" w14:textId="588274A5" w:rsidR="00A0747F" w:rsidRPr="00A0747F" w:rsidRDefault="00A0747F" w:rsidP="00A0747F">
      <w:pPr>
        <w:pStyle w:val="ListParagraph"/>
        <w:numPr>
          <w:ilvl w:val="0"/>
          <w:numId w:val="33"/>
        </w:numPr>
        <w:rPr>
          <w:bCs/>
        </w:rPr>
      </w:pPr>
      <w:r w:rsidRPr="00A0747F">
        <w:rPr>
          <w:bCs/>
        </w:rPr>
        <w:t xml:space="preserve">Biasing is </w:t>
      </w:r>
      <w:proofErr w:type="spellStart"/>
      <w:proofErr w:type="gramStart"/>
      <w:r w:rsidRPr="00A0747F">
        <w:rPr>
          <w:bCs/>
        </w:rPr>
        <w:t>a</w:t>
      </w:r>
      <w:proofErr w:type="spellEnd"/>
      <w:proofErr w:type="gramEnd"/>
      <w:r w:rsidRPr="00A0747F">
        <w:rPr>
          <w:bCs/>
        </w:rPr>
        <w:t xml:space="preserve"> external DC Voltage given to the circuit in order to work it. And the importance of biasing is to the set Q-Point in the middle and to maintain the Q-Point in the middle of the load line.</w:t>
      </w:r>
    </w:p>
    <w:p w14:paraId="241A413C" w14:textId="598EDB5D" w:rsidR="00A0747F" w:rsidRPr="00A0747F" w:rsidRDefault="00A0747F" w:rsidP="00A0747F">
      <w:pPr>
        <w:pStyle w:val="ListParagraph"/>
        <w:ind w:left="644" w:firstLine="0"/>
        <w:rPr>
          <w:b/>
        </w:rPr>
      </w:pPr>
      <w:r>
        <w:rPr>
          <w:b/>
        </w:rPr>
        <w:t xml:space="preserve"> </w:t>
      </w:r>
    </w:p>
    <w:p w14:paraId="66D3A174" w14:textId="77777777" w:rsidR="00D94313" w:rsidRDefault="00D94313" w:rsidP="00D94313">
      <w:pPr>
        <w:rPr>
          <w:b/>
        </w:rPr>
      </w:pPr>
      <w:r>
        <w:rPr>
          <w:b/>
        </w:rPr>
        <w:t>Task-4</w:t>
      </w:r>
      <w:r w:rsidR="00591499">
        <w:rPr>
          <w:b/>
        </w:rPr>
        <w:t xml:space="preserve"> Types of Biasing</w:t>
      </w:r>
    </w:p>
    <w:p w14:paraId="5FE5E017" w14:textId="77777777" w:rsidR="00591499" w:rsidRDefault="00591499" w:rsidP="00D94313">
      <w:pPr>
        <w:rPr>
          <w:b/>
        </w:rPr>
      </w:pPr>
    </w:p>
    <w:p w14:paraId="10D2C35A" w14:textId="4C48CFE3" w:rsidR="00591499" w:rsidRPr="000E4EE2" w:rsidRDefault="000E4EE2" w:rsidP="00591499">
      <w:pPr>
        <w:pStyle w:val="ListParagraph"/>
        <w:numPr>
          <w:ilvl w:val="0"/>
          <w:numId w:val="31"/>
        </w:numPr>
        <w:rPr>
          <w:bCs/>
        </w:rPr>
      </w:pPr>
      <w:r w:rsidRPr="000E4EE2">
        <w:rPr>
          <w:bCs/>
        </w:rPr>
        <w:t>Base Bias</w:t>
      </w:r>
      <w:r w:rsidR="00591499" w:rsidRPr="000E4EE2">
        <w:rPr>
          <w:bCs/>
        </w:rPr>
        <w:t xml:space="preserve"> </w:t>
      </w:r>
    </w:p>
    <w:p w14:paraId="009D03E1" w14:textId="142A8D2D" w:rsidR="00591499" w:rsidRPr="000E4EE2" w:rsidRDefault="00591499" w:rsidP="00591499">
      <w:pPr>
        <w:pStyle w:val="ListParagraph"/>
        <w:numPr>
          <w:ilvl w:val="0"/>
          <w:numId w:val="31"/>
        </w:numPr>
        <w:rPr>
          <w:bCs/>
        </w:rPr>
      </w:pPr>
      <w:r w:rsidRPr="000E4EE2">
        <w:rPr>
          <w:bCs/>
        </w:rPr>
        <w:t xml:space="preserve"> </w:t>
      </w:r>
      <w:r w:rsidR="000E4EE2" w:rsidRPr="000E4EE2">
        <w:rPr>
          <w:bCs/>
        </w:rPr>
        <w:t>Collector to Base Bias</w:t>
      </w:r>
    </w:p>
    <w:p w14:paraId="22AA7A59" w14:textId="2B3CA82F" w:rsidR="00591499" w:rsidRPr="000E4EE2" w:rsidRDefault="00591499" w:rsidP="00591499">
      <w:pPr>
        <w:pStyle w:val="ListParagraph"/>
        <w:numPr>
          <w:ilvl w:val="0"/>
          <w:numId w:val="31"/>
        </w:numPr>
        <w:rPr>
          <w:bCs/>
        </w:rPr>
      </w:pPr>
      <w:r w:rsidRPr="000E4EE2">
        <w:rPr>
          <w:bCs/>
        </w:rPr>
        <w:t xml:space="preserve"> </w:t>
      </w:r>
      <w:r w:rsidR="000E4EE2" w:rsidRPr="000E4EE2">
        <w:rPr>
          <w:bCs/>
        </w:rPr>
        <w:t>Emitter Resistor Bias</w:t>
      </w:r>
    </w:p>
    <w:p w14:paraId="0124773D" w14:textId="0E9901D8" w:rsidR="00591499" w:rsidRPr="000E4EE2" w:rsidRDefault="00591499" w:rsidP="00591499">
      <w:pPr>
        <w:pStyle w:val="ListParagraph"/>
        <w:numPr>
          <w:ilvl w:val="0"/>
          <w:numId w:val="31"/>
        </w:numPr>
        <w:rPr>
          <w:bCs/>
        </w:rPr>
      </w:pPr>
      <w:r w:rsidRPr="000E4EE2">
        <w:rPr>
          <w:bCs/>
        </w:rPr>
        <w:t xml:space="preserve"> </w:t>
      </w:r>
      <w:r w:rsidR="000E4EE2" w:rsidRPr="000E4EE2">
        <w:rPr>
          <w:bCs/>
        </w:rPr>
        <w:t>Voltage Divider Bias</w:t>
      </w:r>
    </w:p>
    <w:p w14:paraId="6EFF0209" w14:textId="126FB8BC" w:rsidR="00591499" w:rsidRDefault="00591499" w:rsidP="00591499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 </w:t>
      </w:r>
      <w:r w:rsidR="000E4EE2">
        <w:t>Base Bias with Collector And Emitter Feedbacks</w:t>
      </w:r>
    </w:p>
    <w:p w14:paraId="47FE1589" w14:textId="059B5AE5" w:rsidR="00591499" w:rsidRPr="00591499" w:rsidRDefault="00591499" w:rsidP="00591499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 </w:t>
      </w:r>
      <w:r w:rsidR="000E4EE2">
        <w:t>Emitter Bias with Two Supplies</w:t>
      </w:r>
    </w:p>
    <w:p w14:paraId="798CF292" w14:textId="77777777" w:rsidR="00D94313" w:rsidRDefault="00D94313" w:rsidP="00D94313">
      <w:pPr>
        <w:rPr>
          <w:b/>
        </w:rPr>
      </w:pPr>
    </w:p>
    <w:p w14:paraId="2F42C805" w14:textId="77777777" w:rsidR="00D94313" w:rsidRPr="00AD641B" w:rsidRDefault="00D94313" w:rsidP="00D94313">
      <w:pPr>
        <w:rPr>
          <w:b/>
        </w:rPr>
      </w:pPr>
    </w:p>
    <w:p w14:paraId="300040C2" w14:textId="77777777" w:rsidR="00591499" w:rsidRDefault="00591499" w:rsidP="00591499">
      <w:pPr>
        <w:rPr>
          <w:b/>
        </w:rPr>
      </w:pPr>
      <w:r>
        <w:rPr>
          <w:b/>
        </w:rPr>
        <w:t xml:space="preserve">Task-5 </w:t>
      </w:r>
      <w:r w:rsidRPr="00591499">
        <w:rPr>
          <w:b/>
        </w:rPr>
        <w:t>Fix</w:t>
      </w:r>
      <w:r>
        <w:rPr>
          <w:b/>
        </w:rPr>
        <w:t>ed (Base) Biasing of transistor</w:t>
      </w:r>
    </w:p>
    <w:p w14:paraId="14C11D42" w14:textId="77777777" w:rsidR="00986D5E" w:rsidRDefault="00986D5E" w:rsidP="00591499">
      <w:pPr>
        <w:rPr>
          <w:b/>
        </w:rPr>
      </w:pPr>
    </w:p>
    <w:p w14:paraId="4F8C2B17" w14:textId="77777777" w:rsidR="00591499" w:rsidRDefault="00591499" w:rsidP="00591499">
      <w:pPr>
        <w:rPr>
          <w:b/>
        </w:rPr>
      </w:pPr>
      <w:r w:rsidRPr="00AD641B">
        <w:rPr>
          <w:b/>
        </w:rPr>
        <w:t>Sample Circuit diagram:</w:t>
      </w:r>
    </w:p>
    <w:p w14:paraId="4F5E0173" w14:textId="77777777" w:rsidR="00591499" w:rsidRDefault="00591499" w:rsidP="00591499">
      <w:pPr>
        <w:jc w:val="center"/>
        <w:rPr>
          <w:noProof/>
          <w:lang w:bidi="gu-IN"/>
        </w:rPr>
      </w:pPr>
    </w:p>
    <w:p w14:paraId="646A686D" w14:textId="77777777" w:rsidR="00986D5E" w:rsidRDefault="00986D5E" w:rsidP="00591499">
      <w:pPr>
        <w:jc w:val="center"/>
        <w:rPr>
          <w:b/>
        </w:rPr>
      </w:pPr>
      <w:r w:rsidRPr="00986D5E">
        <w:rPr>
          <w:b/>
          <w:noProof/>
          <w:lang w:val="en-IN" w:eastAsia="en-IN" w:bidi="gu-IN"/>
        </w:rPr>
        <w:drawing>
          <wp:inline distT="0" distB="0" distL="0" distR="0" wp14:anchorId="7C2CDDD1" wp14:editId="6046962E">
            <wp:extent cx="5943600" cy="3718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FAA8" w14:textId="77777777" w:rsidR="009B3F12" w:rsidRDefault="009B3F12" w:rsidP="009B3F12">
      <w:pPr>
        <w:jc w:val="left"/>
        <w:rPr>
          <w:bCs/>
        </w:rPr>
      </w:pPr>
      <w:proofErr w:type="spellStart"/>
      <w:r w:rsidRPr="00A65CB3">
        <w:rPr>
          <w:bCs/>
        </w:rPr>
        <w:t>Rc</w:t>
      </w:r>
      <w:proofErr w:type="spellEnd"/>
      <w:r w:rsidRPr="00A65CB3">
        <w:rPr>
          <w:bCs/>
        </w:rPr>
        <w:t xml:space="preserve"> = </w:t>
      </w:r>
      <w:r w:rsidR="00986D5E" w:rsidRPr="00A65CB3">
        <w:rPr>
          <w:bCs/>
        </w:rPr>
        <w:t>2.2 KΩ</w:t>
      </w:r>
    </w:p>
    <w:p w14:paraId="4880EFCC" w14:textId="77777777" w:rsidR="00E026C1" w:rsidRPr="00A65CB3" w:rsidRDefault="00E026C1" w:rsidP="009B3F12">
      <w:pPr>
        <w:jc w:val="left"/>
        <w:rPr>
          <w:bCs/>
        </w:rPr>
      </w:pPr>
      <w:r>
        <w:rPr>
          <w:bCs/>
        </w:rPr>
        <w:t>R</w:t>
      </w:r>
      <w:r w:rsidR="00666524">
        <w:rPr>
          <w:bCs/>
        </w:rPr>
        <w:t>b</w:t>
      </w:r>
      <w:r>
        <w:rPr>
          <w:bCs/>
        </w:rPr>
        <w:t>= 200 K</w:t>
      </w:r>
      <w:r w:rsidRPr="00A65CB3">
        <w:rPr>
          <w:bCs/>
        </w:rPr>
        <w:t>Ω</w:t>
      </w:r>
    </w:p>
    <w:p w14:paraId="157C4D1D" w14:textId="77777777" w:rsidR="009B3F12" w:rsidRPr="00A65CB3" w:rsidRDefault="009B3F12" w:rsidP="009B3F12">
      <w:pPr>
        <w:jc w:val="left"/>
        <w:rPr>
          <w:bCs/>
        </w:rPr>
      </w:pPr>
      <w:proofErr w:type="spellStart"/>
      <w:r w:rsidRPr="00A65CB3">
        <w:rPr>
          <w:bCs/>
        </w:rPr>
        <w:t>Vcc</w:t>
      </w:r>
      <w:proofErr w:type="spellEnd"/>
      <w:r w:rsidRPr="00A65CB3">
        <w:rPr>
          <w:bCs/>
        </w:rPr>
        <w:t xml:space="preserve"> = 12 V</w:t>
      </w:r>
    </w:p>
    <w:p w14:paraId="5CA70981" w14:textId="77777777" w:rsidR="00986D5E" w:rsidRPr="00A65CB3" w:rsidRDefault="00986D5E" w:rsidP="009B3F12">
      <w:pPr>
        <w:jc w:val="left"/>
        <w:rPr>
          <w:bCs/>
        </w:rPr>
      </w:pPr>
      <w:r w:rsidRPr="00A65CB3">
        <w:rPr>
          <w:bCs/>
        </w:rPr>
        <w:t>C1=C2= 10 µF</w:t>
      </w:r>
    </w:p>
    <w:p w14:paraId="0F248E01" w14:textId="77777777" w:rsidR="007C2FDD" w:rsidRPr="006C1683" w:rsidRDefault="001B56AF" w:rsidP="009B3F12">
      <w:pPr>
        <w:jc w:val="left"/>
        <w:rPr>
          <w:bCs/>
        </w:rPr>
      </w:pPr>
      <w:r>
        <w:rPr>
          <w:bCs/>
        </w:rPr>
        <w:t>Ac input signal: 5m</w:t>
      </w:r>
      <w:r w:rsidR="00A65CB3" w:rsidRPr="006C1683">
        <w:rPr>
          <w:bCs/>
        </w:rPr>
        <w:t>V</w:t>
      </w:r>
      <w:r w:rsidR="00A65CB3" w:rsidRPr="001B56AF">
        <w:rPr>
          <w:bCs/>
          <w:vertAlign w:val="subscript"/>
        </w:rPr>
        <w:t>P</w:t>
      </w:r>
      <w:r w:rsidR="00A65CB3" w:rsidRPr="006C1683">
        <w:rPr>
          <w:bCs/>
        </w:rPr>
        <w:t xml:space="preserve"> sine of 1K Hz</w:t>
      </w:r>
    </w:p>
    <w:p w14:paraId="086884AC" w14:textId="77777777" w:rsidR="00A65CB3" w:rsidRDefault="00A65CB3" w:rsidP="009B3F12">
      <w:pPr>
        <w:jc w:val="left"/>
        <w:rPr>
          <w:b/>
        </w:rPr>
      </w:pPr>
    </w:p>
    <w:p w14:paraId="2CB678D4" w14:textId="77777777" w:rsidR="0027732A" w:rsidRDefault="0027732A" w:rsidP="0027732A">
      <w:pPr>
        <w:ind w:left="0" w:firstLine="0"/>
        <w:rPr>
          <w:b/>
        </w:rPr>
      </w:pPr>
      <w:r>
        <w:rPr>
          <w:b/>
        </w:rPr>
        <w:t>Important Relation:</w:t>
      </w:r>
    </w:p>
    <w:p w14:paraId="6F461549" w14:textId="77777777" w:rsidR="0027732A" w:rsidRDefault="0027732A" w:rsidP="0027732A">
      <w:pPr>
        <w:ind w:left="0" w:firstLine="0"/>
        <w:rPr>
          <w:b/>
        </w:rPr>
      </w:pPr>
    </w:p>
    <w:p w14:paraId="6EAB7B2A" w14:textId="3685F0A9" w:rsidR="0027732A" w:rsidRDefault="0027732A" w:rsidP="0027732A">
      <w:pPr>
        <w:ind w:left="720"/>
      </w:pPr>
      <w:proofErr w:type="spellStart"/>
      <w:r>
        <w:t>V</w:t>
      </w:r>
      <w:r>
        <w:rPr>
          <w:vertAlign w:val="subscript"/>
        </w:rPr>
        <w:t>cc</w:t>
      </w:r>
      <w:proofErr w:type="spellEnd"/>
      <w:r w:rsidR="00C97B87">
        <w:t xml:space="preserve"> = </w:t>
      </w:r>
      <w:r w:rsidR="00166810">
        <w:t>V</w:t>
      </w:r>
      <w:r w:rsidR="00166810">
        <w:rPr>
          <w:vertAlign w:val="subscript"/>
        </w:rPr>
        <w:t>C</w:t>
      </w:r>
      <w:r w:rsidR="00166810" w:rsidRPr="00166810">
        <w:rPr>
          <w:vertAlign w:val="subscript"/>
        </w:rPr>
        <w:t>E</w:t>
      </w:r>
      <w:r w:rsidR="00166810">
        <w:t xml:space="preserve"> + I</w:t>
      </w:r>
      <w:r w:rsidR="00166810" w:rsidRPr="00166810">
        <w:rPr>
          <w:vertAlign w:val="subscript"/>
        </w:rPr>
        <w:t>C</w:t>
      </w:r>
      <w:r w:rsidR="00166810">
        <w:t>R</w:t>
      </w:r>
      <w:r w:rsidR="00166810" w:rsidRPr="00166810">
        <w:rPr>
          <w:vertAlign w:val="subscript"/>
        </w:rPr>
        <w:t>C</w:t>
      </w:r>
    </w:p>
    <w:p w14:paraId="43A0FEF5" w14:textId="77777777" w:rsidR="0027732A" w:rsidRDefault="0027732A" w:rsidP="0027732A">
      <w:pPr>
        <w:ind w:left="720"/>
      </w:pPr>
    </w:p>
    <w:p w14:paraId="1261CADC" w14:textId="18C22057" w:rsidR="0027732A" w:rsidRDefault="0027732A" w:rsidP="0027732A">
      <w:pPr>
        <w:ind w:left="720"/>
      </w:pPr>
      <w:r>
        <w:t>I</w:t>
      </w:r>
      <w:r>
        <w:rPr>
          <w:vertAlign w:val="subscript"/>
        </w:rPr>
        <w:t>B</w:t>
      </w:r>
      <w:r w:rsidR="00C97B87">
        <w:t xml:space="preserve"> = </w:t>
      </w:r>
      <w:r w:rsidR="00166810">
        <w:t>(V</w:t>
      </w:r>
      <w:r w:rsidR="00166810" w:rsidRPr="00166810">
        <w:rPr>
          <w:vertAlign w:val="subscript"/>
        </w:rPr>
        <w:t>CC</w:t>
      </w:r>
      <w:r w:rsidR="00166810">
        <w:t xml:space="preserve"> – V</w:t>
      </w:r>
      <w:r w:rsidR="00166810" w:rsidRPr="00166810">
        <w:rPr>
          <w:vertAlign w:val="subscript"/>
        </w:rPr>
        <w:t>BE</w:t>
      </w:r>
      <w:r w:rsidR="00166810">
        <w:t>) / R</w:t>
      </w:r>
      <w:r w:rsidR="00166810" w:rsidRPr="00166810">
        <w:rPr>
          <w:vertAlign w:val="subscript"/>
        </w:rPr>
        <w:t>B</w:t>
      </w:r>
    </w:p>
    <w:p w14:paraId="4CB002D5" w14:textId="77777777" w:rsidR="0027732A" w:rsidRDefault="0027732A" w:rsidP="0027732A">
      <w:pPr>
        <w:ind w:left="720"/>
      </w:pPr>
    </w:p>
    <w:p w14:paraId="176985F7" w14:textId="68D5256A" w:rsidR="0027732A" w:rsidRDefault="0027732A" w:rsidP="0027732A">
      <w:pPr>
        <w:ind w:left="720"/>
      </w:pPr>
      <w:proofErr w:type="spellStart"/>
      <w:r>
        <w:t>V</w:t>
      </w:r>
      <w:r>
        <w:rPr>
          <w:vertAlign w:val="subscript"/>
        </w:rPr>
        <w:t>cc</w:t>
      </w:r>
      <w:proofErr w:type="spellEnd"/>
      <w:r w:rsidR="00C97B87">
        <w:t xml:space="preserve"> = </w:t>
      </w:r>
      <w:r w:rsidR="00166810">
        <w:t>V</w:t>
      </w:r>
      <w:r w:rsidR="00166810">
        <w:rPr>
          <w:vertAlign w:val="subscript"/>
        </w:rPr>
        <w:t>C</w:t>
      </w:r>
      <w:r w:rsidR="00166810" w:rsidRPr="00166810">
        <w:rPr>
          <w:vertAlign w:val="subscript"/>
        </w:rPr>
        <w:t>E</w:t>
      </w:r>
      <w:r w:rsidR="00166810">
        <w:t xml:space="preserve"> + I</w:t>
      </w:r>
      <w:r w:rsidR="00166810" w:rsidRPr="00166810">
        <w:rPr>
          <w:vertAlign w:val="subscript"/>
        </w:rPr>
        <w:t>C</w:t>
      </w:r>
      <w:r w:rsidR="00166810">
        <w:t>R</w:t>
      </w:r>
      <w:r w:rsidR="00166810" w:rsidRPr="00166810">
        <w:rPr>
          <w:vertAlign w:val="subscript"/>
        </w:rPr>
        <w:t>C</w:t>
      </w:r>
    </w:p>
    <w:p w14:paraId="46450D60" w14:textId="77777777" w:rsidR="0027732A" w:rsidRDefault="0027732A" w:rsidP="0027732A">
      <w:pPr>
        <w:ind w:left="720"/>
      </w:pPr>
    </w:p>
    <w:p w14:paraId="621F0200" w14:textId="4B6E597D" w:rsidR="0027732A" w:rsidRDefault="0027732A" w:rsidP="0027732A">
      <w:pPr>
        <w:ind w:left="720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ce</w:t>
      </w:r>
      <w:proofErr w:type="spellEnd"/>
      <w:r w:rsidR="00C97B87">
        <w:t xml:space="preserve"> =</w:t>
      </w:r>
      <w:r w:rsidR="00166810">
        <w:t xml:space="preserve"> V</w:t>
      </w:r>
      <w:r w:rsidR="00166810" w:rsidRPr="00166810">
        <w:rPr>
          <w:vertAlign w:val="subscript"/>
        </w:rPr>
        <w:t>CC</w:t>
      </w:r>
      <w:r w:rsidR="00166810">
        <w:t xml:space="preserve"> - I</w:t>
      </w:r>
      <w:r w:rsidR="00166810" w:rsidRPr="00166810">
        <w:rPr>
          <w:vertAlign w:val="subscript"/>
        </w:rPr>
        <w:t>C</w:t>
      </w:r>
      <w:r w:rsidR="00166810">
        <w:t>R</w:t>
      </w:r>
      <w:r w:rsidR="00166810" w:rsidRPr="00166810">
        <w:rPr>
          <w:vertAlign w:val="subscript"/>
        </w:rPr>
        <w:t>C</w:t>
      </w:r>
    </w:p>
    <w:p w14:paraId="5A9CA9F1" w14:textId="77777777" w:rsidR="0027732A" w:rsidRDefault="0027732A" w:rsidP="0027732A">
      <w:pPr>
        <w:ind w:left="720"/>
      </w:pPr>
    </w:p>
    <w:p w14:paraId="47306AA0" w14:textId="35CF443B" w:rsidR="0027732A" w:rsidRPr="0027732A" w:rsidRDefault="0027732A" w:rsidP="0027732A">
      <w:pPr>
        <w:ind w:left="720"/>
      </w:pPr>
      <w:r>
        <w:t>I</w:t>
      </w:r>
      <w:r>
        <w:rPr>
          <w:vertAlign w:val="subscript"/>
        </w:rPr>
        <w:t>C</w:t>
      </w:r>
      <w:r w:rsidR="00C97B87">
        <w:t xml:space="preserve"> =</w:t>
      </w:r>
      <w:r w:rsidR="00166810">
        <w:t xml:space="preserve"> </w:t>
      </w:r>
      <w:r w:rsidR="00166810" w:rsidRPr="00166810">
        <w:rPr>
          <w:bCs/>
        </w:rPr>
        <w:t>βI</w:t>
      </w:r>
      <w:r w:rsidR="00166810" w:rsidRPr="00166810">
        <w:rPr>
          <w:bCs/>
          <w:vertAlign w:val="subscript"/>
        </w:rPr>
        <w:t>B</w:t>
      </w:r>
    </w:p>
    <w:p w14:paraId="2777616E" w14:textId="77777777" w:rsidR="00D94313" w:rsidRPr="00AD641B" w:rsidRDefault="00D94313" w:rsidP="00D94313">
      <w:pPr>
        <w:rPr>
          <w:b/>
        </w:rPr>
      </w:pPr>
    </w:p>
    <w:p w14:paraId="21C599B3" w14:textId="77777777" w:rsidR="00613189" w:rsidRDefault="00613189" w:rsidP="00D94313">
      <w:pPr>
        <w:ind w:left="0" w:firstLine="0"/>
        <w:rPr>
          <w:b/>
        </w:rPr>
      </w:pPr>
    </w:p>
    <w:p w14:paraId="67036CCC" w14:textId="0E983CA0" w:rsidR="00613189" w:rsidRDefault="00613189" w:rsidP="00D94313">
      <w:pPr>
        <w:ind w:left="0" w:firstLine="0"/>
        <w:rPr>
          <w:b/>
        </w:rPr>
      </w:pPr>
    </w:p>
    <w:p w14:paraId="69223CFD" w14:textId="5055FBC9" w:rsidR="00613189" w:rsidRDefault="00613189" w:rsidP="00D94313">
      <w:pPr>
        <w:ind w:left="0" w:firstLine="0"/>
        <w:rPr>
          <w:b/>
        </w:rPr>
      </w:pPr>
    </w:p>
    <w:p w14:paraId="29E1829E" w14:textId="21BED1FD" w:rsidR="00D94313" w:rsidRDefault="00D94313" w:rsidP="00D94313">
      <w:pPr>
        <w:ind w:left="0" w:firstLine="0"/>
        <w:rPr>
          <w:b/>
        </w:rPr>
      </w:pPr>
      <w:r w:rsidRPr="00AD641B">
        <w:rPr>
          <w:b/>
        </w:rPr>
        <w:t>Simulation circuit in Multisim:</w:t>
      </w:r>
    </w:p>
    <w:p w14:paraId="4B5CB014" w14:textId="72BC02AE" w:rsidR="00A40D09" w:rsidRDefault="00A40D09" w:rsidP="00D94313">
      <w:pPr>
        <w:ind w:left="0" w:firstLine="0"/>
        <w:rPr>
          <w:b/>
        </w:rPr>
      </w:pPr>
    </w:p>
    <w:p w14:paraId="6ECCB813" w14:textId="31BFCB9E" w:rsidR="00551420" w:rsidRDefault="00B20ED1" w:rsidP="00D94313">
      <w:pPr>
        <w:ind w:left="0" w:firstLine="0"/>
        <w:rPr>
          <w:b/>
        </w:rPr>
      </w:pPr>
      <w:r>
        <w:rPr>
          <w:b/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27998078" wp14:editId="2008C7A9">
            <wp:simplePos x="0" y="0"/>
            <wp:positionH relativeFrom="margin">
              <wp:posOffset>3216910</wp:posOffset>
            </wp:positionH>
            <wp:positionV relativeFrom="paragraph">
              <wp:posOffset>205105</wp:posOffset>
            </wp:positionV>
            <wp:extent cx="3277235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2-01 at 11.32.07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ED1">
        <w:rPr>
          <w:b/>
        </w:rPr>
        <w:drawing>
          <wp:inline distT="0" distB="0" distL="0" distR="0" wp14:anchorId="14C2B59D" wp14:editId="0CBDF213">
            <wp:extent cx="3010055" cy="321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B081" w14:textId="0655BF1B" w:rsidR="00551420" w:rsidRDefault="00B20ED1" w:rsidP="00D94313">
      <w:pPr>
        <w:ind w:left="0" w:firstLine="0"/>
        <w:rPr>
          <w:b/>
        </w:rPr>
      </w:pPr>
      <w:r>
        <w:rPr>
          <w:b/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306CD70C" wp14:editId="6B0B5387">
            <wp:simplePos x="0" y="0"/>
            <wp:positionH relativeFrom="margin">
              <wp:posOffset>63500</wp:posOffset>
            </wp:positionH>
            <wp:positionV relativeFrom="paragraph">
              <wp:posOffset>266700</wp:posOffset>
            </wp:positionV>
            <wp:extent cx="3387725" cy="3212465"/>
            <wp:effectExtent l="0" t="0" r="3175" b="6985"/>
            <wp:wrapTight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2-01 at 11.32.20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62B97" w14:textId="16BA5B85" w:rsidR="00551420" w:rsidRDefault="00551420" w:rsidP="00D94313">
      <w:pPr>
        <w:ind w:left="0" w:firstLine="0"/>
        <w:rPr>
          <w:b/>
        </w:rPr>
      </w:pPr>
    </w:p>
    <w:p w14:paraId="4563AFA5" w14:textId="56DE81AF" w:rsidR="00551420" w:rsidRDefault="00551420" w:rsidP="00D94313">
      <w:pPr>
        <w:ind w:left="0" w:firstLine="0"/>
        <w:rPr>
          <w:b/>
        </w:rPr>
      </w:pPr>
    </w:p>
    <w:p w14:paraId="0BE069A0" w14:textId="47D019AE" w:rsidR="00B20ED1" w:rsidRDefault="00B20ED1" w:rsidP="00D94313">
      <w:pPr>
        <w:ind w:left="0" w:firstLine="0"/>
        <w:rPr>
          <w:b/>
        </w:rPr>
      </w:pPr>
    </w:p>
    <w:p w14:paraId="3B40E0B0" w14:textId="74101C96" w:rsidR="00B20ED1" w:rsidRDefault="00B20ED1" w:rsidP="00D94313">
      <w:pPr>
        <w:ind w:left="0" w:firstLine="0"/>
        <w:rPr>
          <w:b/>
        </w:rPr>
      </w:pPr>
    </w:p>
    <w:p w14:paraId="42F8974E" w14:textId="77777777" w:rsidR="00B20ED1" w:rsidRDefault="00B20ED1" w:rsidP="00D94313">
      <w:pPr>
        <w:ind w:left="0" w:firstLine="0"/>
        <w:rPr>
          <w:b/>
        </w:rPr>
      </w:pPr>
    </w:p>
    <w:p w14:paraId="55D15D3B" w14:textId="77777777" w:rsidR="00B20ED1" w:rsidRDefault="00B20ED1" w:rsidP="00D94313">
      <w:pPr>
        <w:ind w:left="0" w:firstLine="0"/>
        <w:rPr>
          <w:b/>
        </w:rPr>
      </w:pPr>
    </w:p>
    <w:p w14:paraId="5BF28EBA" w14:textId="77777777" w:rsidR="00B20ED1" w:rsidRDefault="00B20ED1" w:rsidP="00D94313">
      <w:pPr>
        <w:ind w:left="0" w:firstLine="0"/>
        <w:rPr>
          <w:b/>
        </w:rPr>
      </w:pPr>
    </w:p>
    <w:p w14:paraId="035A5DCD" w14:textId="77777777" w:rsidR="00B20ED1" w:rsidRDefault="00B20ED1" w:rsidP="00D94313">
      <w:pPr>
        <w:ind w:left="0" w:firstLine="0"/>
        <w:rPr>
          <w:b/>
        </w:rPr>
      </w:pPr>
    </w:p>
    <w:p w14:paraId="3CCD27FC" w14:textId="77777777" w:rsidR="00B20ED1" w:rsidRDefault="00B20ED1" w:rsidP="00D94313">
      <w:pPr>
        <w:ind w:left="0" w:firstLine="0"/>
        <w:rPr>
          <w:b/>
        </w:rPr>
      </w:pPr>
    </w:p>
    <w:p w14:paraId="2583D653" w14:textId="77777777" w:rsidR="00B20ED1" w:rsidRDefault="00B20ED1" w:rsidP="00D94313">
      <w:pPr>
        <w:ind w:left="0" w:firstLine="0"/>
        <w:rPr>
          <w:b/>
        </w:rPr>
      </w:pPr>
    </w:p>
    <w:p w14:paraId="4DC1F795" w14:textId="77777777" w:rsidR="00B20ED1" w:rsidRDefault="00B20ED1" w:rsidP="00D94313">
      <w:pPr>
        <w:ind w:left="0" w:firstLine="0"/>
        <w:rPr>
          <w:b/>
        </w:rPr>
      </w:pPr>
    </w:p>
    <w:p w14:paraId="2543E945" w14:textId="77777777" w:rsidR="00B20ED1" w:rsidRDefault="00B20ED1" w:rsidP="00D94313">
      <w:pPr>
        <w:ind w:left="0" w:firstLine="0"/>
        <w:rPr>
          <w:b/>
        </w:rPr>
      </w:pPr>
    </w:p>
    <w:p w14:paraId="3958C340" w14:textId="77777777" w:rsidR="00B20ED1" w:rsidRDefault="00B20ED1" w:rsidP="00D94313">
      <w:pPr>
        <w:ind w:left="0" w:firstLine="0"/>
        <w:rPr>
          <w:b/>
        </w:rPr>
      </w:pPr>
      <w:bookmarkStart w:id="0" w:name="_GoBack"/>
      <w:bookmarkEnd w:id="0"/>
    </w:p>
    <w:p w14:paraId="1D473728" w14:textId="77777777" w:rsidR="00B20ED1" w:rsidRDefault="00B20ED1" w:rsidP="00D94313">
      <w:pPr>
        <w:ind w:left="0" w:firstLine="0"/>
        <w:rPr>
          <w:b/>
        </w:rPr>
      </w:pPr>
    </w:p>
    <w:p w14:paraId="501BC941" w14:textId="77777777" w:rsidR="00B20ED1" w:rsidRDefault="00B20ED1" w:rsidP="00D94313">
      <w:pPr>
        <w:ind w:left="0" w:firstLine="0"/>
        <w:rPr>
          <w:b/>
        </w:rPr>
      </w:pPr>
    </w:p>
    <w:p w14:paraId="5504A6A4" w14:textId="77777777" w:rsidR="00B20ED1" w:rsidRDefault="00B20ED1" w:rsidP="00D94313">
      <w:pPr>
        <w:ind w:left="0" w:firstLine="0"/>
        <w:rPr>
          <w:b/>
        </w:rPr>
      </w:pPr>
    </w:p>
    <w:p w14:paraId="2E79CE3A" w14:textId="77777777" w:rsidR="00B20ED1" w:rsidRDefault="00B20ED1" w:rsidP="00D94313">
      <w:pPr>
        <w:ind w:left="0" w:firstLine="0"/>
        <w:rPr>
          <w:b/>
        </w:rPr>
      </w:pPr>
    </w:p>
    <w:p w14:paraId="11E94916" w14:textId="77777777" w:rsidR="00B20ED1" w:rsidRDefault="00B20ED1" w:rsidP="00D94313">
      <w:pPr>
        <w:ind w:left="0" w:firstLine="0"/>
        <w:rPr>
          <w:b/>
        </w:rPr>
      </w:pPr>
    </w:p>
    <w:p w14:paraId="3DA58571" w14:textId="77777777" w:rsidR="00B20ED1" w:rsidRDefault="00B20ED1" w:rsidP="00D94313">
      <w:pPr>
        <w:ind w:left="0" w:firstLine="0"/>
        <w:rPr>
          <w:b/>
        </w:rPr>
      </w:pPr>
    </w:p>
    <w:p w14:paraId="11FD1F96" w14:textId="77777777" w:rsidR="00B20ED1" w:rsidRDefault="00B20ED1" w:rsidP="00D94313">
      <w:pPr>
        <w:ind w:left="0" w:firstLine="0"/>
        <w:rPr>
          <w:b/>
        </w:rPr>
      </w:pPr>
    </w:p>
    <w:p w14:paraId="36B187AC" w14:textId="77777777" w:rsidR="00B20ED1" w:rsidRDefault="00B20ED1" w:rsidP="00D94313">
      <w:pPr>
        <w:ind w:left="0" w:firstLine="0"/>
        <w:rPr>
          <w:b/>
        </w:rPr>
      </w:pPr>
    </w:p>
    <w:p w14:paraId="53AEA494" w14:textId="2BEBF9DE" w:rsidR="00B20ED1" w:rsidRDefault="00B20ED1" w:rsidP="00D94313">
      <w:pPr>
        <w:ind w:left="0" w:firstLine="0"/>
        <w:rPr>
          <w:b/>
        </w:rPr>
      </w:pPr>
    </w:p>
    <w:p w14:paraId="3DDBD073" w14:textId="6B9B2736" w:rsidR="00591499" w:rsidRDefault="00591499" w:rsidP="00D94313">
      <w:pPr>
        <w:ind w:left="0" w:firstLine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1322"/>
        <w:gridCol w:w="1333"/>
        <w:gridCol w:w="1224"/>
        <w:gridCol w:w="1420"/>
      </w:tblGrid>
      <w:tr w:rsidR="00A40D09" w14:paraId="4334FECD" w14:textId="77777777" w:rsidTr="00A40D09">
        <w:trPr>
          <w:jc w:val="center"/>
        </w:trPr>
        <w:tc>
          <w:tcPr>
            <w:tcW w:w="1120" w:type="dxa"/>
            <w:vAlign w:val="center"/>
          </w:tcPr>
          <w:p w14:paraId="34D895CF" w14:textId="77777777" w:rsidR="00A40D09" w:rsidRDefault="00A40D09" w:rsidP="00A40D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322" w:type="dxa"/>
            <w:vAlign w:val="center"/>
          </w:tcPr>
          <w:p w14:paraId="73F7EB5B" w14:textId="038CEDED" w:rsidR="00A40D09" w:rsidRDefault="00A40D09" w:rsidP="00A40D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166810">
              <w:rPr>
                <w:b/>
                <w:vertAlign w:val="subscript"/>
              </w:rPr>
              <w:t>B</w:t>
            </w:r>
            <w:r>
              <w:rPr>
                <w:b/>
              </w:rPr>
              <w:t xml:space="preserve"> (KΩ)</w:t>
            </w:r>
          </w:p>
        </w:tc>
        <w:tc>
          <w:tcPr>
            <w:tcW w:w="1333" w:type="dxa"/>
            <w:vAlign w:val="center"/>
          </w:tcPr>
          <w:p w14:paraId="090CF501" w14:textId="77777777" w:rsidR="00A40D09" w:rsidRDefault="00A40D09" w:rsidP="00A40D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IB (µA)</w:t>
            </w:r>
          </w:p>
        </w:tc>
        <w:tc>
          <w:tcPr>
            <w:tcW w:w="1224" w:type="dxa"/>
            <w:vAlign w:val="center"/>
          </w:tcPr>
          <w:p w14:paraId="511FCD0D" w14:textId="77777777" w:rsidR="00A40D09" w:rsidRDefault="00A40D09" w:rsidP="00A40D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IC (mA)</w:t>
            </w:r>
          </w:p>
        </w:tc>
        <w:tc>
          <w:tcPr>
            <w:tcW w:w="1420" w:type="dxa"/>
            <w:vAlign w:val="center"/>
          </w:tcPr>
          <w:p w14:paraId="4C0A5393" w14:textId="4D542D8A" w:rsidR="00A40D09" w:rsidRDefault="00A40D09" w:rsidP="00A40D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β</w:t>
            </w:r>
          </w:p>
        </w:tc>
      </w:tr>
      <w:tr w:rsidR="009E2345" w14:paraId="6EB2A2D6" w14:textId="77777777" w:rsidTr="004B59DF">
        <w:trPr>
          <w:jc w:val="center"/>
        </w:trPr>
        <w:tc>
          <w:tcPr>
            <w:tcW w:w="1120" w:type="dxa"/>
            <w:vAlign w:val="center"/>
          </w:tcPr>
          <w:p w14:paraId="631FD47D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22" w:type="dxa"/>
            <w:vAlign w:val="center"/>
          </w:tcPr>
          <w:p w14:paraId="5727AD54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500K</w:t>
            </w:r>
          </w:p>
        </w:tc>
        <w:tc>
          <w:tcPr>
            <w:tcW w:w="1333" w:type="dxa"/>
            <w:vAlign w:val="center"/>
          </w:tcPr>
          <w:p w14:paraId="28315B44" w14:textId="7FCA94B7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 xml:space="preserve">22.657 </w:t>
            </w:r>
          </w:p>
        </w:tc>
        <w:tc>
          <w:tcPr>
            <w:tcW w:w="1224" w:type="dxa"/>
            <w:vAlign w:val="center"/>
          </w:tcPr>
          <w:p w14:paraId="0886FAD3" w14:textId="4947A5DF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4.901</w:t>
            </w:r>
          </w:p>
        </w:tc>
        <w:tc>
          <w:tcPr>
            <w:tcW w:w="1420" w:type="dxa"/>
            <w:vAlign w:val="bottom"/>
          </w:tcPr>
          <w:p w14:paraId="3D513031" w14:textId="188CED9E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216.3128</w:t>
            </w:r>
          </w:p>
        </w:tc>
      </w:tr>
      <w:tr w:rsidR="009E2345" w14:paraId="075BC279" w14:textId="77777777" w:rsidTr="004B59DF">
        <w:trPr>
          <w:jc w:val="center"/>
        </w:trPr>
        <w:tc>
          <w:tcPr>
            <w:tcW w:w="1120" w:type="dxa"/>
            <w:vAlign w:val="center"/>
          </w:tcPr>
          <w:p w14:paraId="561DE02E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22" w:type="dxa"/>
            <w:vAlign w:val="center"/>
          </w:tcPr>
          <w:p w14:paraId="532E290A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400K</w:t>
            </w:r>
          </w:p>
        </w:tc>
        <w:tc>
          <w:tcPr>
            <w:tcW w:w="1333" w:type="dxa"/>
            <w:vAlign w:val="center"/>
          </w:tcPr>
          <w:p w14:paraId="2CE946CA" w14:textId="5CB337DF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28.312</w:t>
            </w:r>
          </w:p>
        </w:tc>
        <w:tc>
          <w:tcPr>
            <w:tcW w:w="1224" w:type="dxa"/>
            <w:vAlign w:val="center"/>
          </w:tcPr>
          <w:p w14:paraId="0C4D8B47" w14:textId="62735A60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4.903</w:t>
            </w:r>
          </w:p>
        </w:tc>
        <w:tc>
          <w:tcPr>
            <w:tcW w:w="1420" w:type="dxa"/>
            <w:vAlign w:val="bottom"/>
          </w:tcPr>
          <w:p w14:paraId="15E4D8BF" w14:textId="71849838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173.1775</w:t>
            </w:r>
          </w:p>
        </w:tc>
      </w:tr>
      <w:tr w:rsidR="009E2345" w14:paraId="205A5688" w14:textId="77777777" w:rsidTr="004B59DF">
        <w:trPr>
          <w:jc w:val="center"/>
        </w:trPr>
        <w:tc>
          <w:tcPr>
            <w:tcW w:w="1120" w:type="dxa"/>
            <w:vAlign w:val="center"/>
          </w:tcPr>
          <w:p w14:paraId="66406071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22" w:type="dxa"/>
            <w:vAlign w:val="center"/>
          </w:tcPr>
          <w:p w14:paraId="4EC0A9A3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300K</w:t>
            </w:r>
          </w:p>
        </w:tc>
        <w:tc>
          <w:tcPr>
            <w:tcW w:w="1333" w:type="dxa"/>
            <w:vAlign w:val="center"/>
          </w:tcPr>
          <w:p w14:paraId="5038C335" w14:textId="7E5EF215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 xml:space="preserve">37.76 </w:t>
            </w:r>
          </w:p>
        </w:tc>
        <w:tc>
          <w:tcPr>
            <w:tcW w:w="1224" w:type="dxa"/>
            <w:vAlign w:val="center"/>
          </w:tcPr>
          <w:p w14:paraId="2CA59ECC" w14:textId="1B7A0E56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4.979</w:t>
            </w:r>
          </w:p>
        </w:tc>
        <w:tc>
          <w:tcPr>
            <w:tcW w:w="1420" w:type="dxa"/>
            <w:vAlign w:val="bottom"/>
          </w:tcPr>
          <w:p w14:paraId="68C9CA14" w14:textId="06D083AC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131.8591</w:t>
            </w:r>
          </w:p>
        </w:tc>
      </w:tr>
      <w:tr w:rsidR="009E2345" w14:paraId="555A766A" w14:textId="77777777" w:rsidTr="004B59DF">
        <w:trPr>
          <w:jc w:val="center"/>
        </w:trPr>
        <w:tc>
          <w:tcPr>
            <w:tcW w:w="1120" w:type="dxa"/>
            <w:vAlign w:val="center"/>
          </w:tcPr>
          <w:p w14:paraId="44B65D26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22" w:type="dxa"/>
            <w:vAlign w:val="center"/>
          </w:tcPr>
          <w:p w14:paraId="2320480F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200K</w:t>
            </w:r>
          </w:p>
        </w:tc>
        <w:tc>
          <w:tcPr>
            <w:tcW w:w="1333" w:type="dxa"/>
            <w:vAlign w:val="center"/>
          </w:tcPr>
          <w:p w14:paraId="28792557" w14:textId="70CD1898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56.635</w:t>
            </w:r>
          </w:p>
        </w:tc>
        <w:tc>
          <w:tcPr>
            <w:tcW w:w="1224" w:type="dxa"/>
            <w:vAlign w:val="center"/>
          </w:tcPr>
          <w:p w14:paraId="4A9A55CB" w14:textId="61C8D62B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5.053</w:t>
            </w:r>
          </w:p>
        </w:tc>
        <w:tc>
          <w:tcPr>
            <w:tcW w:w="1420" w:type="dxa"/>
            <w:vAlign w:val="bottom"/>
          </w:tcPr>
          <w:p w14:paraId="1DDA28C3" w14:textId="0858238C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89.22045</w:t>
            </w:r>
          </w:p>
        </w:tc>
      </w:tr>
      <w:tr w:rsidR="009E2345" w14:paraId="7084387A" w14:textId="77777777" w:rsidTr="004B59DF">
        <w:trPr>
          <w:jc w:val="center"/>
        </w:trPr>
        <w:tc>
          <w:tcPr>
            <w:tcW w:w="1120" w:type="dxa"/>
            <w:vAlign w:val="center"/>
          </w:tcPr>
          <w:p w14:paraId="0A7D957B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22" w:type="dxa"/>
            <w:vAlign w:val="center"/>
          </w:tcPr>
          <w:p w14:paraId="0EDC426A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100K</w:t>
            </w:r>
          </w:p>
        </w:tc>
        <w:tc>
          <w:tcPr>
            <w:tcW w:w="1333" w:type="dxa"/>
            <w:vAlign w:val="center"/>
          </w:tcPr>
          <w:p w14:paraId="32EC8EDC" w14:textId="2766A670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113.252</w:t>
            </w:r>
          </w:p>
        </w:tc>
        <w:tc>
          <w:tcPr>
            <w:tcW w:w="1224" w:type="dxa"/>
            <w:vAlign w:val="center"/>
          </w:tcPr>
          <w:p w14:paraId="38316A29" w14:textId="07356B6B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 xml:space="preserve">5.214 </w:t>
            </w:r>
          </w:p>
        </w:tc>
        <w:tc>
          <w:tcPr>
            <w:tcW w:w="1420" w:type="dxa"/>
            <w:vAlign w:val="bottom"/>
          </w:tcPr>
          <w:p w14:paraId="5AC2715F" w14:textId="38585EF8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46.03892</w:t>
            </w:r>
          </w:p>
        </w:tc>
      </w:tr>
      <w:tr w:rsidR="009E2345" w14:paraId="30114798" w14:textId="77777777" w:rsidTr="004B59DF">
        <w:trPr>
          <w:jc w:val="center"/>
        </w:trPr>
        <w:tc>
          <w:tcPr>
            <w:tcW w:w="1120" w:type="dxa"/>
            <w:vAlign w:val="center"/>
          </w:tcPr>
          <w:p w14:paraId="1B77A0E6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22" w:type="dxa"/>
            <w:vAlign w:val="center"/>
          </w:tcPr>
          <w:p w14:paraId="576465B4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50K</w:t>
            </w:r>
          </w:p>
        </w:tc>
        <w:tc>
          <w:tcPr>
            <w:tcW w:w="1333" w:type="dxa"/>
            <w:vAlign w:val="center"/>
          </w:tcPr>
          <w:p w14:paraId="419E958A" w14:textId="280BE3DE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226.658</w:t>
            </w:r>
          </w:p>
        </w:tc>
        <w:tc>
          <w:tcPr>
            <w:tcW w:w="1224" w:type="dxa"/>
            <w:vAlign w:val="center"/>
          </w:tcPr>
          <w:p w14:paraId="7BDB9F3A" w14:textId="63052A59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5.386</w:t>
            </w:r>
          </w:p>
        </w:tc>
        <w:tc>
          <w:tcPr>
            <w:tcW w:w="1420" w:type="dxa"/>
            <w:vAlign w:val="bottom"/>
          </w:tcPr>
          <w:p w14:paraId="33787AF1" w14:textId="314010E8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23.76267</w:t>
            </w:r>
          </w:p>
        </w:tc>
      </w:tr>
      <w:tr w:rsidR="009E2345" w14:paraId="30266F75" w14:textId="77777777" w:rsidTr="004B59DF">
        <w:trPr>
          <w:jc w:val="center"/>
        </w:trPr>
        <w:tc>
          <w:tcPr>
            <w:tcW w:w="1120" w:type="dxa"/>
            <w:vAlign w:val="center"/>
          </w:tcPr>
          <w:p w14:paraId="21F4561B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22" w:type="dxa"/>
            <w:vAlign w:val="center"/>
          </w:tcPr>
          <w:p w14:paraId="35981304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10K</w:t>
            </w:r>
          </w:p>
        </w:tc>
        <w:tc>
          <w:tcPr>
            <w:tcW w:w="1333" w:type="dxa"/>
            <w:vAlign w:val="center"/>
          </w:tcPr>
          <w:p w14:paraId="261E45B0" w14:textId="131A3D7F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 xml:space="preserve">1132 </w:t>
            </w:r>
          </w:p>
        </w:tc>
        <w:tc>
          <w:tcPr>
            <w:tcW w:w="1224" w:type="dxa"/>
            <w:vAlign w:val="center"/>
          </w:tcPr>
          <w:p w14:paraId="7264447B" w14:textId="583673F8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5.433</w:t>
            </w:r>
          </w:p>
        </w:tc>
        <w:tc>
          <w:tcPr>
            <w:tcW w:w="1420" w:type="dxa"/>
            <w:vAlign w:val="bottom"/>
          </w:tcPr>
          <w:p w14:paraId="0BA410D5" w14:textId="01D572B2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4.79947</w:t>
            </w:r>
          </w:p>
        </w:tc>
      </w:tr>
      <w:tr w:rsidR="009E2345" w14:paraId="0E12CD05" w14:textId="77777777" w:rsidTr="004B59DF">
        <w:trPr>
          <w:jc w:val="center"/>
        </w:trPr>
        <w:tc>
          <w:tcPr>
            <w:tcW w:w="1120" w:type="dxa"/>
            <w:vAlign w:val="center"/>
          </w:tcPr>
          <w:p w14:paraId="4D8E9832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22" w:type="dxa"/>
            <w:vAlign w:val="center"/>
          </w:tcPr>
          <w:p w14:paraId="727194F2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5K</w:t>
            </w:r>
          </w:p>
        </w:tc>
        <w:tc>
          <w:tcPr>
            <w:tcW w:w="1333" w:type="dxa"/>
            <w:vAlign w:val="center"/>
          </w:tcPr>
          <w:p w14:paraId="0A6BFF81" w14:textId="70B5F23F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2262</w:t>
            </w:r>
          </w:p>
        </w:tc>
        <w:tc>
          <w:tcPr>
            <w:tcW w:w="1224" w:type="dxa"/>
            <w:vAlign w:val="center"/>
          </w:tcPr>
          <w:p w14:paraId="6C35A771" w14:textId="0F1B552C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5.451</w:t>
            </w:r>
          </w:p>
        </w:tc>
        <w:tc>
          <w:tcPr>
            <w:tcW w:w="1420" w:type="dxa"/>
            <w:vAlign w:val="bottom"/>
          </w:tcPr>
          <w:p w14:paraId="61658100" w14:textId="749DC50B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2.409814</w:t>
            </w:r>
          </w:p>
        </w:tc>
      </w:tr>
      <w:tr w:rsidR="009E2345" w14:paraId="2057BD66" w14:textId="77777777" w:rsidTr="004B59DF">
        <w:trPr>
          <w:jc w:val="center"/>
        </w:trPr>
        <w:tc>
          <w:tcPr>
            <w:tcW w:w="1120" w:type="dxa"/>
            <w:vAlign w:val="center"/>
          </w:tcPr>
          <w:p w14:paraId="02500180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22" w:type="dxa"/>
            <w:vAlign w:val="center"/>
          </w:tcPr>
          <w:p w14:paraId="52564651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1K</w:t>
            </w:r>
          </w:p>
        </w:tc>
        <w:tc>
          <w:tcPr>
            <w:tcW w:w="1333" w:type="dxa"/>
            <w:vAlign w:val="center"/>
          </w:tcPr>
          <w:p w14:paraId="52D481D2" w14:textId="020D7754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11270</w:t>
            </w:r>
          </w:p>
        </w:tc>
        <w:tc>
          <w:tcPr>
            <w:tcW w:w="1224" w:type="dxa"/>
            <w:vAlign w:val="center"/>
          </w:tcPr>
          <w:p w14:paraId="3D853174" w14:textId="24483B08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5.461</w:t>
            </w:r>
          </w:p>
        </w:tc>
        <w:tc>
          <w:tcPr>
            <w:tcW w:w="1420" w:type="dxa"/>
            <w:vAlign w:val="bottom"/>
          </w:tcPr>
          <w:p w14:paraId="39C6F2A7" w14:textId="639D218B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0.484561</w:t>
            </w:r>
          </w:p>
        </w:tc>
      </w:tr>
      <w:tr w:rsidR="009E2345" w14:paraId="534A13E9" w14:textId="77777777" w:rsidTr="004B59DF">
        <w:trPr>
          <w:jc w:val="center"/>
        </w:trPr>
        <w:tc>
          <w:tcPr>
            <w:tcW w:w="1120" w:type="dxa"/>
            <w:vAlign w:val="center"/>
          </w:tcPr>
          <w:p w14:paraId="6109A587" w14:textId="77777777" w:rsidR="009E2345" w:rsidRDefault="009E2345" w:rsidP="009E234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22" w:type="dxa"/>
            <w:vAlign w:val="center"/>
          </w:tcPr>
          <w:p w14:paraId="4A202414" w14:textId="77777777" w:rsidR="009E2345" w:rsidRPr="00166810" w:rsidRDefault="009E2345" w:rsidP="009E2345">
            <w:pPr>
              <w:ind w:left="0" w:firstLine="0"/>
              <w:jc w:val="center"/>
              <w:rPr>
                <w:bCs/>
              </w:rPr>
            </w:pPr>
            <w:r w:rsidRPr="00166810">
              <w:rPr>
                <w:bCs/>
              </w:rPr>
              <w:t>0.5 K</w:t>
            </w:r>
          </w:p>
        </w:tc>
        <w:tc>
          <w:tcPr>
            <w:tcW w:w="1333" w:type="dxa"/>
            <w:vAlign w:val="center"/>
          </w:tcPr>
          <w:p w14:paraId="4E14ECA8" w14:textId="3FE86A92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22475</w:t>
            </w:r>
          </w:p>
        </w:tc>
        <w:tc>
          <w:tcPr>
            <w:tcW w:w="1224" w:type="dxa"/>
            <w:vAlign w:val="center"/>
          </w:tcPr>
          <w:p w14:paraId="13C7B742" w14:textId="59A787B0" w:rsidR="009E2345" w:rsidRPr="009E2345" w:rsidRDefault="009E2345" w:rsidP="009E2345">
            <w:pPr>
              <w:ind w:left="0" w:firstLine="0"/>
              <w:jc w:val="center"/>
              <w:rPr>
                <w:bCs/>
              </w:rPr>
            </w:pPr>
            <w:r w:rsidRPr="009E2345">
              <w:rPr>
                <w:bCs/>
              </w:rPr>
              <w:t>5.462</w:t>
            </w:r>
          </w:p>
        </w:tc>
        <w:tc>
          <w:tcPr>
            <w:tcW w:w="1420" w:type="dxa"/>
            <w:vAlign w:val="bottom"/>
          </w:tcPr>
          <w:p w14:paraId="6FCE2ABA" w14:textId="1E1CCDA8" w:rsidR="009E2345" w:rsidRPr="009E2345" w:rsidRDefault="009E2345" w:rsidP="009E2345">
            <w:pPr>
              <w:ind w:left="0" w:firstLine="0"/>
              <w:jc w:val="center"/>
              <w:rPr>
                <w:b/>
              </w:rPr>
            </w:pPr>
            <w:r w:rsidRPr="009E2345">
              <w:rPr>
                <w:color w:val="000000"/>
                <w:sz w:val="22"/>
                <w:szCs w:val="22"/>
              </w:rPr>
              <w:t>0.243026</w:t>
            </w:r>
          </w:p>
        </w:tc>
      </w:tr>
    </w:tbl>
    <w:p w14:paraId="5BEAB2AD" w14:textId="77777777" w:rsidR="00591499" w:rsidRDefault="00591499" w:rsidP="00D94313">
      <w:pPr>
        <w:ind w:left="0" w:firstLine="0"/>
        <w:rPr>
          <w:b/>
        </w:rPr>
      </w:pPr>
    </w:p>
    <w:p w14:paraId="55D5794D" w14:textId="77777777" w:rsidR="00D94313" w:rsidRDefault="00D94313" w:rsidP="00D94313">
      <w:pPr>
        <w:ind w:left="0" w:firstLine="0"/>
        <w:rPr>
          <w:b/>
        </w:rPr>
      </w:pPr>
    </w:p>
    <w:p w14:paraId="799B72BC" w14:textId="3E8C1152" w:rsidR="008F068B" w:rsidRDefault="008F068B" w:rsidP="008F068B">
      <w:pPr>
        <w:ind w:left="0" w:firstLine="0"/>
        <w:rPr>
          <w:bCs/>
        </w:rPr>
      </w:pPr>
    </w:p>
    <w:p w14:paraId="1E814DDC" w14:textId="6194A6F2" w:rsidR="004C538B" w:rsidRDefault="004C538B" w:rsidP="008F068B">
      <w:pPr>
        <w:ind w:left="0" w:firstLine="0"/>
        <w:rPr>
          <w:bCs/>
        </w:rPr>
      </w:pPr>
    </w:p>
    <w:p w14:paraId="1ED56A55" w14:textId="77777777" w:rsidR="004C538B" w:rsidRDefault="004C538B" w:rsidP="008F068B">
      <w:pPr>
        <w:ind w:left="0" w:firstLine="0"/>
        <w:rPr>
          <w:bCs/>
        </w:rPr>
      </w:pPr>
    </w:p>
    <w:p w14:paraId="5B8D887C" w14:textId="77777777" w:rsidR="009A5B94" w:rsidRDefault="005C0A31" w:rsidP="001D3DB8">
      <w:pPr>
        <w:rPr>
          <w:b/>
        </w:rPr>
      </w:pPr>
      <w:r w:rsidRPr="005C0A31">
        <w:rPr>
          <w:b/>
        </w:rPr>
        <w:t>Conclusion:</w:t>
      </w:r>
    </w:p>
    <w:sectPr w:rsidR="009A5B94" w:rsidSect="000756B9">
      <w:headerReference w:type="default" r:id="rId11"/>
      <w:footerReference w:type="default" r:id="rId12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FE34" w14:textId="77777777" w:rsidR="00224B15" w:rsidRDefault="00224B15" w:rsidP="008A791A">
      <w:r>
        <w:separator/>
      </w:r>
    </w:p>
  </w:endnote>
  <w:endnote w:type="continuationSeparator" w:id="0">
    <w:p w14:paraId="501ABBCF" w14:textId="77777777" w:rsidR="00224B15" w:rsidRDefault="00224B15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B9AC0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5C2B1546" wp14:editId="7BDBFDCF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4B5FD" w14:textId="77777777" w:rsidR="00224B15" w:rsidRDefault="00224B15" w:rsidP="008A791A">
      <w:r>
        <w:separator/>
      </w:r>
    </w:p>
  </w:footnote>
  <w:footnote w:type="continuationSeparator" w:id="0">
    <w:p w14:paraId="473B5786" w14:textId="77777777" w:rsidR="00224B15" w:rsidRDefault="00224B15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DD55D" w14:textId="6EDA5E54" w:rsidR="00613189" w:rsidRDefault="00613189" w:rsidP="00613189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8E3BFBB" wp14:editId="22AF040B">
          <wp:simplePos x="0" y="0"/>
          <wp:positionH relativeFrom="column">
            <wp:posOffset>-716280</wp:posOffset>
          </wp:positionH>
          <wp:positionV relativeFrom="paragraph">
            <wp:posOffset>-61595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776F3B1B" w14:textId="77777777" w:rsidR="00613189" w:rsidRDefault="00613189" w:rsidP="00613189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013B716D" w14:textId="77777777" w:rsidR="00613189" w:rsidRPr="00951899" w:rsidRDefault="00613189" w:rsidP="00613189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1068F39C" w14:textId="4AF0085E" w:rsidR="00F614BB" w:rsidRPr="00613189" w:rsidRDefault="00F614BB" w:rsidP="00613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7469AB"/>
    <w:multiLevelType w:val="hybridMultilevel"/>
    <w:tmpl w:val="FFF4F3E6"/>
    <w:lvl w:ilvl="0" w:tplc="ACF0FD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A387B"/>
    <w:multiLevelType w:val="hybridMultilevel"/>
    <w:tmpl w:val="C452F480"/>
    <w:lvl w:ilvl="0" w:tplc="5A78204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D3686"/>
    <w:multiLevelType w:val="hybridMultilevel"/>
    <w:tmpl w:val="179AF4C8"/>
    <w:lvl w:ilvl="0" w:tplc="ACF0FD9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B5962"/>
    <w:multiLevelType w:val="hybridMultilevel"/>
    <w:tmpl w:val="BC4C2F72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7"/>
  </w:num>
  <w:num w:numId="4">
    <w:abstractNumId w:val="5"/>
  </w:num>
  <w:num w:numId="5">
    <w:abstractNumId w:val="26"/>
  </w:num>
  <w:num w:numId="6">
    <w:abstractNumId w:val="0"/>
  </w:num>
  <w:num w:numId="7">
    <w:abstractNumId w:val="8"/>
  </w:num>
  <w:num w:numId="8">
    <w:abstractNumId w:val="17"/>
  </w:num>
  <w:num w:numId="9">
    <w:abstractNumId w:val="29"/>
  </w:num>
  <w:num w:numId="10">
    <w:abstractNumId w:val="22"/>
  </w:num>
  <w:num w:numId="11">
    <w:abstractNumId w:val="19"/>
  </w:num>
  <w:num w:numId="12">
    <w:abstractNumId w:val="28"/>
  </w:num>
  <w:num w:numId="13">
    <w:abstractNumId w:val="31"/>
  </w:num>
  <w:num w:numId="14">
    <w:abstractNumId w:val="9"/>
  </w:num>
  <w:num w:numId="15">
    <w:abstractNumId w:val="4"/>
  </w:num>
  <w:num w:numId="16">
    <w:abstractNumId w:val="14"/>
  </w:num>
  <w:num w:numId="17">
    <w:abstractNumId w:val="16"/>
  </w:num>
  <w:num w:numId="18">
    <w:abstractNumId w:val="32"/>
  </w:num>
  <w:num w:numId="19">
    <w:abstractNumId w:val="15"/>
  </w:num>
  <w:num w:numId="20">
    <w:abstractNumId w:val="24"/>
  </w:num>
  <w:num w:numId="21">
    <w:abstractNumId w:val="20"/>
  </w:num>
  <w:num w:numId="22">
    <w:abstractNumId w:val="33"/>
  </w:num>
  <w:num w:numId="23">
    <w:abstractNumId w:val="11"/>
  </w:num>
  <w:num w:numId="24">
    <w:abstractNumId w:val="2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8"/>
  </w:num>
  <w:num w:numId="28">
    <w:abstractNumId w:val="12"/>
  </w:num>
  <w:num w:numId="29">
    <w:abstractNumId w:val="1"/>
  </w:num>
  <w:num w:numId="30">
    <w:abstractNumId w:val="30"/>
  </w:num>
  <w:num w:numId="31">
    <w:abstractNumId w:val="13"/>
  </w:num>
  <w:num w:numId="32">
    <w:abstractNumId w:val="6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95906"/>
    <w:rsid w:val="000A29BE"/>
    <w:rsid w:val="000A37EE"/>
    <w:rsid w:val="000A6F16"/>
    <w:rsid w:val="000B3CB6"/>
    <w:rsid w:val="000C18FF"/>
    <w:rsid w:val="000D339A"/>
    <w:rsid w:val="000E212F"/>
    <w:rsid w:val="000E2545"/>
    <w:rsid w:val="000E47B5"/>
    <w:rsid w:val="000E4EE2"/>
    <w:rsid w:val="000E7890"/>
    <w:rsid w:val="000F064D"/>
    <w:rsid w:val="000F52A2"/>
    <w:rsid w:val="00104816"/>
    <w:rsid w:val="001111BA"/>
    <w:rsid w:val="001157F1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66810"/>
    <w:rsid w:val="00170428"/>
    <w:rsid w:val="00172B29"/>
    <w:rsid w:val="00176162"/>
    <w:rsid w:val="00180C39"/>
    <w:rsid w:val="0018113F"/>
    <w:rsid w:val="001A22D8"/>
    <w:rsid w:val="001A4B09"/>
    <w:rsid w:val="001A588C"/>
    <w:rsid w:val="001A61BC"/>
    <w:rsid w:val="001B1DDC"/>
    <w:rsid w:val="001B56AF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4138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4B15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32A"/>
    <w:rsid w:val="002776D7"/>
    <w:rsid w:val="0028291A"/>
    <w:rsid w:val="00283E26"/>
    <w:rsid w:val="0028400A"/>
    <w:rsid w:val="00286E13"/>
    <w:rsid w:val="00295375"/>
    <w:rsid w:val="002A12CD"/>
    <w:rsid w:val="002B1239"/>
    <w:rsid w:val="002B60F3"/>
    <w:rsid w:val="002B7DDD"/>
    <w:rsid w:val="002D6DC7"/>
    <w:rsid w:val="002D792A"/>
    <w:rsid w:val="003012F2"/>
    <w:rsid w:val="00301670"/>
    <w:rsid w:val="00307757"/>
    <w:rsid w:val="003103F5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974CD"/>
    <w:rsid w:val="003A4882"/>
    <w:rsid w:val="003A632B"/>
    <w:rsid w:val="003A692A"/>
    <w:rsid w:val="003A783D"/>
    <w:rsid w:val="003B3DDE"/>
    <w:rsid w:val="003B7493"/>
    <w:rsid w:val="003D472F"/>
    <w:rsid w:val="003D4764"/>
    <w:rsid w:val="003E159B"/>
    <w:rsid w:val="003E2BE9"/>
    <w:rsid w:val="003F290D"/>
    <w:rsid w:val="003F48B0"/>
    <w:rsid w:val="003F74BC"/>
    <w:rsid w:val="00400461"/>
    <w:rsid w:val="0040397A"/>
    <w:rsid w:val="0040433F"/>
    <w:rsid w:val="00421400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B6CF0"/>
    <w:rsid w:val="004C36B5"/>
    <w:rsid w:val="004C44C6"/>
    <w:rsid w:val="004C538B"/>
    <w:rsid w:val="004D0350"/>
    <w:rsid w:val="004D1170"/>
    <w:rsid w:val="004D7991"/>
    <w:rsid w:val="004E3FB3"/>
    <w:rsid w:val="004E4767"/>
    <w:rsid w:val="004E48E3"/>
    <w:rsid w:val="004E7085"/>
    <w:rsid w:val="004F5D8A"/>
    <w:rsid w:val="004F71B2"/>
    <w:rsid w:val="00507DBF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1420"/>
    <w:rsid w:val="0055145F"/>
    <w:rsid w:val="0055237B"/>
    <w:rsid w:val="005578B6"/>
    <w:rsid w:val="00561DEA"/>
    <w:rsid w:val="00563B74"/>
    <w:rsid w:val="00564508"/>
    <w:rsid w:val="00564C2C"/>
    <w:rsid w:val="00566FF0"/>
    <w:rsid w:val="00574896"/>
    <w:rsid w:val="005771B9"/>
    <w:rsid w:val="00580C4B"/>
    <w:rsid w:val="00583B1A"/>
    <w:rsid w:val="005847E6"/>
    <w:rsid w:val="00585898"/>
    <w:rsid w:val="00590084"/>
    <w:rsid w:val="00591499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13189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FD5"/>
    <w:rsid w:val="00662B54"/>
    <w:rsid w:val="00663F88"/>
    <w:rsid w:val="00666524"/>
    <w:rsid w:val="00666CED"/>
    <w:rsid w:val="006707B8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5FEC"/>
    <w:rsid w:val="006B7F4F"/>
    <w:rsid w:val="006C048A"/>
    <w:rsid w:val="006C1683"/>
    <w:rsid w:val="006C2F0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1CC"/>
    <w:rsid w:val="007539A9"/>
    <w:rsid w:val="0076231D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E66"/>
    <w:rsid w:val="00787FF1"/>
    <w:rsid w:val="007A738E"/>
    <w:rsid w:val="007B301D"/>
    <w:rsid w:val="007B58E5"/>
    <w:rsid w:val="007B7E1F"/>
    <w:rsid w:val="007C12A3"/>
    <w:rsid w:val="007C2FDD"/>
    <w:rsid w:val="007D3AA7"/>
    <w:rsid w:val="007D3E3F"/>
    <w:rsid w:val="007D525D"/>
    <w:rsid w:val="007E041C"/>
    <w:rsid w:val="007E17F6"/>
    <w:rsid w:val="007E3868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27B6F"/>
    <w:rsid w:val="008326AF"/>
    <w:rsid w:val="00832EA8"/>
    <w:rsid w:val="00837936"/>
    <w:rsid w:val="00837F63"/>
    <w:rsid w:val="00840264"/>
    <w:rsid w:val="008408A6"/>
    <w:rsid w:val="0084212F"/>
    <w:rsid w:val="0084316B"/>
    <w:rsid w:val="00845B19"/>
    <w:rsid w:val="0085149B"/>
    <w:rsid w:val="008525E5"/>
    <w:rsid w:val="0085313A"/>
    <w:rsid w:val="00854742"/>
    <w:rsid w:val="00872BE6"/>
    <w:rsid w:val="00893576"/>
    <w:rsid w:val="0089443C"/>
    <w:rsid w:val="008A0BB7"/>
    <w:rsid w:val="008A3E78"/>
    <w:rsid w:val="008A791A"/>
    <w:rsid w:val="008B1400"/>
    <w:rsid w:val="008B21CF"/>
    <w:rsid w:val="008B64E1"/>
    <w:rsid w:val="008B6A3D"/>
    <w:rsid w:val="008C6978"/>
    <w:rsid w:val="008C69CC"/>
    <w:rsid w:val="008C7FC7"/>
    <w:rsid w:val="008D722B"/>
    <w:rsid w:val="008E2E9A"/>
    <w:rsid w:val="008E4FC4"/>
    <w:rsid w:val="008F068B"/>
    <w:rsid w:val="008F5108"/>
    <w:rsid w:val="008F73E2"/>
    <w:rsid w:val="009002BB"/>
    <w:rsid w:val="00900D12"/>
    <w:rsid w:val="00910397"/>
    <w:rsid w:val="00917E5F"/>
    <w:rsid w:val="0092260B"/>
    <w:rsid w:val="009349A5"/>
    <w:rsid w:val="009452E0"/>
    <w:rsid w:val="00955DD8"/>
    <w:rsid w:val="00960904"/>
    <w:rsid w:val="009734D0"/>
    <w:rsid w:val="00973DF1"/>
    <w:rsid w:val="0098037E"/>
    <w:rsid w:val="0098187F"/>
    <w:rsid w:val="00986D5E"/>
    <w:rsid w:val="00991BD5"/>
    <w:rsid w:val="00994DE0"/>
    <w:rsid w:val="009A4C7E"/>
    <w:rsid w:val="009A5B4E"/>
    <w:rsid w:val="009A5B94"/>
    <w:rsid w:val="009B0B72"/>
    <w:rsid w:val="009B2257"/>
    <w:rsid w:val="009B3F12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2345"/>
    <w:rsid w:val="009E5643"/>
    <w:rsid w:val="009F57AC"/>
    <w:rsid w:val="009F757C"/>
    <w:rsid w:val="00A02F58"/>
    <w:rsid w:val="00A0747F"/>
    <w:rsid w:val="00A134C5"/>
    <w:rsid w:val="00A14DA8"/>
    <w:rsid w:val="00A2005F"/>
    <w:rsid w:val="00A2114C"/>
    <w:rsid w:val="00A340E5"/>
    <w:rsid w:val="00A36C3D"/>
    <w:rsid w:val="00A37A08"/>
    <w:rsid w:val="00A40D09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5CB3"/>
    <w:rsid w:val="00A67567"/>
    <w:rsid w:val="00A83E19"/>
    <w:rsid w:val="00A83E3E"/>
    <w:rsid w:val="00A87042"/>
    <w:rsid w:val="00A8759F"/>
    <w:rsid w:val="00A87979"/>
    <w:rsid w:val="00A87F84"/>
    <w:rsid w:val="00A92DBB"/>
    <w:rsid w:val="00A948DE"/>
    <w:rsid w:val="00AB4311"/>
    <w:rsid w:val="00AC4D5D"/>
    <w:rsid w:val="00AD0CCD"/>
    <w:rsid w:val="00AD218C"/>
    <w:rsid w:val="00AD2627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A78"/>
    <w:rsid w:val="00B11CBE"/>
    <w:rsid w:val="00B131DD"/>
    <w:rsid w:val="00B20ED1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018C"/>
    <w:rsid w:val="00B97F1B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C054D7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97B87"/>
    <w:rsid w:val="00CA036E"/>
    <w:rsid w:val="00CA5881"/>
    <w:rsid w:val="00CA6B70"/>
    <w:rsid w:val="00CA71C7"/>
    <w:rsid w:val="00CB2D1C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3572"/>
    <w:rsid w:val="00D312EB"/>
    <w:rsid w:val="00D33EF5"/>
    <w:rsid w:val="00D443EB"/>
    <w:rsid w:val="00D63DF2"/>
    <w:rsid w:val="00D65A9D"/>
    <w:rsid w:val="00D76A60"/>
    <w:rsid w:val="00D86883"/>
    <w:rsid w:val="00D93577"/>
    <w:rsid w:val="00D94313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F086C"/>
    <w:rsid w:val="00DF0E00"/>
    <w:rsid w:val="00DF1BB7"/>
    <w:rsid w:val="00DF3213"/>
    <w:rsid w:val="00DF3BE9"/>
    <w:rsid w:val="00DF43DB"/>
    <w:rsid w:val="00E0148F"/>
    <w:rsid w:val="00E026C1"/>
    <w:rsid w:val="00E079B4"/>
    <w:rsid w:val="00E10A2F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4CB5"/>
    <w:rsid w:val="00E75826"/>
    <w:rsid w:val="00E80BAD"/>
    <w:rsid w:val="00E83AFE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2DAD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D3"/>
    <w:rsid w:val="00F251F7"/>
    <w:rsid w:val="00F27483"/>
    <w:rsid w:val="00F32AEB"/>
    <w:rsid w:val="00F3446B"/>
    <w:rsid w:val="00F3710F"/>
    <w:rsid w:val="00F401D8"/>
    <w:rsid w:val="00F4450E"/>
    <w:rsid w:val="00F614BB"/>
    <w:rsid w:val="00F652D4"/>
    <w:rsid w:val="00F67A61"/>
    <w:rsid w:val="00F73CDD"/>
    <w:rsid w:val="00F8148C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28AA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B07F5"/>
  <w15:docId w15:val="{18136C71-0BE8-4F3A-B4DC-ED7C1B1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NormalWeb">
    <w:name w:val="Normal (Web)"/>
    <w:basedOn w:val="Normal"/>
    <w:uiPriority w:val="99"/>
    <w:semiHidden/>
    <w:unhideWhenUsed/>
    <w:rsid w:val="00591499"/>
    <w:pPr>
      <w:spacing w:before="100" w:beforeAutospacing="1" w:after="100" w:afterAutospacing="1"/>
      <w:ind w:left="0" w:firstLine="0"/>
      <w:jc w:val="left"/>
    </w:pPr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63</cp:revision>
  <cp:lastPrinted>2017-02-03T05:48:00Z</cp:lastPrinted>
  <dcterms:created xsi:type="dcterms:W3CDTF">2017-03-02T05:40:00Z</dcterms:created>
  <dcterms:modified xsi:type="dcterms:W3CDTF">2023-02-01T06:11:00Z</dcterms:modified>
</cp:coreProperties>
</file>