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309A4" w14:textId="77777777" w:rsidR="0026271C" w:rsidRDefault="0026271C" w:rsidP="001D3DB8">
      <w:pPr>
        <w:jc w:val="center"/>
        <w:rPr>
          <w:b/>
          <w:sz w:val="32"/>
        </w:rPr>
      </w:pPr>
    </w:p>
    <w:p w14:paraId="53C5B351" w14:textId="77777777" w:rsidR="007E041C" w:rsidRDefault="00240119" w:rsidP="001D3DB8">
      <w:pPr>
        <w:jc w:val="center"/>
        <w:rPr>
          <w:b/>
          <w:sz w:val="32"/>
        </w:rPr>
      </w:pPr>
      <w:r>
        <w:rPr>
          <w:b/>
          <w:sz w:val="32"/>
        </w:rPr>
        <w:t>Session-19</w:t>
      </w:r>
      <w:r w:rsidR="00704A60">
        <w:rPr>
          <w:b/>
          <w:sz w:val="32"/>
        </w:rPr>
        <w:t xml:space="preserve"> Assignment</w:t>
      </w:r>
    </w:p>
    <w:p w14:paraId="627D02FD" w14:textId="77777777" w:rsidR="00C32D5C" w:rsidRDefault="00C32D5C" w:rsidP="001D3DB8">
      <w:pPr>
        <w:jc w:val="center"/>
        <w:rPr>
          <w:b/>
          <w:sz w:val="32"/>
        </w:rPr>
      </w:pPr>
    </w:p>
    <w:p w14:paraId="70E89892" w14:textId="2AD61ECB" w:rsidR="00704A60" w:rsidRDefault="00704A60" w:rsidP="007F743A">
      <w:pPr>
        <w:rPr>
          <w:b/>
          <w:sz w:val="32"/>
        </w:rPr>
      </w:pPr>
      <w:r>
        <w:rPr>
          <w:b/>
          <w:sz w:val="32"/>
        </w:rPr>
        <w:t>Name</w:t>
      </w:r>
      <w:r w:rsidR="00F97D36">
        <w:rPr>
          <w:b/>
          <w:sz w:val="32"/>
        </w:rPr>
        <w:t xml:space="preserve"> </w:t>
      </w:r>
      <w:r>
        <w:rPr>
          <w:b/>
          <w:sz w:val="32"/>
        </w:rPr>
        <w:t>:</w:t>
      </w:r>
      <w:r w:rsidR="00F97D36">
        <w:rPr>
          <w:b/>
          <w:sz w:val="32"/>
        </w:rPr>
        <w:t xml:space="preserve">- </w:t>
      </w:r>
      <w:r w:rsidR="00F97D36" w:rsidRPr="00F97D36">
        <w:rPr>
          <w:bCs/>
          <w:sz w:val="32"/>
        </w:rPr>
        <w:t>Aryan Dilipbhai Langhanoja</w:t>
      </w:r>
      <w:r>
        <w:rPr>
          <w:b/>
          <w:sz w:val="32"/>
        </w:rPr>
        <w:t xml:space="preserve"> </w:t>
      </w:r>
    </w:p>
    <w:p w14:paraId="26321220" w14:textId="7D4EB751" w:rsidR="00704A60" w:rsidRPr="001D3DB8" w:rsidRDefault="00704A60" w:rsidP="007F743A">
      <w:pPr>
        <w:rPr>
          <w:b/>
          <w:sz w:val="32"/>
        </w:rPr>
      </w:pPr>
      <w:r>
        <w:rPr>
          <w:b/>
          <w:sz w:val="32"/>
        </w:rPr>
        <w:t>Enroll No</w:t>
      </w:r>
      <w:r w:rsidR="00F97D36">
        <w:rPr>
          <w:b/>
          <w:sz w:val="32"/>
        </w:rPr>
        <w:t xml:space="preserve"> </w:t>
      </w:r>
      <w:r>
        <w:rPr>
          <w:b/>
          <w:sz w:val="32"/>
        </w:rPr>
        <w:t>:</w:t>
      </w:r>
      <w:r w:rsidR="00F97D36">
        <w:rPr>
          <w:b/>
          <w:sz w:val="32"/>
        </w:rPr>
        <w:t xml:space="preserve">- </w:t>
      </w:r>
      <w:r w:rsidR="00F97D36" w:rsidRPr="00F97D36">
        <w:rPr>
          <w:bCs/>
          <w:sz w:val="32"/>
        </w:rPr>
        <w:t>92200133030</w:t>
      </w:r>
      <w:r w:rsidRPr="00F97D36">
        <w:rPr>
          <w:bCs/>
          <w:sz w:val="32"/>
        </w:rPr>
        <w:t xml:space="preserve"> </w:t>
      </w:r>
    </w:p>
    <w:p w14:paraId="69EE1D7B" w14:textId="77777777" w:rsidR="00F67A61" w:rsidRPr="00E42811" w:rsidRDefault="00F67A61" w:rsidP="001D3DB8"/>
    <w:p w14:paraId="6EEDD8F0" w14:textId="77777777" w:rsidR="004C36B5" w:rsidRDefault="00F67A61" w:rsidP="004C36B5">
      <w:pPr>
        <w:ind w:left="630" w:hanging="630"/>
      </w:pPr>
      <w:r w:rsidRPr="001D3DB8">
        <w:rPr>
          <w:b/>
        </w:rPr>
        <w:t>AIM</w:t>
      </w:r>
      <w:r w:rsidR="003E2BE9">
        <w:t xml:space="preserve">: </w:t>
      </w:r>
      <w:r w:rsidR="00704A60">
        <w:t xml:space="preserve">To </w:t>
      </w:r>
      <w:r w:rsidR="00307757">
        <w:t xml:space="preserve">understand </w:t>
      </w:r>
      <w:r w:rsidR="00E13592">
        <w:t xml:space="preserve">basics of </w:t>
      </w:r>
      <w:r w:rsidR="005B0079">
        <w:t xml:space="preserve">closed loop </w:t>
      </w:r>
      <w:r w:rsidR="00E13592">
        <w:t xml:space="preserve">operational amplifier </w:t>
      </w:r>
      <w:r w:rsidR="005B0079">
        <w:t xml:space="preserve">configurations </w:t>
      </w:r>
      <w:r w:rsidR="009B48B7">
        <w:t>like inverting, non-inverting and differential configurations.</w:t>
      </w:r>
    </w:p>
    <w:p w14:paraId="35A8668D" w14:textId="77777777" w:rsidR="000B6D38" w:rsidRPr="004C36B5" w:rsidRDefault="000B6D38" w:rsidP="004C36B5">
      <w:pPr>
        <w:ind w:left="630" w:hanging="630"/>
      </w:pPr>
    </w:p>
    <w:p w14:paraId="1872F057" w14:textId="77777777" w:rsidR="000B6D38" w:rsidRDefault="000B6D38" w:rsidP="000B6D38">
      <w:pPr>
        <w:rPr>
          <w:b/>
        </w:rPr>
      </w:pPr>
      <w:r>
        <w:rPr>
          <w:b/>
        </w:rPr>
        <w:t xml:space="preserve">Objective: </w:t>
      </w:r>
    </w:p>
    <w:p w14:paraId="0C7AE72A" w14:textId="77777777" w:rsidR="00BA3539" w:rsidRDefault="00BA3539" w:rsidP="00BA3539">
      <w:pPr>
        <w:pStyle w:val="ListParagraph"/>
        <w:numPr>
          <w:ilvl w:val="0"/>
          <w:numId w:val="31"/>
        </w:numPr>
      </w:pPr>
      <w:r>
        <w:t>To understand the limitations of open loop configurations.</w:t>
      </w:r>
    </w:p>
    <w:p w14:paraId="6202FA84" w14:textId="77777777" w:rsidR="00BA3539" w:rsidRDefault="00BA3539" w:rsidP="00BA3539">
      <w:pPr>
        <w:pStyle w:val="ListParagraph"/>
        <w:numPr>
          <w:ilvl w:val="0"/>
          <w:numId w:val="31"/>
        </w:numPr>
      </w:pPr>
      <w:r>
        <w:t>To understand closed loop configurations like non-inverting, inverting and differential configuration.</w:t>
      </w:r>
    </w:p>
    <w:p w14:paraId="27518600" w14:textId="77777777" w:rsidR="00BA3539" w:rsidRDefault="00BA3539" w:rsidP="00BA3539">
      <w:pPr>
        <w:pStyle w:val="ListParagraph"/>
        <w:numPr>
          <w:ilvl w:val="0"/>
          <w:numId w:val="31"/>
        </w:numPr>
      </w:pPr>
      <w:r>
        <w:t>To analyze the effect of how to control gain and bandwidth of various closed loop configurations along with design equations using external components.</w:t>
      </w:r>
    </w:p>
    <w:p w14:paraId="7D8E84FD" w14:textId="77777777" w:rsidR="00307757" w:rsidRDefault="00307757" w:rsidP="00307757">
      <w:pPr>
        <w:ind w:left="0" w:firstLine="0"/>
      </w:pPr>
    </w:p>
    <w:p w14:paraId="5F90D9B1" w14:textId="77777777" w:rsidR="0018113F" w:rsidRPr="0018113F" w:rsidRDefault="0018113F" w:rsidP="0018113F">
      <w:pPr>
        <w:ind w:left="0" w:firstLine="0"/>
        <w:rPr>
          <w:b/>
        </w:rPr>
      </w:pPr>
      <w:r w:rsidRPr="0018113F">
        <w:rPr>
          <w:b/>
        </w:rPr>
        <w:t xml:space="preserve">Apparatus: </w:t>
      </w:r>
    </w:p>
    <w:p w14:paraId="52FC37D6" w14:textId="77777777" w:rsidR="0018113F" w:rsidRDefault="006F6862" w:rsidP="0018113F">
      <w:pPr>
        <w:pStyle w:val="ListParagraph"/>
        <w:numPr>
          <w:ilvl w:val="0"/>
          <w:numId w:val="21"/>
        </w:numPr>
      </w:pPr>
      <w:r>
        <w:t>DC</w:t>
      </w:r>
      <w:r w:rsidR="0018113F">
        <w:t xml:space="preserve"> power Supply</w:t>
      </w:r>
    </w:p>
    <w:p w14:paraId="30F6F318" w14:textId="77777777" w:rsidR="00307757" w:rsidRDefault="00E13592" w:rsidP="0018113F">
      <w:pPr>
        <w:pStyle w:val="ListParagraph"/>
        <w:numPr>
          <w:ilvl w:val="0"/>
          <w:numId w:val="21"/>
        </w:numPr>
      </w:pPr>
      <w:r>
        <w:t>OPAMP uA741.</w:t>
      </w:r>
    </w:p>
    <w:p w14:paraId="0CD8BE35" w14:textId="77777777" w:rsidR="00307757" w:rsidRDefault="004B4E3F" w:rsidP="0018113F">
      <w:pPr>
        <w:pStyle w:val="ListParagraph"/>
        <w:numPr>
          <w:ilvl w:val="0"/>
          <w:numId w:val="21"/>
        </w:numPr>
      </w:pPr>
      <w:r>
        <w:t>Resistor</w:t>
      </w:r>
    </w:p>
    <w:p w14:paraId="7205AC9A" w14:textId="77777777" w:rsidR="00F67A61" w:rsidRPr="00E42811" w:rsidRDefault="00F67A61" w:rsidP="001D3DB8"/>
    <w:p w14:paraId="5EBB765F" w14:textId="77777777" w:rsidR="002B60F3" w:rsidRDefault="00F82F16" w:rsidP="00453676">
      <w:pPr>
        <w:rPr>
          <w:b/>
        </w:rPr>
      </w:pPr>
      <w:r>
        <w:rPr>
          <w:b/>
        </w:rPr>
        <w:t xml:space="preserve">Task-1- </w:t>
      </w:r>
      <w:r w:rsidR="008D5A6A">
        <w:rPr>
          <w:b/>
        </w:rPr>
        <w:t>Limitations of Open loop configurations</w:t>
      </w:r>
    </w:p>
    <w:p w14:paraId="4080B0E3" w14:textId="77777777" w:rsidR="00F97D36" w:rsidRDefault="00F97D36" w:rsidP="00453676">
      <w:pPr>
        <w:rPr>
          <w:b/>
        </w:rPr>
      </w:pPr>
    </w:p>
    <w:p w14:paraId="12361999" w14:textId="240ED80C" w:rsidR="00F97D36" w:rsidRDefault="00F97D36" w:rsidP="00F97D36">
      <w:pPr>
        <w:pStyle w:val="ListParagraph"/>
        <w:numPr>
          <w:ilvl w:val="0"/>
          <w:numId w:val="33"/>
        </w:numPr>
      </w:pPr>
      <w:r>
        <w:t xml:space="preserve">The configuration in which output depends on input,but output has no effect on the input is called open loop configuration. </w:t>
      </w:r>
    </w:p>
    <w:p w14:paraId="69843520" w14:textId="77777777" w:rsidR="00F97D36" w:rsidRDefault="00F97D36" w:rsidP="00F97D36">
      <w:pPr>
        <w:pStyle w:val="ListParagraph"/>
        <w:ind w:firstLine="0"/>
      </w:pPr>
    </w:p>
    <w:p w14:paraId="120D65B4" w14:textId="5439EEC5" w:rsidR="00F97D36" w:rsidRDefault="00B53AAE" w:rsidP="00F97D36">
      <w:pPr>
        <w:pStyle w:val="ListParagraph"/>
        <w:numPr>
          <w:ilvl w:val="0"/>
          <w:numId w:val="33"/>
        </w:numPr>
      </w:pPr>
      <w:r>
        <w:t>No F</w:t>
      </w:r>
      <w:r w:rsidR="00F97D36">
        <w:t>eed  back from output to input is used in such configuration.</w:t>
      </w:r>
    </w:p>
    <w:p w14:paraId="58B9000A" w14:textId="77777777" w:rsidR="008D5A6A" w:rsidRDefault="008D5A6A" w:rsidP="00F97D36">
      <w:pPr>
        <w:pStyle w:val="ListParagraph"/>
        <w:ind w:firstLine="0"/>
      </w:pPr>
    </w:p>
    <w:p w14:paraId="25536889" w14:textId="6299323E" w:rsidR="00F97D36" w:rsidRDefault="00F97D36" w:rsidP="00F97D36">
      <w:pPr>
        <w:pStyle w:val="ListParagraph"/>
        <w:numPr>
          <w:ilvl w:val="0"/>
          <w:numId w:val="33"/>
        </w:numPr>
      </w:pPr>
      <w:r>
        <w:t>The op-amp works as high gain amplifier</w:t>
      </w:r>
      <w:r>
        <w:t>.</w:t>
      </w:r>
    </w:p>
    <w:p w14:paraId="2A295B1A" w14:textId="77777777" w:rsidR="00F97D36" w:rsidRDefault="00F97D36" w:rsidP="00F97D36">
      <w:pPr>
        <w:pStyle w:val="ListParagraph"/>
      </w:pPr>
    </w:p>
    <w:p w14:paraId="4A110DD4" w14:textId="77777777" w:rsidR="00B53AAE" w:rsidRDefault="00F97D36" w:rsidP="00F97D36">
      <w:pPr>
        <w:pStyle w:val="ListParagraph"/>
        <w:numPr>
          <w:ilvl w:val="0"/>
          <w:numId w:val="33"/>
        </w:numPr>
      </w:pPr>
      <w:r>
        <w:t xml:space="preserve">The op-amp can be used in three modes  in open loop configuration they are  </w:t>
      </w:r>
      <w:r w:rsidR="00B53AAE">
        <w:t xml:space="preserve"> </w:t>
      </w:r>
    </w:p>
    <w:p w14:paraId="0B407952" w14:textId="77777777" w:rsidR="00B53AAE" w:rsidRDefault="00B53AAE" w:rsidP="00B53AAE">
      <w:pPr>
        <w:pStyle w:val="ListParagraph"/>
      </w:pPr>
    </w:p>
    <w:p w14:paraId="0C9029FB" w14:textId="60D3535D" w:rsidR="00F97D36" w:rsidRDefault="00F97D36" w:rsidP="00B53AAE">
      <w:pPr>
        <w:pStyle w:val="ListParagraph"/>
        <w:ind w:firstLine="0"/>
      </w:pPr>
      <w:r>
        <w:t>(1)</w:t>
      </w:r>
      <w:r w:rsidR="00B53AAE">
        <w:t xml:space="preserve"> D</w:t>
      </w:r>
      <w:r>
        <w:t>ifferential amplifier</w:t>
      </w:r>
    </w:p>
    <w:p w14:paraId="11A72C26" w14:textId="71FC9111" w:rsidR="00F97D36" w:rsidRDefault="00F97D36" w:rsidP="00F97D36">
      <w:pPr>
        <w:pStyle w:val="ListParagraph"/>
        <w:ind w:left="360" w:firstLineChars="150" w:firstLine="360"/>
      </w:pPr>
      <w:r>
        <w:t>(2)</w:t>
      </w:r>
      <w:r w:rsidR="00B53AAE">
        <w:t xml:space="preserve"> I</w:t>
      </w:r>
      <w:r>
        <w:t xml:space="preserve">nverting amplifier </w:t>
      </w:r>
    </w:p>
    <w:p w14:paraId="5555567D" w14:textId="27C567C0" w:rsidR="00F97D36" w:rsidRDefault="00F97D36" w:rsidP="00F97D36">
      <w:pPr>
        <w:pStyle w:val="ListParagraph"/>
        <w:ind w:left="360" w:firstLine="0"/>
      </w:pPr>
      <w:r>
        <w:t xml:space="preserve"> </w:t>
      </w:r>
      <w:r>
        <w:tab/>
        <w:t>(3)</w:t>
      </w:r>
      <w:r w:rsidR="00B53AAE">
        <w:t xml:space="preserve"> non-I</w:t>
      </w:r>
      <w:r>
        <w:t>nverting</w:t>
      </w:r>
    </w:p>
    <w:p w14:paraId="618509BA" w14:textId="77777777" w:rsidR="008D5A6A" w:rsidRDefault="008D5A6A" w:rsidP="00B53AAE">
      <w:pPr>
        <w:ind w:left="0" w:firstLine="0"/>
        <w:rPr>
          <w:b/>
        </w:rPr>
      </w:pPr>
    </w:p>
    <w:p w14:paraId="47D31D21" w14:textId="77777777" w:rsidR="008D5A6A" w:rsidRDefault="008D5A6A" w:rsidP="008D5A6A">
      <w:pPr>
        <w:rPr>
          <w:b/>
        </w:rPr>
      </w:pPr>
      <w:r>
        <w:rPr>
          <w:b/>
        </w:rPr>
        <w:t>Task-2- Types of Feedback Circuits</w:t>
      </w:r>
    </w:p>
    <w:p w14:paraId="09115ECC" w14:textId="77777777" w:rsidR="008D5A6A" w:rsidRDefault="008D5A6A" w:rsidP="008D5A6A">
      <w:pPr>
        <w:rPr>
          <w:b/>
        </w:rPr>
      </w:pPr>
    </w:p>
    <w:p w14:paraId="7A6E697C" w14:textId="2BCAA11F" w:rsidR="008D5A6A" w:rsidRDefault="00B53AAE" w:rsidP="008D5A6A">
      <w:pPr>
        <w:pStyle w:val="ListParagraph"/>
        <w:numPr>
          <w:ilvl w:val="0"/>
          <w:numId w:val="34"/>
        </w:numPr>
      </w:pPr>
      <w:r>
        <w:t>Positive feedback</w:t>
      </w:r>
    </w:p>
    <w:p w14:paraId="69A971FD" w14:textId="77777777" w:rsidR="00B53AAE" w:rsidRDefault="00B53AAE" w:rsidP="00B53AAE">
      <w:pPr>
        <w:pStyle w:val="ListParagraph"/>
        <w:numPr>
          <w:ilvl w:val="0"/>
          <w:numId w:val="34"/>
        </w:numPr>
      </w:pPr>
      <w:r>
        <w:t xml:space="preserve">Negative feedback </w:t>
      </w:r>
    </w:p>
    <w:p w14:paraId="56B17FAB" w14:textId="75277E10" w:rsidR="00E21555" w:rsidRDefault="00E21555" w:rsidP="00B53AAE">
      <w:pPr>
        <w:pStyle w:val="ListParagraph"/>
        <w:ind w:firstLine="0"/>
      </w:pPr>
    </w:p>
    <w:p w14:paraId="64679762" w14:textId="77777777" w:rsidR="00B53AAE" w:rsidRDefault="00B53AAE" w:rsidP="00B53AAE">
      <w:pPr>
        <w:pStyle w:val="ListParagraph"/>
        <w:ind w:firstLine="0"/>
      </w:pPr>
    </w:p>
    <w:p w14:paraId="071C287F" w14:textId="77777777" w:rsidR="00B53AAE" w:rsidRDefault="00B53AAE" w:rsidP="00B53AAE">
      <w:pPr>
        <w:pStyle w:val="ListParagraph"/>
        <w:ind w:firstLine="0"/>
      </w:pPr>
    </w:p>
    <w:p w14:paraId="5E4A4D34" w14:textId="77777777" w:rsidR="00B53AAE" w:rsidRPr="00B53AAE" w:rsidRDefault="00B53AAE" w:rsidP="00B53AAE">
      <w:pPr>
        <w:pStyle w:val="ListParagraph"/>
        <w:ind w:firstLine="0"/>
      </w:pPr>
    </w:p>
    <w:p w14:paraId="727BA37A" w14:textId="37274406" w:rsidR="001E1785" w:rsidRDefault="008D5A6A" w:rsidP="0032382C">
      <w:pPr>
        <w:ind w:left="0" w:firstLine="0"/>
        <w:rPr>
          <w:b/>
        </w:rPr>
      </w:pPr>
      <w:r>
        <w:rPr>
          <w:b/>
        </w:rPr>
        <w:lastRenderedPageBreak/>
        <w:t>Task-3</w:t>
      </w:r>
      <w:r w:rsidR="009A6D4A">
        <w:rPr>
          <w:b/>
        </w:rPr>
        <w:t>:</w:t>
      </w:r>
      <w:r w:rsidR="00EA6386">
        <w:rPr>
          <w:b/>
        </w:rPr>
        <w:t xml:space="preserve"> </w:t>
      </w:r>
      <w:r>
        <w:rPr>
          <w:b/>
        </w:rPr>
        <w:t>Closed</w:t>
      </w:r>
      <w:r w:rsidR="00B53AAE">
        <w:rPr>
          <w:b/>
        </w:rPr>
        <w:t xml:space="preserve"> loop I</w:t>
      </w:r>
      <w:r w:rsidR="00A742B4">
        <w:rPr>
          <w:b/>
        </w:rPr>
        <w:t>nvertin</w:t>
      </w:r>
      <w:r>
        <w:rPr>
          <w:b/>
        </w:rPr>
        <w:t>g amplifier</w:t>
      </w:r>
    </w:p>
    <w:p w14:paraId="0C3B6FCB" w14:textId="77777777" w:rsidR="00A742B4" w:rsidRDefault="00A742B4" w:rsidP="00A742B4">
      <w:pPr>
        <w:rPr>
          <w:b/>
        </w:rPr>
      </w:pPr>
      <w:r w:rsidRPr="00AD641B">
        <w:rPr>
          <w:b/>
        </w:rPr>
        <w:t>Circuit diagram:</w:t>
      </w:r>
    </w:p>
    <w:p w14:paraId="5F3C6495" w14:textId="669D636A" w:rsidR="00A742B4" w:rsidRDefault="00B53AAE" w:rsidP="00A742B4">
      <w:pPr>
        <w:rPr>
          <w:b/>
        </w:rPr>
      </w:pPr>
      <w:r w:rsidRPr="00B53AAE">
        <w:rPr>
          <w:b/>
        </w:rPr>
        <w:drawing>
          <wp:anchor distT="0" distB="0" distL="114300" distR="114300" simplePos="0" relativeHeight="251655168" behindDoc="1" locked="0" layoutInCell="1" allowOverlap="1" wp14:anchorId="43672C20" wp14:editId="5D669E23">
            <wp:simplePos x="0" y="0"/>
            <wp:positionH relativeFrom="column">
              <wp:posOffset>69850</wp:posOffset>
            </wp:positionH>
            <wp:positionV relativeFrom="paragraph">
              <wp:posOffset>286385</wp:posOffset>
            </wp:positionV>
            <wp:extent cx="5873750" cy="2362200"/>
            <wp:effectExtent l="0" t="0" r="0" b="0"/>
            <wp:wrapTight wrapText="bothSides">
              <wp:wrapPolygon edited="0">
                <wp:start x="0" y="0"/>
                <wp:lineTo x="0" y="21426"/>
                <wp:lineTo x="21507" y="21426"/>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73750" cy="2362200"/>
                    </a:xfrm>
                    <a:prstGeom prst="rect">
                      <a:avLst/>
                    </a:prstGeom>
                  </pic:spPr>
                </pic:pic>
              </a:graphicData>
            </a:graphic>
            <wp14:sizeRelH relativeFrom="page">
              <wp14:pctWidth>0</wp14:pctWidth>
            </wp14:sizeRelH>
            <wp14:sizeRelV relativeFrom="page">
              <wp14:pctHeight>0</wp14:pctHeight>
            </wp14:sizeRelV>
          </wp:anchor>
        </w:drawing>
      </w:r>
    </w:p>
    <w:p w14:paraId="2AEB9DEB" w14:textId="6D18AC78" w:rsidR="00A742B4" w:rsidRPr="00AD641B" w:rsidRDefault="00A742B4" w:rsidP="00A742B4">
      <w:pPr>
        <w:jc w:val="center"/>
        <w:rPr>
          <w:b/>
        </w:rPr>
      </w:pPr>
    </w:p>
    <w:p w14:paraId="6451F9CF" w14:textId="4F3FB9C5" w:rsidR="006509FB" w:rsidRDefault="006509FB" w:rsidP="0032382C">
      <w:pPr>
        <w:ind w:left="0" w:firstLine="0"/>
        <w:rPr>
          <w:b/>
        </w:rPr>
      </w:pPr>
    </w:p>
    <w:p w14:paraId="4FA8741D" w14:textId="0C7B4E96" w:rsidR="007F743A" w:rsidRDefault="007F743A" w:rsidP="0032382C">
      <w:pPr>
        <w:ind w:left="0" w:firstLine="0"/>
        <w:rPr>
          <w:b/>
        </w:rPr>
      </w:pPr>
    </w:p>
    <w:p w14:paraId="71827FFE" w14:textId="3675399F" w:rsidR="007F743A" w:rsidRDefault="007F743A" w:rsidP="0032382C">
      <w:pPr>
        <w:ind w:left="0" w:firstLine="0"/>
        <w:rPr>
          <w:b/>
        </w:rPr>
      </w:pPr>
    </w:p>
    <w:p w14:paraId="0F3DFECE" w14:textId="2CD09274" w:rsidR="008D5A6A" w:rsidRDefault="008D5A6A" w:rsidP="008D5A6A">
      <w:pPr>
        <w:ind w:left="0" w:firstLine="0"/>
        <w:rPr>
          <w:b/>
        </w:rPr>
      </w:pPr>
      <w:r>
        <w:rPr>
          <w:b/>
        </w:rPr>
        <w:t>Task-4</w:t>
      </w:r>
      <w:r w:rsidR="009A6D4A">
        <w:rPr>
          <w:b/>
        </w:rPr>
        <w:t xml:space="preserve">: </w:t>
      </w:r>
      <w:r>
        <w:rPr>
          <w:b/>
        </w:rPr>
        <w:t>Closed</w:t>
      </w:r>
      <w:r w:rsidR="00B53AAE">
        <w:rPr>
          <w:b/>
        </w:rPr>
        <w:t xml:space="preserve"> loop non-i</w:t>
      </w:r>
      <w:r w:rsidR="00A742B4">
        <w:rPr>
          <w:b/>
        </w:rPr>
        <w:t xml:space="preserve">nverting amplifier </w:t>
      </w:r>
    </w:p>
    <w:p w14:paraId="5864E3B3" w14:textId="77777777" w:rsidR="00A742B4" w:rsidRDefault="00A742B4" w:rsidP="008D5A6A">
      <w:pPr>
        <w:ind w:left="0" w:firstLine="0"/>
        <w:rPr>
          <w:b/>
        </w:rPr>
      </w:pPr>
      <w:r w:rsidRPr="00AD641B">
        <w:rPr>
          <w:b/>
        </w:rPr>
        <w:t>Circuit diagram:</w:t>
      </w:r>
    </w:p>
    <w:p w14:paraId="31803314" w14:textId="52945464" w:rsidR="00A742B4" w:rsidRDefault="00A742B4" w:rsidP="00A742B4">
      <w:pPr>
        <w:rPr>
          <w:b/>
        </w:rPr>
      </w:pPr>
    </w:p>
    <w:p w14:paraId="1E345312" w14:textId="5DA2E451" w:rsidR="00A742B4" w:rsidRPr="00AD641B" w:rsidRDefault="00B53AAE" w:rsidP="00A742B4">
      <w:pPr>
        <w:jc w:val="center"/>
        <w:rPr>
          <w:b/>
        </w:rPr>
      </w:pPr>
      <w:r w:rsidRPr="00B53AAE">
        <w:rPr>
          <w:b/>
        </w:rPr>
        <w:drawing>
          <wp:anchor distT="0" distB="0" distL="114300" distR="114300" simplePos="0" relativeHeight="251658240" behindDoc="1" locked="0" layoutInCell="1" allowOverlap="1" wp14:anchorId="161113FE" wp14:editId="4758C30D">
            <wp:simplePos x="0" y="0"/>
            <wp:positionH relativeFrom="column">
              <wp:posOffset>139700</wp:posOffset>
            </wp:positionH>
            <wp:positionV relativeFrom="paragraph">
              <wp:posOffset>179705</wp:posOffset>
            </wp:positionV>
            <wp:extent cx="5810250" cy="2419350"/>
            <wp:effectExtent l="0" t="0" r="0" b="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0250" cy="2419350"/>
                    </a:xfrm>
                    <a:prstGeom prst="rect">
                      <a:avLst/>
                    </a:prstGeom>
                  </pic:spPr>
                </pic:pic>
              </a:graphicData>
            </a:graphic>
            <wp14:sizeRelH relativeFrom="page">
              <wp14:pctWidth>0</wp14:pctWidth>
            </wp14:sizeRelH>
            <wp14:sizeRelV relativeFrom="page">
              <wp14:pctHeight>0</wp14:pctHeight>
            </wp14:sizeRelV>
          </wp:anchor>
        </w:drawing>
      </w:r>
    </w:p>
    <w:p w14:paraId="7F30F818" w14:textId="3368FC46" w:rsidR="00A742B4" w:rsidRDefault="00A742B4" w:rsidP="00A742B4">
      <w:pPr>
        <w:ind w:left="0" w:firstLine="0"/>
        <w:rPr>
          <w:b/>
        </w:rPr>
      </w:pPr>
    </w:p>
    <w:p w14:paraId="07F87AA7" w14:textId="6285FECE" w:rsidR="007F743A" w:rsidRDefault="007F743A" w:rsidP="00A742B4">
      <w:pPr>
        <w:ind w:left="0" w:firstLine="0"/>
        <w:rPr>
          <w:b/>
        </w:rPr>
      </w:pPr>
    </w:p>
    <w:p w14:paraId="498D1022" w14:textId="43B0C663" w:rsidR="007F743A" w:rsidRDefault="007F743A" w:rsidP="00A742B4">
      <w:pPr>
        <w:ind w:left="0" w:firstLine="0"/>
        <w:rPr>
          <w:b/>
        </w:rPr>
      </w:pPr>
    </w:p>
    <w:p w14:paraId="6FB79C3A" w14:textId="77777777" w:rsidR="007F743A" w:rsidRDefault="007F743A" w:rsidP="00A742B4">
      <w:pPr>
        <w:ind w:left="0" w:firstLine="0"/>
        <w:rPr>
          <w:b/>
        </w:rPr>
      </w:pPr>
    </w:p>
    <w:p w14:paraId="14AAB0D9" w14:textId="77777777" w:rsidR="00707659" w:rsidRDefault="00707659" w:rsidP="0032382C">
      <w:pPr>
        <w:ind w:left="0" w:firstLine="0"/>
        <w:rPr>
          <w:b/>
        </w:rPr>
      </w:pPr>
    </w:p>
    <w:p w14:paraId="5B86CB20" w14:textId="77777777" w:rsidR="00796F3E" w:rsidRDefault="00796F3E" w:rsidP="00A742B4">
      <w:pPr>
        <w:ind w:left="0" w:firstLine="0"/>
        <w:rPr>
          <w:b/>
        </w:rPr>
      </w:pPr>
    </w:p>
    <w:p w14:paraId="734F3FAF" w14:textId="689948B2" w:rsidR="00A742B4" w:rsidRDefault="008D5A6A" w:rsidP="00A742B4">
      <w:pPr>
        <w:ind w:left="0" w:firstLine="0"/>
        <w:rPr>
          <w:b/>
        </w:rPr>
      </w:pPr>
      <w:r>
        <w:rPr>
          <w:b/>
        </w:rPr>
        <w:lastRenderedPageBreak/>
        <w:t>Task-5: Closed</w:t>
      </w:r>
      <w:r w:rsidR="00A742B4">
        <w:rPr>
          <w:b/>
        </w:rPr>
        <w:t xml:space="preserve"> loop Differential amplifier </w:t>
      </w:r>
    </w:p>
    <w:p w14:paraId="537F93F0" w14:textId="77777777" w:rsidR="000F0F7D" w:rsidRDefault="000F0F7D" w:rsidP="000F0F7D">
      <w:pPr>
        <w:rPr>
          <w:b/>
        </w:rPr>
      </w:pPr>
      <w:r w:rsidRPr="00AD641B">
        <w:rPr>
          <w:b/>
        </w:rPr>
        <w:t>Circuit diagram:</w:t>
      </w:r>
    </w:p>
    <w:p w14:paraId="605B3C25" w14:textId="6CEA77F7" w:rsidR="008D5A6A" w:rsidRDefault="00B53AAE" w:rsidP="000F0F7D">
      <w:pPr>
        <w:rPr>
          <w:b/>
        </w:rPr>
      </w:pPr>
      <w:r w:rsidRPr="00B53AAE">
        <w:rPr>
          <w:bCs/>
        </w:rPr>
        <w:drawing>
          <wp:anchor distT="0" distB="0" distL="114300" distR="114300" simplePos="0" relativeHeight="251659264" behindDoc="1" locked="0" layoutInCell="1" allowOverlap="1" wp14:anchorId="770633D9" wp14:editId="51B22ECC">
            <wp:simplePos x="0" y="0"/>
            <wp:positionH relativeFrom="column">
              <wp:posOffset>0</wp:posOffset>
            </wp:positionH>
            <wp:positionV relativeFrom="paragraph">
              <wp:posOffset>349885</wp:posOffset>
            </wp:positionV>
            <wp:extent cx="5924550" cy="2755900"/>
            <wp:effectExtent l="0" t="0" r="0" b="0"/>
            <wp:wrapTight wrapText="bothSides">
              <wp:wrapPolygon edited="0">
                <wp:start x="0" y="0"/>
                <wp:lineTo x="0" y="21500"/>
                <wp:lineTo x="21531" y="2150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4550" cy="2755900"/>
                    </a:xfrm>
                    <a:prstGeom prst="rect">
                      <a:avLst/>
                    </a:prstGeom>
                  </pic:spPr>
                </pic:pic>
              </a:graphicData>
            </a:graphic>
            <wp14:sizeRelH relativeFrom="page">
              <wp14:pctWidth>0</wp14:pctWidth>
            </wp14:sizeRelH>
            <wp14:sizeRelV relativeFrom="page">
              <wp14:pctHeight>0</wp14:pctHeight>
            </wp14:sizeRelV>
          </wp:anchor>
        </w:drawing>
      </w:r>
    </w:p>
    <w:p w14:paraId="772A755A" w14:textId="40D600D3" w:rsidR="008F068B" w:rsidRDefault="008F068B" w:rsidP="008F068B">
      <w:pPr>
        <w:ind w:left="0" w:firstLine="0"/>
        <w:rPr>
          <w:bCs/>
        </w:rPr>
      </w:pPr>
    </w:p>
    <w:p w14:paraId="536BD9FC" w14:textId="2AF899EA" w:rsidR="007F743A" w:rsidRDefault="007F743A" w:rsidP="008F068B">
      <w:pPr>
        <w:ind w:left="0" w:firstLine="0"/>
        <w:rPr>
          <w:bCs/>
        </w:rPr>
      </w:pPr>
    </w:p>
    <w:p w14:paraId="0991A4E5" w14:textId="336F91C6" w:rsidR="007F743A" w:rsidRDefault="007F743A" w:rsidP="008F068B">
      <w:pPr>
        <w:ind w:left="0" w:firstLine="0"/>
        <w:rPr>
          <w:bCs/>
        </w:rPr>
      </w:pPr>
    </w:p>
    <w:p w14:paraId="5A3835B1" w14:textId="39709C32" w:rsidR="007F743A" w:rsidRDefault="007F743A" w:rsidP="008F068B">
      <w:pPr>
        <w:ind w:left="0" w:firstLine="0"/>
        <w:rPr>
          <w:bCs/>
        </w:rPr>
      </w:pPr>
    </w:p>
    <w:p w14:paraId="3024FC49" w14:textId="77777777" w:rsidR="007F743A" w:rsidRDefault="007F743A" w:rsidP="008F068B">
      <w:pPr>
        <w:ind w:left="0" w:firstLine="0"/>
        <w:rPr>
          <w:bCs/>
        </w:rPr>
      </w:pPr>
    </w:p>
    <w:p w14:paraId="32E506E4" w14:textId="1C4E6645" w:rsidR="00A742B4" w:rsidRDefault="008D5A6A" w:rsidP="00A742B4">
      <w:pPr>
        <w:ind w:left="0" w:firstLine="0"/>
        <w:rPr>
          <w:b/>
        </w:rPr>
      </w:pPr>
      <w:r>
        <w:rPr>
          <w:b/>
        </w:rPr>
        <w:t>Task-6: Equations for Closed</w:t>
      </w:r>
      <w:r w:rsidR="00A742B4">
        <w:rPr>
          <w:b/>
        </w:rPr>
        <w:t xml:space="preserve"> loop </w:t>
      </w:r>
      <w:r>
        <w:rPr>
          <w:b/>
        </w:rPr>
        <w:t xml:space="preserve">Gain for </w:t>
      </w:r>
      <w:r w:rsidR="00A742B4">
        <w:rPr>
          <w:b/>
        </w:rPr>
        <w:t>OPAMP Configuration</w:t>
      </w:r>
      <w:r>
        <w:rPr>
          <w:b/>
        </w:rPr>
        <w:t>s</w:t>
      </w:r>
      <w:r w:rsidR="00A742B4">
        <w:rPr>
          <w:b/>
        </w:rPr>
        <w:t xml:space="preserve"> </w:t>
      </w:r>
    </w:p>
    <w:p w14:paraId="174622C9" w14:textId="77777777" w:rsidR="00A742B4" w:rsidRDefault="00A742B4" w:rsidP="008F068B">
      <w:pPr>
        <w:ind w:left="0" w:firstLine="0"/>
        <w:rPr>
          <w:bCs/>
        </w:rPr>
      </w:pPr>
    </w:p>
    <w:p w14:paraId="78B13735" w14:textId="09FE7D7F" w:rsidR="00A742B4" w:rsidRDefault="00A742B4" w:rsidP="008F068B">
      <w:pPr>
        <w:ind w:left="0" w:firstLine="0"/>
        <w:rPr>
          <w:bCs/>
        </w:rPr>
      </w:pPr>
      <w:r>
        <w:rPr>
          <w:bCs/>
        </w:rPr>
        <w:t>Inverting configuration:</w:t>
      </w:r>
      <w:r w:rsidR="00B53AAE">
        <w:rPr>
          <w:bCs/>
        </w:rPr>
        <w:t>- Voutput = (-Rf/R1)Vinput</w:t>
      </w:r>
    </w:p>
    <w:p w14:paraId="419FE351" w14:textId="77777777" w:rsidR="00A742B4" w:rsidRDefault="00A742B4" w:rsidP="008F068B">
      <w:pPr>
        <w:ind w:left="0" w:firstLine="0"/>
        <w:rPr>
          <w:bCs/>
        </w:rPr>
      </w:pPr>
    </w:p>
    <w:p w14:paraId="2DE06608" w14:textId="1397B755" w:rsidR="00A742B4" w:rsidRDefault="00A742B4" w:rsidP="008F068B">
      <w:pPr>
        <w:ind w:left="0" w:firstLine="0"/>
        <w:rPr>
          <w:bCs/>
        </w:rPr>
      </w:pPr>
      <w:r>
        <w:rPr>
          <w:bCs/>
        </w:rPr>
        <w:t>Non-inverting Configuration:</w:t>
      </w:r>
      <w:r w:rsidR="00364207">
        <w:rPr>
          <w:bCs/>
        </w:rPr>
        <w:t>-  Voutput = (1 + Rf/R2</w:t>
      </w:r>
      <w:r w:rsidR="00B53AAE">
        <w:rPr>
          <w:bCs/>
        </w:rPr>
        <w:t xml:space="preserve"> )Vinput</w:t>
      </w:r>
    </w:p>
    <w:p w14:paraId="14B6FEF3" w14:textId="77777777" w:rsidR="00A742B4" w:rsidRDefault="00A742B4" w:rsidP="008F068B">
      <w:pPr>
        <w:ind w:left="0" w:firstLine="0"/>
        <w:rPr>
          <w:bCs/>
        </w:rPr>
      </w:pPr>
    </w:p>
    <w:p w14:paraId="4B5F730A" w14:textId="55C798DB" w:rsidR="00A742B4" w:rsidRDefault="00A742B4" w:rsidP="008F068B">
      <w:pPr>
        <w:ind w:left="0" w:firstLine="0"/>
        <w:rPr>
          <w:bCs/>
        </w:rPr>
      </w:pPr>
      <w:r>
        <w:rPr>
          <w:bCs/>
        </w:rPr>
        <w:t>Differential Configuration:</w:t>
      </w:r>
      <w:r w:rsidR="00B53AAE">
        <w:rPr>
          <w:bCs/>
        </w:rPr>
        <w:t xml:space="preserve"> Voutput = </w:t>
      </w:r>
      <w:r>
        <w:rPr>
          <w:bCs/>
        </w:rPr>
        <w:t xml:space="preserve"> </w:t>
      </w:r>
      <w:r w:rsidR="00364207">
        <w:rPr>
          <w:bCs/>
        </w:rPr>
        <w:t>Vnon-inverting – Vinverting</w:t>
      </w:r>
    </w:p>
    <w:p w14:paraId="579A4EA3" w14:textId="59CCBBFC" w:rsidR="00364207" w:rsidRDefault="00364207" w:rsidP="008F068B">
      <w:pPr>
        <w:ind w:left="0" w:firstLine="0"/>
        <w:rPr>
          <w:bCs/>
        </w:rPr>
      </w:pPr>
      <w:r>
        <w:rPr>
          <w:bCs/>
        </w:rPr>
        <w:t xml:space="preserve">                                                              (1 + Rf/R2</w:t>
      </w:r>
      <w:r>
        <w:rPr>
          <w:bCs/>
        </w:rPr>
        <w:t xml:space="preserve"> )Vinput</w:t>
      </w:r>
      <w:r>
        <w:rPr>
          <w:bCs/>
        </w:rPr>
        <w:t xml:space="preserve"> +  (</w:t>
      </w:r>
      <w:r>
        <w:rPr>
          <w:bCs/>
        </w:rPr>
        <w:t>Rf/R1)Vinput</w:t>
      </w:r>
    </w:p>
    <w:p w14:paraId="27CD1A68" w14:textId="61983F1D" w:rsidR="00707659" w:rsidRPr="00364207" w:rsidRDefault="00364207" w:rsidP="0032382C">
      <w:pPr>
        <w:ind w:left="0" w:firstLine="0"/>
        <w:rPr>
          <w:bCs/>
        </w:rPr>
      </w:pPr>
      <w:r>
        <w:rPr>
          <w:bCs/>
        </w:rPr>
        <w:t xml:space="preserve">                                                              Vinput ( 1 + Rf ( 1/R1 + 1/R2) )</w:t>
      </w:r>
    </w:p>
    <w:p w14:paraId="1A43D3EC" w14:textId="77777777" w:rsidR="007F743A" w:rsidRDefault="007F743A" w:rsidP="008D5A6A">
      <w:pPr>
        <w:ind w:left="0" w:firstLine="0"/>
        <w:rPr>
          <w:b/>
        </w:rPr>
      </w:pPr>
    </w:p>
    <w:p w14:paraId="41125382" w14:textId="77777777" w:rsidR="007F743A" w:rsidRDefault="007F743A" w:rsidP="008D5A6A">
      <w:pPr>
        <w:ind w:left="0" w:firstLine="0"/>
        <w:rPr>
          <w:b/>
        </w:rPr>
      </w:pPr>
    </w:p>
    <w:p w14:paraId="4DDCEC6F" w14:textId="77777777" w:rsidR="007F743A" w:rsidRDefault="007F743A" w:rsidP="008D5A6A">
      <w:pPr>
        <w:ind w:left="0" w:firstLine="0"/>
        <w:rPr>
          <w:b/>
        </w:rPr>
      </w:pPr>
    </w:p>
    <w:p w14:paraId="26B16B9F" w14:textId="77777777" w:rsidR="007F743A" w:rsidRDefault="007F743A" w:rsidP="008D5A6A">
      <w:pPr>
        <w:ind w:left="0" w:firstLine="0"/>
        <w:rPr>
          <w:b/>
        </w:rPr>
      </w:pPr>
    </w:p>
    <w:p w14:paraId="1726B306" w14:textId="77777777" w:rsidR="007F743A" w:rsidRDefault="007F743A" w:rsidP="008D5A6A">
      <w:pPr>
        <w:ind w:left="0" w:firstLine="0"/>
        <w:rPr>
          <w:b/>
        </w:rPr>
      </w:pPr>
    </w:p>
    <w:p w14:paraId="40789D27" w14:textId="77777777" w:rsidR="007F743A" w:rsidRDefault="007F743A" w:rsidP="008D5A6A">
      <w:pPr>
        <w:ind w:left="0" w:firstLine="0"/>
        <w:rPr>
          <w:b/>
        </w:rPr>
      </w:pPr>
    </w:p>
    <w:p w14:paraId="03256152" w14:textId="77777777" w:rsidR="007F743A" w:rsidRDefault="007F743A" w:rsidP="008D5A6A">
      <w:pPr>
        <w:ind w:left="0" w:firstLine="0"/>
        <w:rPr>
          <w:b/>
        </w:rPr>
      </w:pPr>
    </w:p>
    <w:p w14:paraId="3BBA3B0D" w14:textId="77777777" w:rsidR="00B53AAE" w:rsidRDefault="00B53AAE" w:rsidP="00796F3E">
      <w:pPr>
        <w:ind w:left="0" w:firstLine="0"/>
        <w:rPr>
          <w:b/>
        </w:rPr>
      </w:pPr>
    </w:p>
    <w:p w14:paraId="72782D9F" w14:textId="77777777" w:rsidR="00B53AAE" w:rsidRDefault="00B53AAE" w:rsidP="00796F3E">
      <w:pPr>
        <w:ind w:left="0" w:firstLine="0"/>
        <w:rPr>
          <w:b/>
        </w:rPr>
      </w:pPr>
    </w:p>
    <w:p w14:paraId="077B2D0B" w14:textId="77777777" w:rsidR="00B53AAE" w:rsidRDefault="00B53AAE" w:rsidP="00796F3E">
      <w:pPr>
        <w:ind w:left="0" w:firstLine="0"/>
        <w:rPr>
          <w:b/>
        </w:rPr>
      </w:pPr>
    </w:p>
    <w:p w14:paraId="1B7BB147" w14:textId="77777777" w:rsidR="00B53AAE" w:rsidRDefault="00B53AAE" w:rsidP="00796F3E">
      <w:pPr>
        <w:ind w:left="0" w:firstLine="0"/>
        <w:rPr>
          <w:b/>
        </w:rPr>
      </w:pPr>
    </w:p>
    <w:p w14:paraId="734C9FB2" w14:textId="77777777" w:rsidR="00B53AAE" w:rsidRDefault="00B53AAE" w:rsidP="00796F3E">
      <w:pPr>
        <w:ind w:left="0" w:firstLine="0"/>
        <w:rPr>
          <w:b/>
        </w:rPr>
      </w:pPr>
    </w:p>
    <w:p w14:paraId="5D9764A0" w14:textId="77777777" w:rsidR="00B53AAE" w:rsidRDefault="00B53AAE" w:rsidP="00796F3E">
      <w:pPr>
        <w:ind w:left="0" w:firstLine="0"/>
        <w:rPr>
          <w:b/>
        </w:rPr>
      </w:pPr>
    </w:p>
    <w:p w14:paraId="424903ED" w14:textId="77777777" w:rsidR="00796F3E" w:rsidRDefault="00796F3E" w:rsidP="00796F3E">
      <w:pPr>
        <w:ind w:left="0" w:firstLine="0"/>
        <w:rPr>
          <w:b/>
        </w:rPr>
      </w:pPr>
      <w:r>
        <w:rPr>
          <w:b/>
        </w:rPr>
        <w:t>Task-7: Frequency Responses of Inverting Amplifier using AC Analysis</w:t>
      </w:r>
    </w:p>
    <w:p w14:paraId="062868CD" w14:textId="77777777" w:rsidR="00796F3E" w:rsidRDefault="00796F3E" w:rsidP="00796F3E">
      <w:pPr>
        <w:ind w:left="0" w:firstLine="0"/>
        <w:rPr>
          <w:b/>
        </w:rPr>
      </w:pPr>
      <w:r>
        <w:rPr>
          <w:b/>
        </w:rPr>
        <w:t>Here you need to plot a graph of Voltage gain Vs. Frequency. Keep input signal sine wave of 1V Peak value. Set gain of 10 and observe output for various frequencies. (10Hz to 100KHz) (Take minimum 20 readings)</w:t>
      </w:r>
    </w:p>
    <w:p w14:paraId="15FD336B" w14:textId="77777777" w:rsidR="007F743A" w:rsidRDefault="007F743A" w:rsidP="008D5A6A">
      <w:pPr>
        <w:ind w:left="0" w:firstLine="0"/>
        <w:rPr>
          <w:b/>
        </w:rPr>
      </w:pPr>
    </w:p>
    <w:p w14:paraId="7A05C68F" w14:textId="77777777" w:rsidR="007F743A" w:rsidRDefault="007F743A" w:rsidP="008D5A6A">
      <w:pPr>
        <w:ind w:left="0" w:firstLine="0"/>
        <w:rPr>
          <w:b/>
        </w:rPr>
      </w:pPr>
    </w:p>
    <w:tbl>
      <w:tblPr>
        <w:tblStyle w:val="TableGrid"/>
        <w:tblW w:w="0" w:type="auto"/>
        <w:tblLook w:val="04A0" w:firstRow="1" w:lastRow="0" w:firstColumn="1" w:lastColumn="0" w:noHBand="0" w:noVBand="1"/>
      </w:tblPr>
      <w:tblGrid>
        <w:gridCol w:w="4788"/>
        <w:gridCol w:w="4788"/>
      </w:tblGrid>
      <w:tr w:rsidR="00796F3E" w14:paraId="755E0A0E" w14:textId="77777777" w:rsidTr="00796F3E">
        <w:tc>
          <w:tcPr>
            <w:tcW w:w="4788" w:type="dxa"/>
          </w:tcPr>
          <w:p w14:paraId="36B799B0" w14:textId="39903408" w:rsidR="00796F3E" w:rsidRDefault="00796F3E" w:rsidP="00796F3E">
            <w:pPr>
              <w:ind w:left="0" w:firstLine="0"/>
              <w:jc w:val="center"/>
              <w:rPr>
                <w:b/>
              </w:rPr>
            </w:pPr>
            <w:r>
              <w:rPr>
                <w:b/>
              </w:rPr>
              <w:t>Frequency</w:t>
            </w:r>
          </w:p>
        </w:tc>
        <w:tc>
          <w:tcPr>
            <w:tcW w:w="4788" w:type="dxa"/>
          </w:tcPr>
          <w:p w14:paraId="3C8FD7FE" w14:textId="0115BA14" w:rsidR="00796F3E" w:rsidRDefault="00796F3E" w:rsidP="00796F3E">
            <w:pPr>
              <w:ind w:left="0" w:firstLine="0"/>
              <w:jc w:val="center"/>
              <w:rPr>
                <w:b/>
              </w:rPr>
            </w:pPr>
            <w:r>
              <w:rPr>
                <w:b/>
              </w:rPr>
              <w:t>Voltage Gain</w:t>
            </w:r>
          </w:p>
        </w:tc>
      </w:tr>
      <w:tr w:rsidR="00796F3E" w14:paraId="0195AA8E" w14:textId="77777777" w:rsidTr="00796F3E">
        <w:tc>
          <w:tcPr>
            <w:tcW w:w="4788" w:type="dxa"/>
          </w:tcPr>
          <w:p w14:paraId="33B4B2AC" w14:textId="2CD55BB6" w:rsidR="0084107A" w:rsidRPr="0084107A" w:rsidRDefault="00530E69" w:rsidP="0084107A">
            <w:pPr>
              <w:ind w:left="0" w:firstLine="0"/>
              <w:jc w:val="center"/>
              <w:rPr>
                <w:bCs/>
              </w:rPr>
            </w:pPr>
            <w:r w:rsidRPr="0084107A">
              <w:rPr>
                <w:bCs/>
              </w:rPr>
              <w:t>10</w:t>
            </w:r>
            <w:r w:rsidR="0084107A" w:rsidRPr="0084107A">
              <w:rPr>
                <w:bCs/>
              </w:rPr>
              <w:t>0</w:t>
            </w:r>
          </w:p>
        </w:tc>
        <w:tc>
          <w:tcPr>
            <w:tcW w:w="4788" w:type="dxa"/>
          </w:tcPr>
          <w:p w14:paraId="3637466E" w14:textId="24803760" w:rsidR="00796F3E" w:rsidRPr="0084107A" w:rsidRDefault="00530E69" w:rsidP="00E578F1">
            <w:pPr>
              <w:ind w:left="0" w:firstLine="0"/>
              <w:jc w:val="center"/>
              <w:rPr>
                <w:bCs/>
              </w:rPr>
            </w:pPr>
            <w:r w:rsidRPr="0084107A">
              <w:rPr>
                <w:bCs/>
              </w:rPr>
              <w:t>3.431 mV</w:t>
            </w:r>
          </w:p>
        </w:tc>
      </w:tr>
      <w:tr w:rsidR="00796F3E" w14:paraId="0593ADBD" w14:textId="77777777" w:rsidTr="00796F3E">
        <w:tc>
          <w:tcPr>
            <w:tcW w:w="4788" w:type="dxa"/>
          </w:tcPr>
          <w:p w14:paraId="65BCACBA" w14:textId="36992962" w:rsidR="00796F3E" w:rsidRPr="0084107A" w:rsidRDefault="0084107A" w:rsidP="0084107A">
            <w:pPr>
              <w:ind w:left="0" w:firstLine="0"/>
              <w:jc w:val="center"/>
              <w:rPr>
                <w:bCs/>
              </w:rPr>
            </w:pPr>
            <w:r w:rsidRPr="0084107A">
              <w:rPr>
                <w:bCs/>
              </w:rPr>
              <w:t>1KHz</w:t>
            </w:r>
          </w:p>
        </w:tc>
        <w:tc>
          <w:tcPr>
            <w:tcW w:w="4788" w:type="dxa"/>
          </w:tcPr>
          <w:p w14:paraId="123B3CAF" w14:textId="2D67C22D" w:rsidR="00796F3E" w:rsidRPr="0084107A" w:rsidRDefault="0084107A" w:rsidP="00E578F1">
            <w:pPr>
              <w:ind w:left="0" w:firstLine="0"/>
              <w:jc w:val="center"/>
              <w:rPr>
                <w:bCs/>
              </w:rPr>
            </w:pPr>
            <w:r w:rsidRPr="0084107A">
              <w:rPr>
                <w:bCs/>
              </w:rPr>
              <w:t>3.431 mV</w:t>
            </w:r>
          </w:p>
        </w:tc>
      </w:tr>
      <w:tr w:rsidR="00796F3E" w14:paraId="0A55B23D" w14:textId="77777777" w:rsidTr="00796F3E">
        <w:tc>
          <w:tcPr>
            <w:tcW w:w="4788" w:type="dxa"/>
          </w:tcPr>
          <w:p w14:paraId="0D7CECED" w14:textId="545D9D48" w:rsidR="00796F3E" w:rsidRPr="0084107A" w:rsidRDefault="0084107A" w:rsidP="0084107A">
            <w:pPr>
              <w:ind w:left="0" w:firstLine="0"/>
              <w:jc w:val="center"/>
              <w:rPr>
                <w:bCs/>
              </w:rPr>
            </w:pPr>
            <w:r w:rsidRPr="0084107A">
              <w:rPr>
                <w:bCs/>
              </w:rPr>
              <w:t>2KHz</w:t>
            </w:r>
          </w:p>
        </w:tc>
        <w:tc>
          <w:tcPr>
            <w:tcW w:w="4788" w:type="dxa"/>
          </w:tcPr>
          <w:p w14:paraId="0C99FB98" w14:textId="4E52C938" w:rsidR="00796F3E" w:rsidRPr="0084107A" w:rsidRDefault="0084107A" w:rsidP="00E578F1">
            <w:pPr>
              <w:ind w:left="0" w:firstLine="0"/>
              <w:jc w:val="center"/>
              <w:rPr>
                <w:bCs/>
              </w:rPr>
            </w:pPr>
            <w:r w:rsidRPr="0084107A">
              <w:rPr>
                <w:bCs/>
              </w:rPr>
              <w:t>3.431 mV</w:t>
            </w:r>
          </w:p>
        </w:tc>
      </w:tr>
      <w:tr w:rsidR="0084107A" w14:paraId="241E5332" w14:textId="77777777" w:rsidTr="00796F3E">
        <w:tc>
          <w:tcPr>
            <w:tcW w:w="4788" w:type="dxa"/>
          </w:tcPr>
          <w:p w14:paraId="14A39499" w14:textId="10038740" w:rsidR="0084107A" w:rsidRPr="0084107A" w:rsidRDefault="0084107A" w:rsidP="0084107A">
            <w:pPr>
              <w:ind w:left="0" w:firstLine="0"/>
              <w:jc w:val="center"/>
              <w:rPr>
                <w:bCs/>
              </w:rPr>
            </w:pPr>
            <w:r w:rsidRPr="0084107A">
              <w:rPr>
                <w:bCs/>
              </w:rPr>
              <w:t>3KHz</w:t>
            </w:r>
          </w:p>
        </w:tc>
        <w:tc>
          <w:tcPr>
            <w:tcW w:w="4788" w:type="dxa"/>
          </w:tcPr>
          <w:p w14:paraId="62885B2A" w14:textId="5B9FACD8" w:rsidR="0084107A" w:rsidRDefault="0084107A" w:rsidP="00E578F1">
            <w:pPr>
              <w:ind w:left="0" w:firstLine="0"/>
              <w:jc w:val="center"/>
              <w:rPr>
                <w:b/>
              </w:rPr>
            </w:pPr>
            <w:r w:rsidRPr="0084107A">
              <w:rPr>
                <w:bCs/>
              </w:rPr>
              <w:t>3.431 mV</w:t>
            </w:r>
          </w:p>
        </w:tc>
      </w:tr>
      <w:tr w:rsidR="0084107A" w14:paraId="18C8CC3D" w14:textId="77777777" w:rsidTr="00796F3E">
        <w:tc>
          <w:tcPr>
            <w:tcW w:w="4788" w:type="dxa"/>
          </w:tcPr>
          <w:p w14:paraId="3A6A5F16" w14:textId="65956E58" w:rsidR="0084107A" w:rsidRPr="0084107A" w:rsidRDefault="0084107A" w:rsidP="0084107A">
            <w:pPr>
              <w:ind w:left="0" w:firstLine="0"/>
              <w:jc w:val="center"/>
              <w:rPr>
                <w:bCs/>
              </w:rPr>
            </w:pPr>
            <w:r w:rsidRPr="0084107A">
              <w:rPr>
                <w:bCs/>
              </w:rPr>
              <w:t>4KHz</w:t>
            </w:r>
          </w:p>
        </w:tc>
        <w:tc>
          <w:tcPr>
            <w:tcW w:w="4788" w:type="dxa"/>
          </w:tcPr>
          <w:p w14:paraId="1DCE9221" w14:textId="17B6D01C" w:rsidR="0084107A" w:rsidRDefault="0084107A" w:rsidP="00E578F1">
            <w:pPr>
              <w:ind w:left="0" w:firstLine="0"/>
              <w:jc w:val="center"/>
              <w:rPr>
                <w:b/>
              </w:rPr>
            </w:pPr>
            <w:r w:rsidRPr="0084107A">
              <w:rPr>
                <w:bCs/>
              </w:rPr>
              <w:t>3.431 mV</w:t>
            </w:r>
          </w:p>
        </w:tc>
      </w:tr>
      <w:tr w:rsidR="0084107A" w14:paraId="40BAEEC9" w14:textId="77777777" w:rsidTr="00796F3E">
        <w:tc>
          <w:tcPr>
            <w:tcW w:w="4788" w:type="dxa"/>
          </w:tcPr>
          <w:p w14:paraId="6A50083D" w14:textId="671B8642" w:rsidR="0084107A" w:rsidRPr="0084107A" w:rsidRDefault="0084107A" w:rsidP="0084107A">
            <w:pPr>
              <w:ind w:left="0" w:firstLine="0"/>
              <w:jc w:val="center"/>
              <w:rPr>
                <w:bCs/>
              </w:rPr>
            </w:pPr>
            <w:r w:rsidRPr="0084107A">
              <w:rPr>
                <w:bCs/>
              </w:rPr>
              <w:t>5KHz</w:t>
            </w:r>
          </w:p>
        </w:tc>
        <w:tc>
          <w:tcPr>
            <w:tcW w:w="4788" w:type="dxa"/>
          </w:tcPr>
          <w:p w14:paraId="1B590253" w14:textId="5B5A7C64" w:rsidR="0084107A" w:rsidRDefault="0084107A" w:rsidP="00E578F1">
            <w:pPr>
              <w:ind w:left="0" w:firstLine="0"/>
              <w:jc w:val="center"/>
              <w:rPr>
                <w:b/>
              </w:rPr>
            </w:pPr>
            <w:r w:rsidRPr="0084107A">
              <w:rPr>
                <w:bCs/>
              </w:rPr>
              <w:t>3.431 mV</w:t>
            </w:r>
          </w:p>
        </w:tc>
      </w:tr>
      <w:tr w:rsidR="00E578F1" w14:paraId="41F0162E" w14:textId="77777777" w:rsidTr="00796F3E">
        <w:tc>
          <w:tcPr>
            <w:tcW w:w="4788" w:type="dxa"/>
          </w:tcPr>
          <w:p w14:paraId="5E677D8B" w14:textId="7AABB315" w:rsidR="00E578F1" w:rsidRPr="0084107A" w:rsidRDefault="00E578F1" w:rsidP="00E578F1">
            <w:pPr>
              <w:ind w:left="0" w:firstLine="0"/>
              <w:jc w:val="center"/>
              <w:rPr>
                <w:bCs/>
              </w:rPr>
            </w:pPr>
            <w:r w:rsidRPr="0084107A">
              <w:rPr>
                <w:bCs/>
              </w:rPr>
              <w:t>6KHz</w:t>
            </w:r>
          </w:p>
        </w:tc>
        <w:tc>
          <w:tcPr>
            <w:tcW w:w="4788" w:type="dxa"/>
          </w:tcPr>
          <w:p w14:paraId="4348263F" w14:textId="198CCDA8" w:rsidR="00E578F1" w:rsidRDefault="00E578F1" w:rsidP="00E578F1">
            <w:pPr>
              <w:ind w:left="0" w:firstLine="0"/>
              <w:jc w:val="center"/>
              <w:rPr>
                <w:b/>
              </w:rPr>
            </w:pPr>
            <w:r w:rsidRPr="0084107A">
              <w:rPr>
                <w:bCs/>
              </w:rPr>
              <w:t>3.431 mV</w:t>
            </w:r>
          </w:p>
        </w:tc>
      </w:tr>
      <w:tr w:rsidR="00E578F1" w14:paraId="5C5A6056" w14:textId="77777777" w:rsidTr="00796F3E">
        <w:tc>
          <w:tcPr>
            <w:tcW w:w="4788" w:type="dxa"/>
          </w:tcPr>
          <w:p w14:paraId="328FADA4" w14:textId="6ED096F5" w:rsidR="00E578F1" w:rsidRPr="0084107A" w:rsidRDefault="00E578F1" w:rsidP="00E578F1">
            <w:pPr>
              <w:ind w:left="0" w:firstLine="0"/>
              <w:jc w:val="center"/>
              <w:rPr>
                <w:bCs/>
              </w:rPr>
            </w:pPr>
            <w:r w:rsidRPr="0084107A">
              <w:rPr>
                <w:bCs/>
              </w:rPr>
              <w:t>7KHz</w:t>
            </w:r>
          </w:p>
        </w:tc>
        <w:tc>
          <w:tcPr>
            <w:tcW w:w="4788" w:type="dxa"/>
          </w:tcPr>
          <w:p w14:paraId="4D0538A1" w14:textId="49BA69EB" w:rsidR="00E578F1" w:rsidRDefault="00E578F1" w:rsidP="00E578F1">
            <w:pPr>
              <w:ind w:left="0" w:firstLine="0"/>
              <w:jc w:val="center"/>
              <w:rPr>
                <w:b/>
              </w:rPr>
            </w:pPr>
            <w:r w:rsidRPr="0084107A">
              <w:rPr>
                <w:bCs/>
              </w:rPr>
              <w:t>3.431 mV</w:t>
            </w:r>
          </w:p>
        </w:tc>
      </w:tr>
      <w:tr w:rsidR="00E578F1" w14:paraId="683D0D28" w14:textId="77777777" w:rsidTr="00796F3E">
        <w:tc>
          <w:tcPr>
            <w:tcW w:w="4788" w:type="dxa"/>
          </w:tcPr>
          <w:p w14:paraId="122EBA02" w14:textId="31A6574D" w:rsidR="00E578F1" w:rsidRPr="0084107A" w:rsidRDefault="00E578F1" w:rsidP="00E578F1">
            <w:pPr>
              <w:ind w:left="0" w:firstLine="0"/>
              <w:jc w:val="center"/>
              <w:rPr>
                <w:bCs/>
              </w:rPr>
            </w:pPr>
            <w:r w:rsidRPr="0084107A">
              <w:rPr>
                <w:bCs/>
              </w:rPr>
              <w:t>8KHz</w:t>
            </w:r>
          </w:p>
        </w:tc>
        <w:tc>
          <w:tcPr>
            <w:tcW w:w="4788" w:type="dxa"/>
          </w:tcPr>
          <w:p w14:paraId="25A28E62" w14:textId="0F7E2594" w:rsidR="00E578F1" w:rsidRDefault="00E578F1" w:rsidP="00E578F1">
            <w:pPr>
              <w:ind w:left="0" w:firstLine="0"/>
              <w:jc w:val="center"/>
              <w:rPr>
                <w:b/>
              </w:rPr>
            </w:pPr>
            <w:r w:rsidRPr="0084107A">
              <w:rPr>
                <w:bCs/>
              </w:rPr>
              <w:t>3.431 mV</w:t>
            </w:r>
          </w:p>
        </w:tc>
      </w:tr>
      <w:tr w:rsidR="00E578F1" w14:paraId="3155AF55" w14:textId="77777777" w:rsidTr="00796F3E">
        <w:tc>
          <w:tcPr>
            <w:tcW w:w="4788" w:type="dxa"/>
          </w:tcPr>
          <w:p w14:paraId="092EA348" w14:textId="59C6F892" w:rsidR="00E578F1" w:rsidRPr="0084107A" w:rsidRDefault="00E578F1" w:rsidP="00E578F1">
            <w:pPr>
              <w:ind w:left="0" w:firstLine="0"/>
              <w:jc w:val="center"/>
              <w:rPr>
                <w:bCs/>
              </w:rPr>
            </w:pPr>
            <w:r w:rsidRPr="0084107A">
              <w:rPr>
                <w:bCs/>
              </w:rPr>
              <w:t>9KHz</w:t>
            </w:r>
          </w:p>
        </w:tc>
        <w:tc>
          <w:tcPr>
            <w:tcW w:w="4788" w:type="dxa"/>
          </w:tcPr>
          <w:p w14:paraId="5D3ABC46" w14:textId="757463FF" w:rsidR="00E578F1" w:rsidRDefault="00E578F1" w:rsidP="00E578F1">
            <w:pPr>
              <w:ind w:left="0" w:firstLine="0"/>
              <w:jc w:val="center"/>
              <w:rPr>
                <w:b/>
              </w:rPr>
            </w:pPr>
            <w:r w:rsidRPr="0084107A">
              <w:rPr>
                <w:bCs/>
              </w:rPr>
              <w:t>3.431 mV</w:t>
            </w:r>
          </w:p>
        </w:tc>
      </w:tr>
      <w:tr w:rsidR="00E578F1" w14:paraId="1544C499" w14:textId="77777777" w:rsidTr="00796F3E">
        <w:tc>
          <w:tcPr>
            <w:tcW w:w="4788" w:type="dxa"/>
          </w:tcPr>
          <w:p w14:paraId="3F342AEB" w14:textId="370E73D7" w:rsidR="00E578F1" w:rsidRPr="0084107A" w:rsidRDefault="00E578F1" w:rsidP="00E578F1">
            <w:pPr>
              <w:ind w:left="0" w:firstLine="0"/>
              <w:jc w:val="center"/>
              <w:rPr>
                <w:bCs/>
              </w:rPr>
            </w:pPr>
            <w:r w:rsidRPr="0084107A">
              <w:rPr>
                <w:bCs/>
              </w:rPr>
              <w:t>10KHz</w:t>
            </w:r>
          </w:p>
        </w:tc>
        <w:tc>
          <w:tcPr>
            <w:tcW w:w="4788" w:type="dxa"/>
          </w:tcPr>
          <w:p w14:paraId="4F5F4772" w14:textId="0D2D278C" w:rsidR="00E578F1" w:rsidRDefault="00E578F1" w:rsidP="00E578F1">
            <w:pPr>
              <w:ind w:left="0" w:firstLine="0"/>
              <w:jc w:val="center"/>
              <w:rPr>
                <w:b/>
              </w:rPr>
            </w:pPr>
            <w:r w:rsidRPr="0084107A">
              <w:rPr>
                <w:bCs/>
              </w:rPr>
              <w:t>3.431 mV</w:t>
            </w:r>
          </w:p>
        </w:tc>
      </w:tr>
      <w:tr w:rsidR="00E578F1" w14:paraId="48BDE2DA" w14:textId="77777777" w:rsidTr="00796F3E">
        <w:tc>
          <w:tcPr>
            <w:tcW w:w="4788" w:type="dxa"/>
          </w:tcPr>
          <w:p w14:paraId="0A36CF71" w14:textId="376388F8" w:rsidR="00E578F1" w:rsidRPr="0084107A" w:rsidRDefault="00E578F1" w:rsidP="00E578F1">
            <w:pPr>
              <w:ind w:left="0" w:firstLine="0"/>
              <w:jc w:val="center"/>
              <w:rPr>
                <w:bCs/>
              </w:rPr>
            </w:pPr>
            <w:r w:rsidRPr="0084107A">
              <w:rPr>
                <w:bCs/>
              </w:rPr>
              <w:t>20KHz</w:t>
            </w:r>
          </w:p>
        </w:tc>
        <w:tc>
          <w:tcPr>
            <w:tcW w:w="4788" w:type="dxa"/>
          </w:tcPr>
          <w:p w14:paraId="73C0DBD1" w14:textId="1852EDB8" w:rsidR="00E578F1" w:rsidRDefault="00E578F1" w:rsidP="00E578F1">
            <w:pPr>
              <w:ind w:left="0" w:firstLine="0"/>
              <w:jc w:val="center"/>
              <w:rPr>
                <w:b/>
              </w:rPr>
            </w:pPr>
            <w:r w:rsidRPr="0084107A">
              <w:rPr>
                <w:bCs/>
              </w:rPr>
              <w:t>3.431 mV</w:t>
            </w:r>
          </w:p>
        </w:tc>
      </w:tr>
      <w:tr w:rsidR="00E578F1" w14:paraId="5C5F71B0" w14:textId="77777777" w:rsidTr="00796F3E">
        <w:tc>
          <w:tcPr>
            <w:tcW w:w="4788" w:type="dxa"/>
          </w:tcPr>
          <w:p w14:paraId="37B49DD6" w14:textId="76ABC388" w:rsidR="00E578F1" w:rsidRPr="0084107A" w:rsidRDefault="00E578F1" w:rsidP="00E578F1">
            <w:pPr>
              <w:ind w:left="0" w:firstLine="0"/>
              <w:jc w:val="center"/>
              <w:rPr>
                <w:bCs/>
              </w:rPr>
            </w:pPr>
            <w:r w:rsidRPr="0084107A">
              <w:rPr>
                <w:bCs/>
              </w:rPr>
              <w:t>30KHz</w:t>
            </w:r>
          </w:p>
        </w:tc>
        <w:tc>
          <w:tcPr>
            <w:tcW w:w="4788" w:type="dxa"/>
          </w:tcPr>
          <w:p w14:paraId="2717F003" w14:textId="78BD2D32" w:rsidR="00E578F1" w:rsidRDefault="00E578F1" w:rsidP="00E578F1">
            <w:pPr>
              <w:ind w:left="0" w:firstLine="0"/>
              <w:jc w:val="center"/>
              <w:rPr>
                <w:b/>
              </w:rPr>
            </w:pPr>
            <w:r w:rsidRPr="0084107A">
              <w:rPr>
                <w:bCs/>
              </w:rPr>
              <w:t>3.431 mV</w:t>
            </w:r>
          </w:p>
        </w:tc>
      </w:tr>
      <w:tr w:rsidR="00E578F1" w14:paraId="6F179DD5" w14:textId="77777777" w:rsidTr="00796F3E">
        <w:tc>
          <w:tcPr>
            <w:tcW w:w="4788" w:type="dxa"/>
          </w:tcPr>
          <w:p w14:paraId="54995B88" w14:textId="64A05DC0" w:rsidR="00E578F1" w:rsidRPr="0084107A" w:rsidRDefault="00E578F1" w:rsidP="00E578F1">
            <w:pPr>
              <w:ind w:left="0" w:firstLine="0"/>
              <w:jc w:val="center"/>
              <w:rPr>
                <w:bCs/>
              </w:rPr>
            </w:pPr>
            <w:r w:rsidRPr="0084107A">
              <w:rPr>
                <w:bCs/>
              </w:rPr>
              <w:t>40KHz</w:t>
            </w:r>
          </w:p>
        </w:tc>
        <w:tc>
          <w:tcPr>
            <w:tcW w:w="4788" w:type="dxa"/>
          </w:tcPr>
          <w:p w14:paraId="1A594E25" w14:textId="0C7BCC95" w:rsidR="00E578F1" w:rsidRDefault="00E578F1" w:rsidP="00E578F1">
            <w:pPr>
              <w:ind w:left="0" w:firstLine="0"/>
              <w:jc w:val="center"/>
              <w:rPr>
                <w:b/>
              </w:rPr>
            </w:pPr>
            <w:r w:rsidRPr="0084107A">
              <w:rPr>
                <w:bCs/>
              </w:rPr>
              <w:t>3.431 mV</w:t>
            </w:r>
          </w:p>
        </w:tc>
      </w:tr>
      <w:tr w:rsidR="00E578F1" w14:paraId="3827E444" w14:textId="77777777" w:rsidTr="00796F3E">
        <w:tc>
          <w:tcPr>
            <w:tcW w:w="4788" w:type="dxa"/>
          </w:tcPr>
          <w:p w14:paraId="780EDDA6" w14:textId="625DA10D" w:rsidR="00E578F1" w:rsidRPr="0084107A" w:rsidRDefault="00E578F1" w:rsidP="00E578F1">
            <w:pPr>
              <w:ind w:left="0" w:firstLine="0"/>
              <w:jc w:val="center"/>
              <w:rPr>
                <w:bCs/>
              </w:rPr>
            </w:pPr>
            <w:r w:rsidRPr="0084107A">
              <w:rPr>
                <w:bCs/>
              </w:rPr>
              <w:t>50KHz</w:t>
            </w:r>
          </w:p>
        </w:tc>
        <w:tc>
          <w:tcPr>
            <w:tcW w:w="4788" w:type="dxa"/>
          </w:tcPr>
          <w:p w14:paraId="6D5A3172" w14:textId="04641586" w:rsidR="00E578F1" w:rsidRDefault="00E578F1" w:rsidP="00E578F1">
            <w:pPr>
              <w:ind w:left="0" w:firstLine="0"/>
              <w:jc w:val="center"/>
              <w:rPr>
                <w:b/>
              </w:rPr>
            </w:pPr>
            <w:r w:rsidRPr="0084107A">
              <w:rPr>
                <w:bCs/>
              </w:rPr>
              <w:t>3.431 mV</w:t>
            </w:r>
          </w:p>
        </w:tc>
      </w:tr>
      <w:tr w:rsidR="00E578F1" w14:paraId="7F0F6709" w14:textId="77777777" w:rsidTr="00796F3E">
        <w:tc>
          <w:tcPr>
            <w:tcW w:w="4788" w:type="dxa"/>
          </w:tcPr>
          <w:p w14:paraId="6D6CD64C" w14:textId="33A339A4" w:rsidR="00E578F1" w:rsidRPr="0084107A" w:rsidRDefault="00E578F1" w:rsidP="00E578F1">
            <w:pPr>
              <w:ind w:left="0" w:firstLine="0"/>
              <w:jc w:val="center"/>
              <w:rPr>
                <w:bCs/>
              </w:rPr>
            </w:pPr>
            <w:r w:rsidRPr="0084107A">
              <w:rPr>
                <w:bCs/>
              </w:rPr>
              <w:t>60KHz</w:t>
            </w:r>
          </w:p>
        </w:tc>
        <w:tc>
          <w:tcPr>
            <w:tcW w:w="4788" w:type="dxa"/>
          </w:tcPr>
          <w:p w14:paraId="03661A66" w14:textId="0E9A5B4C" w:rsidR="00E578F1" w:rsidRDefault="00E578F1" w:rsidP="00E578F1">
            <w:pPr>
              <w:ind w:left="0" w:firstLine="0"/>
              <w:jc w:val="center"/>
              <w:rPr>
                <w:b/>
              </w:rPr>
            </w:pPr>
            <w:r w:rsidRPr="0084107A">
              <w:rPr>
                <w:bCs/>
              </w:rPr>
              <w:t>3.431 mV</w:t>
            </w:r>
          </w:p>
        </w:tc>
      </w:tr>
      <w:tr w:rsidR="00E578F1" w14:paraId="10230FB9" w14:textId="77777777" w:rsidTr="00796F3E">
        <w:tc>
          <w:tcPr>
            <w:tcW w:w="4788" w:type="dxa"/>
          </w:tcPr>
          <w:p w14:paraId="0CF0B604" w14:textId="7CB6883E" w:rsidR="00E578F1" w:rsidRPr="0084107A" w:rsidRDefault="00E578F1" w:rsidP="00E578F1">
            <w:pPr>
              <w:ind w:left="0" w:firstLine="0"/>
              <w:jc w:val="center"/>
              <w:rPr>
                <w:bCs/>
              </w:rPr>
            </w:pPr>
            <w:r w:rsidRPr="0084107A">
              <w:rPr>
                <w:bCs/>
              </w:rPr>
              <w:t>70KHz</w:t>
            </w:r>
          </w:p>
        </w:tc>
        <w:tc>
          <w:tcPr>
            <w:tcW w:w="4788" w:type="dxa"/>
          </w:tcPr>
          <w:p w14:paraId="098360BE" w14:textId="52AD2D21" w:rsidR="00E578F1" w:rsidRDefault="00E578F1" w:rsidP="00E578F1">
            <w:pPr>
              <w:ind w:left="0" w:firstLine="0"/>
              <w:jc w:val="center"/>
              <w:rPr>
                <w:b/>
              </w:rPr>
            </w:pPr>
            <w:r w:rsidRPr="0084107A">
              <w:rPr>
                <w:bCs/>
              </w:rPr>
              <w:t>3.431 mV</w:t>
            </w:r>
          </w:p>
        </w:tc>
      </w:tr>
      <w:tr w:rsidR="00E578F1" w14:paraId="63F1F2D1" w14:textId="77777777" w:rsidTr="00796F3E">
        <w:tc>
          <w:tcPr>
            <w:tcW w:w="4788" w:type="dxa"/>
          </w:tcPr>
          <w:p w14:paraId="2C1EF69D" w14:textId="45F5B39B" w:rsidR="00E578F1" w:rsidRPr="0084107A" w:rsidRDefault="00E578F1" w:rsidP="00E578F1">
            <w:pPr>
              <w:ind w:left="0" w:firstLine="0"/>
              <w:jc w:val="center"/>
              <w:rPr>
                <w:bCs/>
              </w:rPr>
            </w:pPr>
            <w:r w:rsidRPr="0084107A">
              <w:rPr>
                <w:bCs/>
              </w:rPr>
              <w:t>80KHz</w:t>
            </w:r>
          </w:p>
        </w:tc>
        <w:tc>
          <w:tcPr>
            <w:tcW w:w="4788" w:type="dxa"/>
          </w:tcPr>
          <w:p w14:paraId="3AE7A6AC" w14:textId="58A91F82" w:rsidR="00E578F1" w:rsidRDefault="00E578F1" w:rsidP="00E578F1">
            <w:pPr>
              <w:ind w:left="0" w:firstLine="0"/>
              <w:jc w:val="center"/>
              <w:rPr>
                <w:b/>
              </w:rPr>
            </w:pPr>
            <w:r w:rsidRPr="0084107A">
              <w:rPr>
                <w:bCs/>
              </w:rPr>
              <w:t>3.431 mV</w:t>
            </w:r>
          </w:p>
        </w:tc>
      </w:tr>
      <w:tr w:rsidR="00E578F1" w14:paraId="64638763" w14:textId="77777777" w:rsidTr="00796F3E">
        <w:tc>
          <w:tcPr>
            <w:tcW w:w="4788" w:type="dxa"/>
          </w:tcPr>
          <w:p w14:paraId="53FD3010" w14:textId="5DAF2F35" w:rsidR="00E578F1" w:rsidRPr="0084107A" w:rsidRDefault="00E578F1" w:rsidP="00E578F1">
            <w:pPr>
              <w:ind w:left="0" w:firstLine="0"/>
              <w:jc w:val="center"/>
              <w:rPr>
                <w:bCs/>
              </w:rPr>
            </w:pPr>
            <w:r w:rsidRPr="0084107A">
              <w:rPr>
                <w:bCs/>
              </w:rPr>
              <w:t>90KHz</w:t>
            </w:r>
          </w:p>
        </w:tc>
        <w:tc>
          <w:tcPr>
            <w:tcW w:w="4788" w:type="dxa"/>
          </w:tcPr>
          <w:p w14:paraId="3329C47C" w14:textId="2A96F3D8" w:rsidR="00E578F1" w:rsidRDefault="00E578F1" w:rsidP="00E578F1">
            <w:pPr>
              <w:ind w:left="0" w:firstLine="0"/>
              <w:jc w:val="center"/>
              <w:rPr>
                <w:b/>
              </w:rPr>
            </w:pPr>
            <w:r w:rsidRPr="0084107A">
              <w:rPr>
                <w:bCs/>
              </w:rPr>
              <w:t>3.431 mV</w:t>
            </w:r>
          </w:p>
        </w:tc>
      </w:tr>
      <w:tr w:rsidR="00E578F1" w14:paraId="4E12C79E" w14:textId="77777777" w:rsidTr="00796F3E">
        <w:tc>
          <w:tcPr>
            <w:tcW w:w="4788" w:type="dxa"/>
          </w:tcPr>
          <w:p w14:paraId="594DBF99" w14:textId="486FD332" w:rsidR="00E578F1" w:rsidRPr="0084107A" w:rsidRDefault="00E578F1" w:rsidP="00E578F1">
            <w:pPr>
              <w:ind w:left="0" w:firstLine="0"/>
              <w:jc w:val="center"/>
              <w:rPr>
                <w:bCs/>
              </w:rPr>
            </w:pPr>
            <w:r w:rsidRPr="0084107A">
              <w:rPr>
                <w:bCs/>
              </w:rPr>
              <w:t>100KHz</w:t>
            </w:r>
          </w:p>
        </w:tc>
        <w:tc>
          <w:tcPr>
            <w:tcW w:w="4788" w:type="dxa"/>
          </w:tcPr>
          <w:p w14:paraId="16BC3A3C" w14:textId="7C157065" w:rsidR="00E578F1" w:rsidRDefault="00E578F1" w:rsidP="00E578F1">
            <w:pPr>
              <w:ind w:left="0" w:firstLine="0"/>
              <w:jc w:val="center"/>
              <w:rPr>
                <w:b/>
              </w:rPr>
            </w:pPr>
            <w:r w:rsidRPr="0084107A">
              <w:rPr>
                <w:bCs/>
              </w:rPr>
              <w:t>3.431 mV</w:t>
            </w:r>
          </w:p>
        </w:tc>
      </w:tr>
    </w:tbl>
    <w:p w14:paraId="39DBDFBC" w14:textId="6805F6EA" w:rsidR="008D5A6A" w:rsidRDefault="008D5A6A" w:rsidP="008D5A6A">
      <w:pPr>
        <w:ind w:left="0" w:firstLine="0"/>
        <w:rPr>
          <w:b/>
        </w:rPr>
      </w:pPr>
    </w:p>
    <w:p w14:paraId="32F6405D" w14:textId="47DE57D5" w:rsidR="00E578F1" w:rsidRDefault="00E578F1" w:rsidP="008D5A6A">
      <w:pPr>
        <w:ind w:left="0" w:firstLine="0"/>
        <w:rPr>
          <w:b/>
        </w:rPr>
      </w:pPr>
      <w:r>
        <w:rPr>
          <w:noProof/>
          <w:lang w:val="en-IN" w:eastAsia="en-IN" w:bidi="gu-IN"/>
        </w:rPr>
        <w:drawing>
          <wp:anchor distT="0" distB="0" distL="114300" distR="114300" simplePos="0" relativeHeight="251663360" behindDoc="1" locked="0" layoutInCell="1" allowOverlap="1" wp14:anchorId="0D03377C" wp14:editId="4575E12A">
            <wp:simplePos x="0" y="0"/>
            <wp:positionH relativeFrom="column">
              <wp:posOffset>685800</wp:posOffset>
            </wp:positionH>
            <wp:positionV relativeFrom="paragraph">
              <wp:posOffset>5715</wp:posOffset>
            </wp:positionV>
            <wp:extent cx="4572000" cy="2743200"/>
            <wp:effectExtent l="0" t="0" r="0" b="0"/>
            <wp:wrapTight wrapText="bothSides">
              <wp:wrapPolygon edited="0">
                <wp:start x="0" y="0"/>
                <wp:lineTo x="0" y="21450"/>
                <wp:lineTo x="21510" y="21450"/>
                <wp:lineTo x="2151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2C100461" w14:textId="77777777" w:rsidR="00E578F1" w:rsidRDefault="00E578F1" w:rsidP="008D5A6A">
      <w:pPr>
        <w:ind w:left="0" w:firstLine="0"/>
        <w:rPr>
          <w:b/>
        </w:rPr>
      </w:pPr>
    </w:p>
    <w:p w14:paraId="7D84D9D9" w14:textId="77777777" w:rsidR="00E578F1" w:rsidRDefault="00E578F1" w:rsidP="008D5A6A">
      <w:pPr>
        <w:ind w:left="0" w:firstLine="0"/>
        <w:rPr>
          <w:b/>
        </w:rPr>
      </w:pPr>
    </w:p>
    <w:p w14:paraId="6CA64726" w14:textId="77777777" w:rsidR="00E578F1" w:rsidRDefault="00E578F1" w:rsidP="008D5A6A">
      <w:pPr>
        <w:ind w:left="0" w:firstLine="0"/>
        <w:rPr>
          <w:b/>
        </w:rPr>
      </w:pPr>
    </w:p>
    <w:p w14:paraId="42047D9B" w14:textId="101B18FD" w:rsidR="00E578F1" w:rsidRDefault="00E578F1" w:rsidP="008D5A6A">
      <w:pPr>
        <w:ind w:left="0" w:firstLine="0"/>
        <w:rPr>
          <w:b/>
        </w:rPr>
      </w:pPr>
    </w:p>
    <w:p w14:paraId="31987299" w14:textId="387BB55D" w:rsidR="008D5A6A" w:rsidRDefault="008D5A6A" w:rsidP="0032382C">
      <w:pPr>
        <w:ind w:left="0" w:firstLine="0"/>
        <w:rPr>
          <w:b/>
        </w:rPr>
      </w:pPr>
      <w:bookmarkStart w:id="0" w:name="_GoBack"/>
    </w:p>
    <w:bookmarkEnd w:id="0"/>
    <w:p w14:paraId="40712DE6" w14:textId="6802B283" w:rsidR="009A5B94" w:rsidRDefault="005C0A31" w:rsidP="001D3DB8">
      <w:pPr>
        <w:rPr>
          <w:b/>
        </w:rPr>
      </w:pPr>
      <w:r w:rsidRPr="005C0A31">
        <w:rPr>
          <w:b/>
        </w:rPr>
        <w:lastRenderedPageBreak/>
        <w:t>Conclusion:</w:t>
      </w:r>
    </w:p>
    <w:sectPr w:rsidR="009A5B94" w:rsidSect="000756B9">
      <w:headerReference w:type="default" r:id="rId11"/>
      <w:footerReference w:type="default" r:id="rId12"/>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CAC02" w14:textId="77777777" w:rsidR="008D64B7" w:rsidRDefault="008D64B7" w:rsidP="008A791A">
      <w:r>
        <w:separator/>
      </w:r>
    </w:p>
  </w:endnote>
  <w:endnote w:type="continuationSeparator" w:id="0">
    <w:p w14:paraId="5A5C8774" w14:textId="77777777" w:rsidR="008D64B7" w:rsidRDefault="008D64B7"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1273" w14:textId="77777777" w:rsidR="00F614BB" w:rsidRDefault="00F614BB" w:rsidP="008B6A3D">
    <w:pPr>
      <w:pStyle w:val="Footer"/>
      <w:ind w:left="-180"/>
    </w:pPr>
    <w:r>
      <w:rPr>
        <w:noProof/>
        <w:lang w:val="en-IN" w:eastAsia="en-IN" w:bidi="gu-IN"/>
      </w:rPr>
      <w:drawing>
        <wp:inline distT="0" distB="0" distL="0" distR="0" wp14:anchorId="3D0E1421" wp14:editId="602709D5">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863B5" w14:textId="77777777" w:rsidR="008D64B7" w:rsidRDefault="008D64B7" w:rsidP="008A791A">
      <w:r>
        <w:separator/>
      </w:r>
    </w:p>
  </w:footnote>
  <w:footnote w:type="continuationSeparator" w:id="0">
    <w:p w14:paraId="66C3B1F5" w14:textId="77777777" w:rsidR="008D64B7" w:rsidRDefault="008D64B7"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F5D4B" w14:textId="315BB663" w:rsidR="007F743A" w:rsidRDefault="007F743A" w:rsidP="007F743A">
    <w:pPr>
      <w:pStyle w:val="Header"/>
      <w:rPr>
        <w:rFonts w:ascii="Cambria" w:eastAsia="Cambria" w:hAnsi="Cambria" w:cs="Cambria"/>
        <w:b/>
        <w:sz w:val="28"/>
        <w:szCs w:val="28"/>
      </w:rPr>
    </w:pPr>
    <w:r>
      <w:rPr>
        <w:noProof/>
        <w:lang w:val="en-IN" w:eastAsia="en-IN" w:bidi="gu-IN"/>
      </w:rPr>
      <w:drawing>
        <wp:anchor distT="0" distB="0" distL="114300" distR="114300" simplePos="0" relativeHeight="251657728" behindDoc="0" locked="0" layoutInCell="1" hidden="0" allowOverlap="1" wp14:anchorId="15A18062" wp14:editId="2857D981">
          <wp:simplePos x="0" y="0"/>
          <wp:positionH relativeFrom="column">
            <wp:posOffset>-701040</wp:posOffset>
          </wp:positionH>
          <wp:positionV relativeFrom="paragraph">
            <wp:posOffset>-107315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t xml:space="preserve">                                                         </w:t>
    </w:r>
    <w:r>
      <w:rPr>
        <w:rFonts w:ascii="Cambria" w:eastAsia="Cambria" w:hAnsi="Cambria" w:cs="Cambria"/>
        <w:b/>
        <w:sz w:val="28"/>
        <w:szCs w:val="28"/>
      </w:rPr>
      <w:t>Bachelor of Technology</w:t>
    </w:r>
  </w:p>
  <w:p w14:paraId="7F2AD36B" w14:textId="77777777" w:rsidR="007F743A" w:rsidRDefault="007F743A" w:rsidP="007F743A">
    <w:pPr>
      <w:pStyle w:val="Header"/>
      <w:rPr>
        <w:rFonts w:ascii="Cambria" w:eastAsia="Cambria" w:hAnsi="Cambria" w:cs="Cambria"/>
        <w:b/>
        <w:sz w:val="28"/>
        <w:szCs w:val="28"/>
      </w:rPr>
    </w:pPr>
    <w:r>
      <w:rPr>
        <w:rFonts w:ascii="Cambria" w:eastAsia="Cambria" w:hAnsi="Cambria" w:cs="Cambria"/>
        <w:b/>
        <w:sz w:val="28"/>
        <w:szCs w:val="28"/>
      </w:rPr>
      <w:t xml:space="preserve">                                              Information and Communication Technology</w:t>
    </w:r>
  </w:p>
  <w:p w14:paraId="28FDB386" w14:textId="77777777" w:rsidR="007F743A" w:rsidRPr="00951899" w:rsidRDefault="007F743A" w:rsidP="007F743A">
    <w:pPr>
      <w:pStyle w:val="Header"/>
    </w:pPr>
    <w:r>
      <w:rPr>
        <w:rFonts w:ascii="Cambria" w:eastAsia="Cambria" w:hAnsi="Cambria" w:cs="Cambria"/>
        <w:b/>
        <w:sz w:val="28"/>
        <w:szCs w:val="28"/>
      </w:rPr>
      <w:t xml:space="preserve">                                              </w:t>
    </w:r>
    <w:r w:rsidRPr="00C710D4">
      <w:rPr>
        <w:rFonts w:asciiTheme="majorHAnsi" w:hAnsiTheme="majorHAnsi"/>
        <w:b/>
        <w:sz w:val="28"/>
        <w:szCs w:val="28"/>
      </w:rPr>
      <w:t>Basics of Electronics Engineering (01EC0101)</w:t>
    </w:r>
  </w:p>
  <w:p w14:paraId="784D000E" w14:textId="1F4CA03D" w:rsidR="00F614BB" w:rsidRPr="007F743A" w:rsidRDefault="00F614BB" w:rsidP="007F74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6597"/>
    <w:multiLevelType w:val="hybridMultilevel"/>
    <w:tmpl w:val="72467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26313"/>
    <w:multiLevelType w:val="multilevel"/>
    <w:tmpl w:val="311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98E24A7"/>
    <w:multiLevelType w:val="multilevel"/>
    <w:tmpl w:val="9B22F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75176BE"/>
    <w:multiLevelType w:val="hybridMultilevel"/>
    <w:tmpl w:val="EA66FF3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A698D"/>
    <w:multiLevelType w:val="hybridMultilevel"/>
    <w:tmpl w:val="1C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213BE"/>
    <w:multiLevelType w:val="hybridMultilevel"/>
    <w:tmpl w:val="1C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72E71AB"/>
    <w:multiLevelType w:val="hybridMultilevel"/>
    <w:tmpl w:val="F406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9B0AE3"/>
    <w:multiLevelType w:val="hybridMultilevel"/>
    <w:tmpl w:val="CDEA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1707F"/>
    <w:multiLevelType w:val="hybridMultilevel"/>
    <w:tmpl w:val="F406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6007C2"/>
    <w:multiLevelType w:val="hybridMultilevel"/>
    <w:tmpl w:val="CDEA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24"/>
  </w:num>
  <w:num w:numId="4">
    <w:abstractNumId w:val="5"/>
  </w:num>
  <w:num w:numId="5">
    <w:abstractNumId w:val="23"/>
  </w:num>
  <w:num w:numId="6">
    <w:abstractNumId w:val="0"/>
  </w:num>
  <w:num w:numId="7">
    <w:abstractNumId w:val="7"/>
  </w:num>
  <w:num w:numId="8">
    <w:abstractNumId w:val="15"/>
  </w:num>
  <w:num w:numId="9">
    <w:abstractNumId w:val="26"/>
  </w:num>
  <w:num w:numId="10">
    <w:abstractNumId w:val="21"/>
  </w:num>
  <w:num w:numId="11">
    <w:abstractNumId w:val="17"/>
  </w:num>
  <w:num w:numId="12">
    <w:abstractNumId w:val="25"/>
  </w:num>
  <w:num w:numId="13">
    <w:abstractNumId w:val="28"/>
  </w:num>
  <w:num w:numId="14">
    <w:abstractNumId w:val="8"/>
  </w:num>
  <w:num w:numId="15">
    <w:abstractNumId w:val="4"/>
  </w:num>
  <w:num w:numId="16">
    <w:abstractNumId w:val="12"/>
  </w:num>
  <w:num w:numId="17">
    <w:abstractNumId w:val="14"/>
  </w:num>
  <w:num w:numId="18">
    <w:abstractNumId w:val="30"/>
  </w:num>
  <w:num w:numId="19">
    <w:abstractNumId w:val="13"/>
  </w:num>
  <w:num w:numId="20">
    <w:abstractNumId w:val="22"/>
  </w:num>
  <w:num w:numId="21">
    <w:abstractNumId w:val="18"/>
  </w:num>
  <w:num w:numId="22">
    <w:abstractNumId w:val="32"/>
  </w:num>
  <w:num w:numId="23">
    <w:abstractNumId w:val="10"/>
  </w:num>
  <w:num w:numId="24">
    <w:abstractNumId w:val="2"/>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6"/>
  </w:num>
  <w:num w:numId="28">
    <w:abstractNumId w:val="11"/>
  </w:num>
  <w:num w:numId="29">
    <w:abstractNumId w:val="1"/>
  </w:num>
  <w:num w:numId="30">
    <w:abstractNumId w:val="27"/>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9"/>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91A"/>
    <w:rsid w:val="00002DB5"/>
    <w:rsid w:val="000066A0"/>
    <w:rsid w:val="0001294E"/>
    <w:rsid w:val="00012BE3"/>
    <w:rsid w:val="000135D5"/>
    <w:rsid w:val="00013C23"/>
    <w:rsid w:val="00013C54"/>
    <w:rsid w:val="00014CF0"/>
    <w:rsid w:val="00017FB7"/>
    <w:rsid w:val="000260DD"/>
    <w:rsid w:val="00031C2A"/>
    <w:rsid w:val="00032B55"/>
    <w:rsid w:val="000424D4"/>
    <w:rsid w:val="000477A5"/>
    <w:rsid w:val="0005667C"/>
    <w:rsid w:val="00057142"/>
    <w:rsid w:val="00065DCF"/>
    <w:rsid w:val="00066DCD"/>
    <w:rsid w:val="000700C3"/>
    <w:rsid w:val="00070763"/>
    <w:rsid w:val="00073390"/>
    <w:rsid w:val="0007379B"/>
    <w:rsid w:val="000756B9"/>
    <w:rsid w:val="00077919"/>
    <w:rsid w:val="00084A5A"/>
    <w:rsid w:val="00085E1B"/>
    <w:rsid w:val="00090F9C"/>
    <w:rsid w:val="0009583E"/>
    <w:rsid w:val="000A29BE"/>
    <w:rsid w:val="000A37EE"/>
    <w:rsid w:val="000B3CB6"/>
    <w:rsid w:val="000B6D38"/>
    <w:rsid w:val="000C18FF"/>
    <w:rsid w:val="000D339A"/>
    <w:rsid w:val="000E212F"/>
    <w:rsid w:val="000E2545"/>
    <w:rsid w:val="000E47B5"/>
    <w:rsid w:val="000E7890"/>
    <w:rsid w:val="000F064D"/>
    <w:rsid w:val="000F0F7D"/>
    <w:rsid w:val="000F52A2"/>
    <w:rsid w:val="00104816"/>
    <w:rsid w:val="001111BA"/>
    <w:rsid w:val="0011407E"/>
    <w:rsid w:val="001200B1"/>
    <w:rsid w:val="0012502C"/>
    <w:rsid w:val="001358E4"/>
    <w:rsid w:val="0014083F"/>
    <w:rsid w:val="00140DCE"/>
    <w:rsid w:val="00141030"/>
    <w:rsid w:val="00144DC3"/>
    <w:rsid w:val="001520D1"/>
    <w:rsid w:val="00153432"/>
    <w:rsid w:val="00153CA5"/>
    <w:rsid w:val="00157CE6"/>
    <w:rsid w:val="001604E5"/>
    <w:rsid w:val="001621D9"/>
    <w:rsid w:val="00162C5D"/>
    <w:rsid w:val="00170428"/>
    <w:rsid w:val="00172B29"/>
    <w:rsid w:val="00176162"/>
    <w:rsid w:val="00180C39"/>
    <w:rsid w:val="0018113F"/>
    <w:rsid w:val="001A4B09"/>
    <w:rsid w:val="001A588C"/>
    <w:rsid w:val="001A61BC"/>
    <w:rsid w:val="001B1DDC"/>
    <w:rsid w:val="001B64DD"/>
    <w:rsid w:val="001C5D41"/>
    <w:rsid w:val="001D2692"/>
    <w:rsid w:val="001D3DB8"/>
    <w:rsid w:val="001D5B9B"/>
    <w:rsid w:val="001E1785"/>
    <w:rsid w:val="001E4770"/>
    <w:rsid w:val="001F1C1D"/>
    <w:rsid w:val="001F4C14"/>
    <w:rsid w:val="00200F2E"/>
    <w:rsid w:val="0020316C"/>
    <w:rsid w:val="00203535"/>
    <w:rsid w:val="002065E2"/>
    <w:rsid w:val="00211EAB"/>
    <w:rsid w:val="0021663E"/>
    <w:rsid w:val="00217946"/>
    <w:rsid w:val="00217E09"/>
    <w:rsid w:val="00221C80"/>
    <w:rsid w:val="00221D6A"/>
    <w:rsid w:val="00221F16"/>
    <w:rsid w:val="002225DA"/>
    <w:rsid w:val="00223416"/>
    <w:rsid w:val="002258A3"/>
    <w:rsid w:val="002279A6"/>
    <w:rsid w:val="00227D08"/>
    <w:rsid w:val="00230294"/>
    <w:rsid w:val="00230B9D"/>
    <w:rsid w:val="002328FF"/>
    <w:rsid w:val="00232C78"/>
    <w:rsid w:val="0023365E"/>
    <w:rsid w:val="00240119"/>
    <w:rsid w:val="00240E27"/>
    <w:rsid w:val="002419EE"/>
    <w:rsid w:val="002427CA"/>
    <w:rsid w:val="00242FE5"/>
    <w:rsid w:val="00247C3A"/>
    <w:rsid w:val="00261867"/>
    <w:rsid w:val="00262489"/>
    <w:rsid w:val="0026271C"/>
    <w:rsid w:val="0027373F"/>
    <w:rsid w:val="002776D7"/>
    <w:rsid w:val="002805F5"/>
    <w:rsid w:val="0028291A"/>
    <w:rsid w:val="00283E26"/>
    <w:rsid w:val="0028400A"/>
    <w:rsid w:val="00286E13"/>
    <w:rsid w:val="00295375"/>
    <w:rsid w:val="002A12CD"/>
    <w:rsid w:val="002B1239"/>
    <w:rsid w:val="002B372A"/>
    <w:rsid w:val="002B60F3"/>
    <w:rsid w:val="002B7DDD"/>
    <w:rsid w:val="002D6DC7"/>
    <w:rsid w:val="002D792A"/>
    <w:rsid w:val="003012F2"/>
    <w:rsid w:val="00301670"/>
    <w:rsid w:val="00307757"/>
    <w:rsid w:val="003103F5"/>
    <w:rsid w:val="00317495"/>
    <w:rsid w:val="0032382C"/>
    <w:rsid w:val="003246B6"/>
    <w:rsid w:val="0032593B"/>
    <w:rsid w:val="003276EB"/>
    <w:rsid w:val="003279C4"/>
    <w:rsid w:val="0033027A"/>
    <w:rsid w:val="00330838"/>
    <w:rsid w:val="00331089"/>
    <w:rsid w:val="00342793"/>
    <w:rsid w:val="00346999"/>
    <w:rsid w:val="003503E6"/>
    <w:rsid w:val="00350F99"/>
    <w:rsid w:val="003527E5"/>
    <w:rsid w:val="00354EC7"/>
    <w:rsid w:val="00360591"/>
    <w:rsid w:val="00364207"/>
    <w:rsid w:val="00365A19"/>
    <w:rsid w:val="00380EFE"/>
    <w:rsid w:val="00380FF1"/>
    <w:rsid w:val="00386DD5"/>
    <w:rsid w:val="00391D5A"/>
    <w:rsid w:val="003924C8"/>
    <w:rsid w:val="0039284D"/>
    <w:rsid w:val="003A4882"/>
    <w:rsid w:val="003A632B"/>
    <w:rsid w:val="003A692A"/>
    <w:rsid w:val="003A783D"/>
    <w:rsid w:val="003B3DDE"/>
    <w:rsid w:val="003B7493"/>
    <w:rsid w:val="003D472F"/>
    <w:rsid w:val="003D4764"/>
    <w:rsid w:val="003E159B"/>
    <w:rsid w:val="003E2BE9"/>
    <w:rsid w:val="003E41AE"/>
    <w:rsid w:val="003F48B0"/>
    <w:rsid w:val="003F74BC"/>
    <w:rsid w:val="0040397A"/>
    <w:rsid w:val="0040433F"/>
    <w:rsid w:val="004328AB"/>
    <w:rsid w:val="00433426"/>
    <w:rsid w:val="004336CA"/>
    <w:rsid w:val="0043500E"/>
    <w:rsid w:val="00436D5C"/>
    <w:rsid w:val="004377FD"/>
    <w:rsid w:val="00437E54"/>
    <w:rsid w:val="004437B0"/>
    <w:rsid w:val="004474A7"/>
    <w:rsid w:val="00453676"/>
    <w:rsid w:val="00453850"/>
    <w:rsid w:val="004544FD"/>
    <w:rsid w:val="004558AA"/>
    <w:rsid w:val="00457EAC"/>
    <w:rsid w:val="00465044"/>
    <w:rsid w:val="00467140"/>
    <w:rsid w:val="00467724"/>
    <w:rsid w:val="0047203C"/>
    <w:rsid w:val="00475799"/>
    <w:rsid w:val="00476D2B"/>
    <w:rsid w:val="0048042E"/>
    <w:rsid w:val="00480953"/>
    <w:rsid w:val="00483E41"/>
    <w:rsid w:val="0048538E"/>
    <w:rsid w:val="00492DEC"/>
    <w:rsid w:val="0049482A"/>
    <w:rsid w:val="004A4D2C"/>
    <w:rsid w:val="004A4E09"/>
    <w:rsid w:val="004A51B8"/>
    <w:rsid w:val="004A5412"/>
    <w:rsid w:val="004A55FB"/>
    <w:rsid w:val="004B1660"/>
    <w:rsid w:val="004B3972"/>
    <w:rsid w:val="004B4E3F"/>
    <w:rsid w:val="004C36B5"/>
    <w:rsid w:val="004C44C6"/>
    <w:rsid w:val="004D0350"/>
    <w:rsid w:val="004D1170"/>
    <w:rsid w:val="004D7991"/>
    <w:rsid w:val="004E3FB3"/>
    <w:rsid w:val="004E4767"/>
    <w:rsid w:val="004E7085"/>
    <w:rsid w:val="004F5D8A"/>
    <w:rsid w:val="004F71B2"/>
    <w:rsid w:val="00507DBF"/>
    <w:rsid w:val="00523642"/>
    <w:rsid w:val="00526F3E"/>
    <w:rsid w:val="00527727"/>
    <w:rsid w:val="00530E69"/>
    <w:rsid w:val="00534888"/>
    <w:rsid w:val="00535284"/>
    <w:rsid w:val="005364A7"/>
    <w:rsid w:val="00536C52"/>
    <w:rsid w:val="00537F0A"/>
    <w:rsid w:val="0054006D"/>
    <w:rsid w:val="00543700"/>
    <w:rsid w:val="00544679"/>
    <w:rsid w:val="0055237B"/>
    <w:rsid w:val="005578B6"/>
    <w:rsid w:val="00561DEA"/>
    <w:rsid w:val="00563B74"/>
    <w:rsid w:val="00564C2C"/>
    <w:rsid w:val="00566FF0"/>
    <w:rsid w:val="00574896"/>
    <w:rsid w:val="00574906"/>
    <w:rsid w:val="005771B9"/>
    <w:rsid w:val="00580C4B"/>
    <w:rsid w:val="00583B1A"/>
    <w:rsid w:val="005847E6"/>
    <w:rsid w:val="00585898"/>
    <w:rsid w:val="00590084"/>
    <w:rsid w:val="005A03EA"/>
    <w:rsid w:val="005A4226"/>
    <w:rsid w:val="005A4CC0"/>
    <w:rsid w:val="005A5731"/>
    <w:rsid w:val="005A66F9"/>
    <w:rsid w:val="005B0079"/>
    <w:rsid w:val="005B3C02"/>
    <w:rsid w:val="005B3EFD"/>
    <w:rsid w:val="005B42B0"/>
    <w:rsid w:val="005B5219"/>
    <w:rsid w:val="005B57D1"/>
    <w:rsid w:val="005B75D8"/>
    <w:rsid w:val="005C0A31"/>
    <w:rsid w:val="005C35E9"/>
    <w:rsid w:val="005C4E20"/>
    <w:rsid w:val="005C61ED"/>
    <w:rsid w:val="005C789D"/>
    <w:rsid w:val="005D0B98"/>
    <w:rsid w:val="005D166B"/>
    <w:rsid w:val="005D3C8F"/>
    <w:rsid w:val="005D7FDE"/>
    <w:rsid w:val="005E5792"/>
    <w:rsid w:val="005F73A4"/>
    <w:rsid w:val="00600A6A"/>
    <w:rsid w:val="00604312"/>
    <w:rsid w:val="0060490A"/>
    <w:rsid w:val="0060603D"/>
    <w:rsid w:val="006075BA"/>
    <w:rsid w:val="00610305"/>
    <w:rsid w:val="006235BA"/>
    <w:rsid w:val="00626725"/>
    <w:rsid w:val="00627E55"/>
    <w:rsid w:val="00637F56"/>
    <w:rsid w:val="006405EC"/>
    <w:rsid w:val="0064259E"/>
    <w:rsid w:val="00646BD0"/>
    <w:rsid w:val="006509FB"/>
    <w:rsid w:val="00652908"/>
    <w:rsid w:val="006548D5"/>
    <w:rsid w:val="00656296"/>
    <w:rsid w:val="00661FD5"/>
    <w:rsid w:val="0066222D"/>
    <w:rsid w:val="00662B54"/>
    <w:rsid w:val="00663F88"/>
    <w:rsid w:val="00666CED"/>
    <w:rsid w:val="006707B8"/>
    <w:rsid w:val="006754AA"/>
    <w:rsid w:val="00683125"/>
    <w:rsid w:val="006840F6"/>
    <w:rsid w:val="00694008"/>
    <w:rsid w:val="006A4F36"/>
    <w:rsid w:val="006A5D58"/>
    <w:rsid w:val="006A6C78"/>
    <w:rsid w:val="006B3435"/>
    <w:rsid w:val="006B3589"/>
    <w:rsid w:val="006B3667"/>
    <w:rsid w:val="006B3ACE"/>
    <w:rsid w:val="006B7F4F"/>
    <w:rsid w:val="006C048A"/>
    <w:rsid w:val="006C2F01"/>
    <w:rsid w:val="006D2DDD"/>
    <w:rsid w:val="006D7B44"/>
    <w:rsid w:val="006D7B61"/>
    <w:rsid w:val="006D7C03"/>
    <w:rsid w:val="006E7B42"/>
    <w:rsid w:val="006E7C4F"/>
    <w:rsid w:val="006F1BCD"/>
    <w:rsid w:val="006F5CF1"/>
    <w:rsid w:val="006F6862"/>
    <w:rsid w:val="006F7B45"/>
    <w:rsid w:val="006F7D2B"/>
    <w:rsid w:val="00704A60"/>
    <w:rsid w:val="00707336"/>
    <w:rsid w:val="00707659"/>
    <w:rsid w:val="00714944"/>
    <w:rsid w:val="00714F73"/>
    <w:rsid w:val="0071557C"/>
    <w:rsid w:val="00720C9D"/>
    <w:rsid w:val="00721167"/>
    <w:rsid w:val="007213DB"/>
    <w:rsid w:val="007258A2"/>
    <w:rsid w:val="007265E9"/>
    <w:rsid w:val="00727328"/>
    <w:rsid w:val="00735F2E"/>
    <w:rsid w:val="00737CE1"/>
    <w:rsid w:val="00741F67"/>
    <w:rsid w:val="007539A9"/>
    <w:rsid w:val="007619B7"/>
    <w:rsid w:val="007628AB"/>
    <w:rsid w:val="00763532"/>
    <w:rsid w:val="00770AB9"/>
    <w:rsid w:val="0077184A"/>
    <w:rsid w:val="007723F2"/>
    <w:rsid w:val="00773F8A"/>
    <w:rsid w:val="007748CE"/>
    <w:rsid w:val="00780D8B"/>
    <w:rsid w:val="0078309A"/>
    <w:rsid w:val="007839D2"/>
    <w:rsid w:val="00786D26"/>
    <w:rsid w:val="00787FF1"/>
    <w:rsid w:val="00796F3E"/>
    <w:rsid w:val="007A738E"/>
    <w:rsid w:val="007B301D"/>
    <w:rsid w:val="007B58E5"/>
    <w:rsid w:val="007B7E1F"/>
    <w:rsid w:val="007C12A3"/>
    <w:rsid w:val="007D3AA7"/>
    <w:rsid w:val="007D3E3F"/>
    <w:rsid w:val="007D525D"/>
    <w:rsid w:val="007E041C"/>
    <w:rsid w:val="007E17F6"/>
    <w:rsid w:val="007E3868"/>
    <w:rsid w:val="007F3F91"/>
    <w:rsid w:val="007F6FBA"/>
    <w:rsid w:val="007F743A"/>
    <w:rsid w:val="0080202D"/>
    <w:rsid w:val="00807BFC"/>
    <w:rsid w:val="0081162C"/>
    <w:rsid w:val="0081382B"/>
    <w:rsid w:val="00815B7D"/>
    <w:rsid w:val="00820EEB"/>
    <w:rsid w:val="008232D4"/>
    <w:rsid w:val="00825D0D"/>
    <w:rsid w:val="0082736C"/>
    <w:rsid w:val="00827B6F"/>
    <w:rsid w:val="008326AF"/>
    <w:rsid w:val="00832EA8"/>
    <w:rsid w:val="00837936"/>
    <w:rsid w:val="00840264"/>
    <w:rsid w:val="008408A6"/>
    <w:rsid w:val="0084107A"/>
    <w:rsid w:val="0084212F"/>
    <w:rsid w:val="0084316B"/>
    <w:rsid w:val="00845B19"/>
    <w:rsid w:val="00850A5F"/>
    <w:rsid w:val="0085149B"/>
    <w:rsid w:val="008525E5"/>
    <w:rsid w:val="0085313A"/>
    <w:rsid w:val="00854742"/>
    <w:rsid w:val="00866F8B"/>
    <w:rsid w:val="00872BE6"/>
    <w:rsid w:val="00893576"/>
    <w:rsid w:val="0089443C"/>
    <w:rsid w:val="008A0BB7"/>
    <w:rsid w:val="008A3E78"/>
    <w:rsid w:val="008A791A"/>
    <w:rsid w:val="008B1400"/>
    <w:rsid w:val="008B21CF"/>
    <w:rsid w:val="008B64E1"/>
    <w:rsid w:val="008B6A3D"/>
    <w:rsid w:val="008C6978"/>
    <w:rsid w:val="008C7FC7"/>
    <w:rsid w:val="008D5A6A"/>
    <w:rsid w:val="008D64B7"/>
    <w:rsid w:val="008D722B"/>
    <w:rsid w:val="008E2E9A"/>
    <w:rsid w:val="008E4FC4"/>
    <w:rsid w:val="008F068B"/>
    <w:rsid w:val="008F45C2"/>
    <w:rsid w:val="008F5108"/>
    <w:rsid w:val="008F73E2"/>
    <w:rsid w:val="009002BB"/>
    <w:rsid w:val="00900D12"/>
    <w:rsid w:val="00910397"/>
    <w:rsid w:val="00917E5F"/>
    <w:rsid w:val="0092260B"/>
    <w:rsid w:val="009349A5"/>
    <w:rsid w:val="009452E0"/>
    <w:rsid w:val="00953131"/>
    <w:rsid w:val="00955DD8"/>
    <w:rsid w:val="00960904"/>
    <w:rsid w:val="0097084B"/>
    <w:rsid w:val="009734D0"/>
    <w:rsid w:val="00973DF1"/>
    <w:rsid w:val="0098037E"/>
    <w:rsid w:val="0098187F"/>
    <w:rsid w:val="00991BD5"/>
    <w:rsid w:val="00994DE0"/>
    <w:rsid w:val="009A4C7E"/>
    <w:rsid w:val="009A5B4E"/>
    <w:rsid w:val="009A5B94"/>
    <w:rsid w:val="009A6D4A"/>
    <w:rsid w:val="009B0B72"/>
    <w:rsid w:val="009B2257"/>
    <w:rsid w:val="009B48B7"/>
    <w:rsid w:val="009B5F1B"/>
    <w:rsid w:val="009B62AD"/>
    <w:rsid w:val="009B7167"/>
    <w:rsid w:val="009B747E"/>
    <w:rsid w:val="009C2AD9"/>
    <w:rsid w:val="009D1212"/>
    <w:rsid w:val="009D3E00"/>
    <w:rsid w:val="009D6097"/>
    <w:rsid w:val="009D6163"/>
    <w:rsid w:val="009D6B22"/>
    <w:rsid w:val="009E5643"/>
    <w:rsid w:val="009F57AC"/>
    <w:rsid w:val="009F757C"/>
    <w:rsid w:val="00A02F58"/>
    <w:rsid w:val="00A134C5"/>
    <w:rsid w:val="00A14DA8"/>
    <w:rsid w:val="00A2005F"/>
    <w:rsid w:val="00A2114C"/>
    <w:rsid w:val="00A340E5"/>
    <w:rsid w:val="00A36C3D"/>
    <w:rsid w:val="00A37A08"/>
    <w:rsid w:val="00A43DE4"/>
    <w:rsid w:val="00A46516"/>
    <w:rsid w:val="00A46C8E"/>
    <w:rsid w:val="00A5203C"/>
    <w:rsid w:val="00A548FA"/>
    <w:rsid w:val="00A5528E"/>
    <w:rsid w:val="00A5610E"/>
    <w:rsid w:val="00A6145B"/>
    <w:rsid w:val="00A63186"/>
    <w:rsid w:val="00A633BA"/>
    <w:rsid w:val="00A63695"/>
    <w:rsid w:val="00A6510A"/>
    <w:rsid w:val="00A67567"/>
    <w:rsid w:val="00A742B4"/>
    <w:rsid w:val="00A75FC4"/>
    <w:rsid w:val="00A83E19"/>
    <w:rsid w:val="00A83E3E"/>
    <w:rsid w:val="00A87042"/>
    <w:rsid w:val="00A87979"/>
    <w:rsid w:val="00A87F84"/>
    <w:rsid w:val="00A92DBB"/>
    <w:rsid w:val="00A948DE"/>
    <w:rsid w:val="00AB3841"/>
    <w:rsid w:val="00AB4311"/>
    <w:rsid w:val="00AC4D5D"/>
    <w:rsid w:val="00AD0CCD"/>
    <w:rsid w:val="00AD218C"/>
    <w:rsid w:val="00AD2D44"/>
    <w:rsid w:val="00AD5D25"/>
    <w:rsid w:val="00AD641B"/>
    <w:rsid w:val="00AE3C0F"/>
    <w:rsid w:val="00AE3C2B"/>
    <w:rsid w:val="00AE5260"/>
    <w:rsid w:val="00AE55DB"/>
    <w:rsid w:val="00AF1437"/>
    <w:rsid w:val="00AF534D"/>
    <w:rsid w:val="00AF555E"/>
    <w:rsid w:val="00AF5D1B"/>
    <w:rsid w:val="00AF6C23"/>
    <w:rsid w:val="00AF750C"/>
    <w:rsid w:val="00B03E46"/>
    <w:rsid w:val="00B07A78"/>
    <w:rsid w:val="00B11CBE"/>
    <w:rsid w:val="00B131DD"/>
    <w:rsid w:val="00B25FAF"/>
    <w:rsid w:val="00B263F4"/>
    <w:rsid w:val="00B534F1"/>
    <w:rsid w:val="00B53AAE"/>
    <w:rsid w:val="00B60860"/>
    <w:rsid w:val="00B62767"/>
    <w:rsid w:val="00B64D72"/>
    <w:rsid w:val="00B6721C"/>
    <w:rsid w:val="00B70E47"/>
    <w:rsid w:val="00B75706"/>
    <w:rsid w:val="00B76E6C"/>
    <w:rsid w:val="00B8464A"/>
    <w:rsid w:val="00B86AF9"/>
    <w:rsid w:val="00B9018C"/>
    <w:rsid w:val="00B97F1B"/>
    <w:rsid w:val="00BA1AE2"/>
    <w:rsid w:val="00BA3539"/>
    <w:rsid w:val="00BA676E"/>
    <w:rsid w:val="00BB63EB"/>
    <w:rsid w:val="00BC5D85"/>
    <w:rsid w:val="00BC5E99"/>
    <w:rsid w:val="00BC70F6"/>
    <w:rsid w:val="00BD05E0"/>
    <w:rsid w:val="00BD27AC"/>
    <w:rsid w:val="00BE0053"/>
    <w:rsid w:val="00BE299D"/>
    <w:rsid w:val="00BE4BC0"/>
    <w:rsid w:val="00BE7DFF"/>
    <w:rsid w:val="00BF4262"/>
    <w:rsid w:val="00C07B2D"/>
    <w:rsid w:val="00C11E19"/>
    <w:rsid w:val="00C12716"/>
    <w:rsid w:val="00C167DF"/>
    <w:rsid w:val="00C22A9B"/>
    <w:rsid w:val="00C3072F"/>
    <w:rsid w:val="00C32D5C"/>
    <w:rsid w:val="00C36799"/>
    <w:rsid w:val="00C40853"/>
    <w:rsid w:val="00C4093C"/>
    <w:rsid w:val="00C46A82"/>
    <w:rsid w:val="00C474BA"/>
    <w:rsid w:val="00C51FDA"/>
    <w:rsid w:val="00C56714"/>
    <w:rsid w:val="00C61F8E"/>
    <w:rsid w:val="00C629F8"/>
    <w:rsid w:val="00C65FB0"/>
    <w:rsid w:val="00C731DE"/>
    <w:rsid w:val="00C93436"/>
    <w:rsid w:val="00C942BB"/>
    <w:rsid w:val="00C96270"/>
    <w:rsid w:val="00C97621"/>
    <w:rsid w:val="00CA036E"/>
    <w:rsid w:val="00CA5881"/>
    <w:rsid w:val="00CA6B70"/>
    <w:rsid w:val="00CA71C7"/>
    <w:rsid w:val="00CB2D1C"/>
    <w:rsid w:val="00CB39DF"/>
    <w:rsid w:val="00CC78FE"/>
    <w:rsid w:val="00CD167B"/>
    <w:rsid w:val="00CD37D2"/>
    <w:rsid w:val="00CD37D5"/>
    <w:rsid w:val="00CD5398"/>
    <w:rsid w:val="00CD570A"/>
    <w:rsid w:val="00CE14AC"/>
    <w:rsid w:val="00CE3417"/>
    <w:rsid w:val="00CF3A3A"/>
    <w:rsid w:val="00D075BD"/>
    <w:rsid w:val="00D127C6"/>
    <w:rsid w:val="00D16252"/>
    <w:rsid w:val="00D20144"/>
    <w:rsid w:val="00D23572"/>
    <w:rsid w:val="00D33EF5"/>
    <w:rsid w:val="00D443EB"/>
    <w:rsid w:val="00D63DF2"/>
    <w:rsid w:val="00D65A9D"/>
    <w:rsid w:val="00D76A60"/>
    <w:rsid w:val="00D82161"/>
    <w:rsid w:val="00D86883"/>
    <w:rsid w:val="00D92161"/>
    <w:rsid w:val="00D93577"/>
    <w:rsid w:val="00DA29DC"/>
    <w:rsid w:val="00DA2CFD"/>
    <w:rsid w:val="00DA637B"/>
    <w:rsid w:val="00DA68B9"/>
    <w:rsid w:val="00DA7475"/>
    <w:rsid w:val="00DB30DF"/>
    <w:rsid w:val="00DB33B2"/>
    <w:rsid w:val="00DC21DC"/>
    <w:rsid w:val="00DC4BB5"/>
    <w:rsid w:val="00DC5472"/>
    <w:rsid w:val="00DD1D6B"/>
    <w:rsid w:val="00DD200D"/>
    <w:rsid w:val="00DD5678"/>
    <w:rsid w:val="00DF086C"/>
    <w:rsid w:val="00DF0E00"/>
    <w:rsid w:val="00DF1BB7"/>
    <w:rsid w:val="00DF3213"/>
    <w:rsid w:val="00DF3BE9"/>
    <w:rsid w:val="00DF43DB"/>
    <w:rsid w:val="00E0148F"/>
    <w:rsid w:val="00E079B4"/>
    <w:rsid w:val="00E10A2F"/>
    <w:rsid w:val="00E13592"/>
    <w:rsid w:val="00E14FB5"/>
    <w:rsid w:val="00E154EB"/>
    <w:rsid w:val="00E21555"/>
    <w:rsid w:val="00E313A3"/>
    <w:rsid w:val="00E34E5E"/>
    <w:rsid w:val="00E35DE9"/>
    <w:rsid w:val="00E37433"/>
    <w:rsid w:val="00E40971"/>
    <w:rsid w:val="00E419CE"/>
    <w:rsid w:val="00E42811"/>
    <w:rsid w:val="00E44E36"/>
    <w:rsid w:val="00E47F86"/>
    <w:rsid w:val="00E515CA"/>
    <w:rsid w:val="00E546BC"/>
    <w:rsid w:val="00E578F1"/>
    <w:rsid w:val="00E57953"/>
    <w:rsid w:val="00E616A3"/>
    <w:rsid w:val="00E75826"/>
    <w:rsid w:val="00E80BAD"/>
    <w:rsid w:val="00E907F6"/>
    <w:rsid w:val="00E90934"/>
    <w:rsid w:val="00E92245"/>
    <w:rsid w:val="00E97F1B"/>
    <w:rsid w:val="00EA4271"/>
    <w:rsid w:val="00EA6386"/>
    <w:rsid w:val="00EA688C"/>
    <w:rsid w:val="00EB2A17"/>
    <w:rsid w:val="00EB588C"/>
    <w:rsid w:val="00EB5DC1"/>
    <w:rsid w:val="00EB788D"/>
    <w:rsid w:val="00EC0E96"/>
    <w:rsid w:val="00EC10BD"/>
    <w:rsid w:val="00EC182C"/>
    <w:rsid w:val="00EC2B06"/>
    <w:rsid w:val="00EC5B84"/>
    <w:rsid w:val="00EC67CF"/>
    <w:rsid w:val="00ED5433"/>
    <w:rsid w:val="00ED7665"/>
    <w:rsid w:val="00EF0DEF"/>
    <w:rsid w:val="00EF5978"/>
    <w:rsid w:val="00EF5C89"/>
    <w:rsid w:val="00F003EE"/>
    <w:rsid w:val="00F117B1"/>
    <w:rsid w:val="00F11906"/>
    <w:rsid w:val="00F11C12"/>
    <w:rsid w:val="00F15E4F"/>
    <w:rsid w:val="00F16E22"/>
    <w:rsid w:val="00F1775A"/>
    <w:rsid w:val="00F17856"/>
    <w:rsid w:val="00F251F7"/>
    <w:rsid w:val="00F27483"/>
    <w:rsid w:val="00F3446B"/>
    <w:rsid w:val="00F3710F"/>
    <w:rsid w:val="00F401D8"/>
    <w:rsid w:val="00F4450E"/>
    <w:rsid w:val="00F614BB"/>
    <w:rsid w:val="00F652D4"/>
    <w:rsid w:val="00F67A61"/>
    <w:rsid w:val="00F73883"/>
    <w:rsid w:val="00F82F16"/>
    <w:rsid w:val="00F83B98"/>
    <w:rsid w:val="00F869F2"/>
    <w:rsid w:val="00F93822"/>
    <w:rsid w:val="00F950EB"/>
    <w:rsid w:val="00F9519F"/>
    <w:rsid w:val="00F97D36"/>
    <w:rsid w:val="00FA0724"/>
    <w:rsid w:val="00FA3AD2"/>
    <w:rsid w:val="00FA5269"/>
    <w:rsid w:val="00FB14EF"/>
    <w:rsid w:val="00FB3CA6"/>
    <w:rsid w:val="00FC27D6"/>
    <w:rsid w:val="00FC4492"/>
    <w:rsid w:val="00FC554B"/>
    <w:rsid w:val="00FD3A49"/>
    <w:rsid w:val="00FD7246"/>
    <w:rsid w:val="00FD7862"/>
    <w:rsid w:val="00FE70F6"/>
    <w:rsid w:val="00FF2A00"/>
    <w:rsid w:val="00FF78C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6713"/>
  <w15:docId w15:val="{5A53DD2D-A4E8-4E1C-8A53-B00B35D7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695499717">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48028079">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bc\Desktop\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86482939632541E-2"/>
          <c:y val="0.18300925925925926"/>
          <c:w val="0.88389129483814521"/>
          <c:h val="0.70959135316418775"/>
        </c:manualLayout>
      </c:layout>
      <c:scatterChart>
        <c:scatterStyle val="lineMarker"/>
        <c:varyColors val="0"/>
        <c:ser>
          <c:idx val="0"/>
          <c:order val="0"/>
          <c:tx>
            <c:strRef>
              <c:f>Sheet1!$C$3</c:f>
              <c:strCache>
                <c:ptCount val="1"/>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strRef>
              <c:f>Sheet1!$B$4:$B$26</c:f>
              <c:strCache>
                <c:ptCount val="22"/>
                <c:pt idx="0">
                  <c:v>Frequency</c:v>
                </c:pt>
                <c:pt idx="2">
                  <c:v>0.1</c:v>
                </c:pt>
                <c:pt idx="3">
                  <c:v>1</c:v>
                </c:pt>
                <c:pt idx="4">
                  <c:v>2</c:v>
                </c:pt>
                <c:pt idx="5">
                  <c:v>3</c:v>
                </c:pt>
                <c:pt idx="6">
                  <c:v>4</c:v>
                </c:pt>
                <c:pt idx="7">
                  <c:v>5</c:v>
                </c:pt>
                <c:pt idx="8">
                  <c:v>6</c:v>
                </c:pt>
                <c:pt idx="9">
                  <c:v>7</c:v>
                </c:pt>
                <c:pt idx="10">
                  <c:v>8</c:v>
                </c:pt>
                <c:pt idx="11">
                  <c:v>9</c:v>
                </c:pt>
                <c:pt idx="12">
                  <c:v>10</c:v>
                </c:pt>
                <c:pt idx="13">
                  <c:v>20</c:v>
                </c:pt>
                <c:pt idx="14">
                  <c:v>30</c:v>
                </c:pt>
                <c:pt idx="15">
                  <c:v>40</c:v>
                </c:pt>
                <c:pt idx="16">
                  <c:v>50</c:v>
                </c:pt>
                <c:pt idx="17">
                  <c:v>60</c:v>
                </c:pt>
                <c:pt idx="18">
                  <c:v>70</c:v>
                </c:pt>
                <c:pt idx="19">
                  <c:v>80</c:v>
                </c:pt>
                <c:pt idx="20">
                  <c:v>90</c:v>
                </c:pt>
                <c:pt idx="21">
                  <c:v>100</c:v>
                </c:pt>
              </c:strCache>
            </c:strRef>
          </c:xVal>
          <c:yVal>
            <c:numRef>
              <c:f>Sheet1!$C$4:$C$26</c:f>
              <c:numCache>
                <c:formatCode>General</c:formatCode>
                <c:ptCount val="23"/>
                <c:pt idx="0">
                  <c:v>0</c:v>
                </c:pt>
                <c:pt idx="2">
                  <c:v>3.431</c:v>
                </c:pt>
                <c:pt idx="3">
                  <c:v>3.431</c:v>
                </c:pt>
                <c:pt idx="4">
                  <c:v>3.431</c:v>
                </c:pt>
                <c:pt idx="5">
                  <c:v>3.431</c:v>
                </c:pt>
                <c:pt idx="6">
                  <c:v>3.431</c:v>
                </c:pt>
                <c:pt idx="7">
                  <c:v>3.431</c:v>
                </c:pt>
                <c:pt idx="8">
                  <c:v>3.431</c:v>
                </c:pt>
                <c:pt idx="9">
                  <c:v>3.431</c:v>
                </c:pt>
                <c:pt idx="10">
                  <c:v>3.431</c:v>
                </c:pt>
                <c:pt idx="11">
                  <c:v>3.431</c:v>
                </c:pt>
                <c:pt idx="12">
                  <c:v>3.431</c:v>
                </c:pt>
                <c:pt idx="13">
                  <c:v>3.431</c:v>
                </c:pt>
                <c:pt idx="14">
                  <c:v>3.431</c:v>
                </c:pt>
                <c:pt idx="15">
                  <c:v>3.431</c:v>
                </c:pt>
                <c:pt idx="16">
                  <c:v>3.431</c:v>
                </c:pt>
                <c:pt idx="17">
                  <c:v>3.431</c:v>
                </c:pt>
                <c:pt idx="18">
                  <c:v>3.431</c:v>
                </c:pt>
                <c:pt idx="19">
                  <c:v>3.431</c:v>
                </c:pt>
                <c:pt idx="20">
                  <c:v>3.431</c:v>
                </c:pt>
                <c:pt idx="21">
                  <c:v>3.431</c:v>
                </c:pt>
              </c:numCache>
            </c:numRef>
          </c:yVal>
          <c:smooth val="0"/>
        </c:ser>
        <c:dLbls>
          <c:showLegendKey val="0"/>
          <c:showVal val="0"/>
          <c:showCatName val="0"/>
          <c:showSerName val="0"/>
          <c:showPercent val="0"/>
          <c:showBubbleSize val="0"/>
        </c:dLbls>
        <c:axId val="362111832"/>
        <c:axId val="362112616"/>
      </c:scatterChart>
      <c:valAx>
        <c:axId val="3621118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12616"/>
        <c:crosses val="autoZero"/>
        <c:crossBetween val="midCat"/>
      </c:valAx>
      <c:valAx>
        <c:axId val="36211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11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5</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75</cp:revision>
  <cp:lastPrinted>2022-12-12T17:10:00Z</cp:lastPrinted>
  <dcterms:created xsi:type="dcterms:W3CDTF">2017-03-02T05:40:00Z</dcterms:created>
  <dcterms:modified xsi:type="dcterms:W3CDTF">2022-12-12T17:10:00Z</dcterms:modified>
</cp:coreProperties>
</file>