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382" w:rsidRPr="00045382" w:rsidRDefault="00045382" w:rsidP="00045382">
      <w:pPr>
        <w:pBdr>
          <w:top w:val="nil"/>
          <w:left w:val="nil"/>
          <w:bottom w:val="nil"/>
          <w:right w:val="nil"/>
          <w:between w:val="nil"/>
        </w:pBdr>
        <w:spacing w:before="205" w:line="256" w:lineRule="auto"/>
        <w:jc w:val="center"/>
        <w:rPr>
          <w:b/>
          <w:color w:val="000000"/>
          <w:sz w:val="40"/>
          <w:szCs w:val="24"/>
          <w:u w:val="single"/>
        </w:rPr>
      </w:pPr>
      <w:r w:rsidRPr="00045382">
        <w:rPr>
          <w:b/>
          <w:color w:val="000000"/>
          <w:sz w:val="40"/>
          <w:szCs w:val="24"/>
          <w:u w:val="single"/>
        </w:rPr>
        <w:t>Experiment-1</w:t>
      </w:r>
    </w:p>
    <w:p w:rsidR="00045382" w:rsidRDefault="00045382" w:rsidP="00045382">
      <w:pPr>
        <w:pBdr>
          <w:top w:val="nil"/>
          <w:left w:val="nil"/>
          <w:bottom w:val="nil"/>
          <w:right w:val="nil"/>
          <w:between w:val="nil"/>
        </w:pBdr>
        <w:spacing w:before="205" w:line="256" w:lineRule="auto"/>
        <w:rPr>
          <w:b/>
          <w:color w:val="000000"/>
          <w:sz w:val="24"/>
          <w:szCs w:val="24"/>
          <w:u w:val="single"/>
        </w:rPr>
      </w:pPr>
    </w:p>
    <w:p w:rsidR="007E7031" w:rsidRDefault="007A0766" w:rsidP="00045382">
      <w:pPr>
        <w:pBdr>
          <w:top w:val="nil"/>
          <w:left w:val="nil"/>
          <w:bottom w:val="nil"/>
          <w:right w:val="nil"/>
          <w:between w:val="nil"/>
        </w:pBdr>
        <w:spacing w:before="205"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t>Aim: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Installation of AVR STUDIO and familiarization with ATMega32 AVR Development Board.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162"/>
        <w:ind w:left="10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t>Objectives: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After successfully completion of this experiment students will be able to,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83" w:line="259" w:lineRule="auto"/>
        <w:ind w:right="11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Learn Setup procedure of programming environment of AVR microcontrollers on Windows host machine.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256" w:lineRule="auto"/>
        <w:ind w:right="11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 familiarization with ATMega32 AVR Development Board which will be main hardware tool for this laboratory curriculum.</w:t>
      </w:r>
    </w:p>
    <w:p w:rsidR="007E7031" w:rsidRDefault="007A0766">
      <w:pPr>
        <w:pStyle w:val="Heading1"/>
        <w:spacing w:before="205"/>
        <w:ind w:firstLine="100"/>
      </w:pPr>
      <w:r>
        <w:rPr>
          <w:u w:val="single"/>
        </w:rPr>
        <w:t>Equipment required: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91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Windows7 or later based host computer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30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ATMega32 Development board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9"/>
        <w:ind w:hanging="361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USBasp</w:t>
      </w:r>
      <w:proofErr w:type="spellEnd"/>
      <w:r>
        <w:rPr>
          <w:color w:val="000000"/>
          <w:sz w:val="24"/>
          <w:szCs w:val="24"/>
        </w:rPr>
        <w:t xml:space="preserve"> Programmer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30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Jumper Wires</w:t>
      </w:r>
    </w:p>
    <w:p w:rsidR="007E7031" w:rsidRDefault="007A0766">
      <w:pPr>
        <w:pStyle w:val="Heading1"/>
        <w:ind w:firstLine="100"/>
      </w:pPr>
      <w:r>
        <w:rPr>
          <w:u w:val="single"/>
        </w:rPr>
        <w:t>Software required: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88"/>
        <w:ind w:hanging="361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WinAVR</w:t>
      </w:r>
      <w:proofErr w:type="spellEnd"/>
      <w:r>
        <w:rPr>
          <w:color w:val="000000"/>
          <w:sz w:val="24"/>
          <w:szCs w:val="24"/>
        </w:rPr>
        <w:t xml:space="preserve"> installation setup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9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AVR Studio4 installation setup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30"/>
        <w:ind w:hanging="361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USBasp</w:t>
      </w:r>
      <w:proofErr w:type="spellEnd"/>
      <w:r>
        <w:rPr>
          <w:color w:val="000000"/>
          <w:sz w:val="24"/>
          <w:szCs w:val="24"/>
        </w:rPr>
        <w:t xml:space="preserve"> driver installation setup</w:t>
      </w:r>
    </w:p>
    <w:p w:rsidR="007E7031" w:rsidRDefault="007A0766">
      <w:pPr>
        <w:pStyle w:val="Heading1"/>
        <w:ind w:firstLine="100"/>
      </w:pPr>
      <w:r>
        <w:rPr>
          <w:u w:val="single"/>
        </w:rPr>
        <w:t>Theory:</w:t>
      </w:r>
    </w:p>
    <w:p w:rsidR="007E7031" w:rsidRDefault="007A0766">
      <w:pPr>
        <w:spacing w:before="204"/>
        <w:ind w:left="1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Introduction of </w:t>
      </w:r>
      <w:proofErr w:type="spellStart"/>
      <w:r>
        <w:rPr>
          <w:b/>
          <w:sz w:val="24"/>
          <w:szCs w:val="24"/>
        </w:rPr>
        <w:t>WinAVR</w:t>
      </w:r>
      <w:proofErr w:type="spellEnd"/>
      <w:r>
        <w:rPr>
          <w:b/>
          <w:sz w:val="24"/>
          <w:szCs w:val="24"/>
        </w:rPr>
        <w:t>: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88"/>
        <w:ind w:hanging="361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WinAVR</w:t>
      </w:r>
      <w:proofErr w:type="spellEnd"/>
      <w:r>
        <w:rPr>
          <w:color w:val="000000"/>
          <w:sz w:val="24"/>
          <w:szCs w:val="24"/>
        </w:rPr>
        <w:t xml:space="preserve"> is necessary for AVR programming.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9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software utility contains all the AVR family </w:t>
      </w:r>
      <w:proofErr w:type="spellStart"/>
      <w:r>
        <w:rPr>
          <w:color w:val="000000"/>
          <w:sz w:val="24"/>
          <w:szCs w:val="24"/>
        </w:rPr>
        <w:t>mcu</w:t>
      </w:r>
      <w:proofErr w:type="spellEnd"/>
      <w:r>
        <w:rPr>
          <w:color w:val="000000"/>
          <w:sz w:val="24"/>
          <w:szCs w:val="24"/>
        </w:rPr>
        <w:t xml:space="preserve"> specific libraries and tools.</w:t>
      </w:r>
    </w:p>
    <w:p w:rsidR="007E7031" w:rsidRDefault="007A07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30" w:line="276" w:lineRule="auto"/>
        <w:ind w:right="11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Latest version of </w:t>
      </w:r>
      <w:proofErr w:type="spellStart"/>
      <w:r>
        <w:rPr>
          <w:color w:val="000000"/>
          <w:sz w:val="24"/>
          <w:szCs w:val="24"/>
        </w:rPr>
        <w:t>WinAVR</w:t>
      </w:r>
      <w:proofErr w:type="spellEnd"/>
      <w:r>
        <w:rPr>
          <w:color w:val="000000"/>
          <w:sz w:val="24"/>
          <w:szCs w:val="24"/>
        </w:rPr>
        <w:t xml:space="preserve"> can be downloaded from the following website, and it is free-of-charge.</w:t>
      </w:r>
      <w:r>
        <w:rPr>
          <w:color w:val="0000FF"/>
          <w:sz w:val="24"/>
          <w:szCs w:val="24"/>
        </w:rPr>
        <w:t xml:space="preserve"> Please don’t install the latest version as the reviews are not good. It is deleting your PATH environment entirely.</w:t>
      </w:r>
    </w:p>
    <w:p w:rsidR="007E7031" w:rsidRDefault="008350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280" w:lineRule="auto"/>
        <w:ind w:hanging="361"/>
        <w:rPr>
          <w:color w:val="000000"/>
          <w:sz w:val="24"/>
          <w:szCs w:val="24"/>
        </w:rPr>
      </w:pPr>
      <w:hyperlink r:id="rId8">
        <w:r w:rsidR="007A0766">
          <w:rPr>
            <w:b/>
            <w:color w:val="000000"/>
            <w:sz w:val="24"/>
            <w:szCs w:val="24"/>
          </w:rPr>
          <w:t xml:space="preserve">WinAVR-20100110 </w:t>
        </w:r>
      </w:hyperlink>
      <w:hyperlink r:id="rId9">
        <w:r w:rsidR="007A0766">
          <w:rPr>
            <w:color w:val="000000"/>
            <w:sz w:val="24"/>
            <w:szCs w:val="24"/>
          </w:rPr>
          <w:t>version is used for this setup.</w:t>
        </w:r>
      </w:hyperlink>
    </w:p>
    <w:p w:rsidR="007E7031" w:rsidRDefault="007A0766">
      <w:pPr>
        <w:pStyle w:val="Heading1"/>
        <w:ind w:firstLine="100"/>
      </w:pPr>
      <w:proofErr w:type="spellStart"/>
      <w:r>
        <w:t>WinAVR</w:t>
      </w:r>
      <w:proofErr w:type="spellEnd"/>
      <w:r>
        <w:t xml:space="preserve"> Installation Steps:</w:t>
      </w:r>
    </w:p>
    <w:p w:rsidR="007E7031" w:rsidRDefault="007A07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202" w:line="276" w:lineRule="auto"/>
        <w:ind w:right="111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Browse downloaded WinAVR-20100110-install.exe and double click on it to launch installation.</w:t>
      </w:r>
    </w:p>
    <w:p w:rsidR="007E7031" w:rsidRDefault="007A07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162"/>
        <w:ind w:left="335"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a language and click OK.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0"/>
          <w:szCs w:val="10"/>
        </w:rPr>
        <w:sectPr w:rsidR="007E7031" w:rsidSect="000453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920" w:right="1160" w:bottom="460" w:left="1340" w:header="0" w:footer="275" w:gutter="0"/>
          <w:pgNumType w:start="1"/>
          <w:cols w:space="720"/>
          <w:docGrid w:linePitch="299"/>
        </w:sect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100705</wp:posOffset>
            </wp:positionV>
            <wp:extent cx="2953778" cy="1649349"/>
            <wp:effectExtent l="0" t="0" r="0" b="0"/>
            <wp:wrapTopAndBottom distT="0" distB="0"/>
            <wp:docPr id="6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778" cy="164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37"/>
        <w:ind w:left="335"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initial installation window is as below.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97066</wp:posOffset>
            </wp:positionH>
            <wp:positionV relativeFrom="paragraph">
              <wp:posOffset>101803</wp:posOffset>
            </wp:positionV>
            <wp:extent cx="3337195" cy="2622994"/>
            <wp:effectExtent l="0" t="0" r="0" b="0"/>
            <wp:wrapTopAndBottom distT="0" distB="0"/>
            <wp:docPr id="5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195" cy="262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7"/>
          <w:szCs w:val="27"/>
        </w:rPr>
      </w:pPr>
    </w:p>
    <w:p w:rsidR="007E7031" w:rsidRDefault="007A076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"/>
        </w:tabs>
        <w:ind w:right="114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window below is about the license agreement. You must agree to continue the installation, Click </w:t>
      </w:r>
      <w:r>
        <w:rPr>
          <w:b/>
          <w:color w:val="000000"/>
          <w:sz w:val="24"/>
          <w:szCs w:val="24"/>
        </w:rPr>
        <w:t xml:space="preserve">I Agree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101028</wp:posOffset>
            </wp:positionV>
            <wp:extent cx="3351124" cy="2641663"/>
            <wp:effectExtent l="0" t="0" r="0" b="0"/>
            <wp:wrapTopAndBottom distT="0" distB="0"/>
            <wp:docPr id="5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124" cy="264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</w:rPr>
      </w:pPr>
    </w:p>
    <w:p w:rsidR="007E7031" w:rsidRDefault="007A076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31"/>
        </w:tabs>
        <w:spacing w:line="281" w:lineRule="auto"/>
        <w:ind w:left="330" w:hanging="231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a folder for the installation or use default installation location, and then click </w:t>
      </w:r>
      <w:r>
        <w:rPr>
          <w:b/>
          <w:color w:val="000000"/>
          <w:sz w:val="24"/>
          <w:szCs w:val="24"/>
        </w:rPr>
        <w:t>Next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line="281" w:lineRule="auto"/>
        <w:ind w:left="10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button</w:t>
      </w:r>
      <w:proofErr w:type="gramEnd"/>
      <w:r>
        <w:rPr>
          <w:color w:val="000000"/>
          <w:sz w:val="24"/>
          <w:szCs w:val="24"/>
        </w:rPr>
        <w:t>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0"/>
          <w:szCs w:val="10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100952</wp:posOffset>
            </wp:positionV>
            <wp:extent cx="3337380" cy="2498026"/>
            <wp:effectExtent l="0" t="0" r="0" b="0"/>
            <wp:wrapTopAndBottom distT="0" distB="0"/>
            <wp:docPr id="5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380" cy="2498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37"/>
        <w:ind w:right="111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Select programs and environment options. If there are no specific reasons, it is recommended to install all in the list. Click </w:t>
      </w:r>
      <w:r>
        <w:rPr>
          <w:b/>
          <w:color w:val="000000"/>
          <w:sz w:val="24"/>
          <w:szCs w:val="24"/>
        </w:rPr>
        <w:t xml:space="preserve">Install </w:t>
      </w:r>
      <w:r>
        <w:rPr>
          <w:color w:val="000000"/>
          <w:sz w:val="24"/>
          <w:szCs w:val="24"/>
        </w:rPr>
        <w:t>Button.</w:t>
      </w:r>
    </w:p>
    <w:p w:rsidR="007E7031" w:rsidRDefault="00F20DB2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146050</wp:posOffset>
            </wp:positionH>
            <wp:positionV relativeFrom="paragraph">
              <wp:posOffset>108585</wp:posOffset>
            </wp:positionV>
            <wp:extent cx="3443562" cy="2686050"/>
            <wp:effectExtent l="0" t="0" r="0" b="0"/>
            <wp:wrapTopAndBottom distT="0" distB="0"/>
            <wp:docPr id="5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562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20DB2" w:rsidRDefault="00F20DB2" w:rsidP="00F20DB2">
      <w:pPr>
        <w:pBdr>
          <w:top w:val="nil"/>
          <w:left w:val="nil"/>
          <w:bottom w:val="nil"/>
          <w:right w:val="nil"/>
          <w:between w:val="nil"/>
        </w:pBdr>
        <w:tabs>
          <w:tab w:val="left" w:pos="442"/>
        </w:tabs>
        <w:spacing w:before="163"/>
        <w:ind w:left="441"/>
        <w:rPr>
          <w:color w:val="000000"/>
          <w:sz w:val="24"/>
          <w:szCs w:val="24"/>
        </w:rPr>
      </w:pPr>
    </w:p>
    <w:p w:rsidR="00F20DB2" w:rsidRDefault="00F20DB2" w:rsidP="00F20DB2">
      <w:pPr>
        <w:pStyle w:val="ListParagraph"/>
        <w:rPr>
          <w:color w:val="000000"/>
          <w:sz w:val="24"/>
          <w:szCs w:val="24"/>
        </w:rPr>
      </w:pPr>
    </w:p>
    <w:p w:rsidR="007E7031" w:rsidRDefault="00F20DB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42"/>
        </w:tabs>
        <w:spacing w:before="163"/>
        <w:ind w:left="441" w:hanging="236"/>
        <w:rPr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42545</wp:posOffset>
            </wp:positionH>
            <wp:positionV relativeFrom="paragraph">
              <wp:posOffset>346710</wp:posOffset>
            </wp:positionV>
            <wp:extent cx="3424073" cy="2681287"/>
            <wp:effectExtent l="0" t="0" r="0" b="0"/>
            <wp:wrapTopAndBottom distT="0" distB="0"/>
            <wp:docPr id="5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073" cy="2681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7A0766">
        <w:rPr>
          <w:color w:val="000000"/>
          <w:sz w:val="24"/>
          <w:szCs w:val="24"/>
        </w:rPr>
        <w:t>WinAVR</w:t>
      </w:r>
      <w:proofErr w:type="spellEnd"/>
      <w:r w:rsidR="007A0766">
        <w:rPr>
          <w:color w:val="000000"/>
          <w:sz w:val="24"/>
          <w:szCs w:val="24"/>
        </w:rPr>
        <w:t xml:space="preserve"> installation is now started.</w:t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6"/>
          <w:szCs w:val="26"/>
        </w:rPr>
      </w:pPr>
    </w:p>
    <w:p w:rsidR="007E7031" w:rsidRDefault="007A076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ind w:left="335" w:hanging="236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WinAVR</w:t>
      </w:r>
      <w:proofErr w:type="spellEnd"/>
      <w:r>
        <w:rPr>
          <w:color w:val="000000"/>
          <w:sz w:val="24"/>
          <w:szCs w:val="24"/>
        </w:rPr>
        <w:t xml:space="preserve"> installation is completed. Click </w:t>
      </w:r>
      <w:r>
        <w:rPr>
          <w:b/>
          <w:color w:val="000000"/>
          <w:sz w:val="24"/>
          <w:szCs w:val="24"/>
        </w:rPr>
        <w:t xml:space="preserve">Finish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  <w:sectPr w:rsidR="007E7031" w:rsidSect="008F2277">
          <w:pgSz w:w="11910" w:h="16840"/>
          <w:pgMar w:top="920" w:right="1160" w:bottom="460" w:left="1340" w:header="0" w:footer="283" w:gutter="0"/>
          <w:cols w:space="720"/>
          <w:docGrid w:linePitch="299"/>
        </w:sect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101218</wp:posOffset>
            </wp:positionV>
            <wp:extent cx="3415307" cy="2686050"/>
            <wp:effectExtent l="0" t="0" r="0" b="0"/>
            <wp:wrapTopAndBottom distT="0" distB="0"/>
            <wp:docPr id="5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5307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007E7031" w:rsidRDefault="007A0766">
      <w:pPr>
        <w:pStyle w:val="Heading1"/>
        <w:spacing w:before="0"/>
        <w:ind w:firstLine="100"/>
      </w:pPr>
      <w:r>
        <w:t>Introduction of AVR Studio4:</w:t>
      </w:r>
    </w:p>
    <w:p w:rsidR="007E7031" w:rsidRDefault="007A076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59" w:line="244" w:lineRule="auto"/>
        <w:ind w:right="11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AVR studio4 is an Integrated Development Environment (IDE) by ATMEL for developing applications based on 8-bit AVR microcontroller.</w:t>
      </w:r>
    </w:p>
    <w:p w:rsidR="007E7031" w:rsidRDefault="007A076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  <w:tab w:val="left" w:pos="1463"/>
          <w:tab w:val="left" w:pos="2458"/>
          <w:tab w:val="left" w:pos="3592"/>
          <w:tab w:val="left" w:pos="3928"/>
          <w:tab w:val="left" w:pos="4513"/>
          <w:tab w:val="left" w:pos="5706"/>
          <w:tab w:val="left" w:pos="6826"/>
          <w:tab w:val="left" w:pos="8442"/>
          <w:tab w:val="left" w:pos="8843"/>
        </w:tabs>
        <w:spacing w:line="244" w:lineRule="auto"/>
        <w:ind w:right="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AVR</w:t>
      </w:r>
      <w:r>
        <w:rPr>
          <w:color w:val="000000"/>
          <w:sz w:val="24"/>
          <w:szCs w:val="24"/>
        </w:rPr>
        <w:tab/>
        <w:t>Studio4</w:t>
      </w:r>
      <w:r>
        <w:rPr>
          <w:color w:val="000000"/>
          <w:sz w:val="24"/>
          <w:szCs w:val="24"/>
        </w:rPr>
        <w:tab/>
        <w:t>Supports</w:t>
      </w:r>
      <w:r>
        <w:rPr>
          <w:color w:val="000000"/>
          <w:sz w:val="24"/>
          <w:szCs w:val="24"/>
        </w:rPr>
        <w:tab/>
        <w:t>C</w:t>
      </w:r>
      <w:r>
        <w:rPr>
          <w:color w:val="000000"/>
          <w:sz w:val="24"/>
          <w:szCs w:val="24"/>
        </w:rPr>
        <w:tab/>
        <w:t>and</w:t>
      </w:r>
      <w:r>
        <w:rPr>
          <w:color w:val="000000"/>
          <w:sz w:val="24"/>
          <w:szCs w:val="24"/>
        </w:rPr>
        <w:tab/>
        <w:t>Assembly</w:t>
      </w:r>
      <w:r>
        <w:rPr>
          <w:color w:val="000000"/>
          <w:sz w:val="24"/>
          <w:szCs w:val="24"/>
        </w:rPr>
        <w:tab/>
        <w:t>language</w:t>
      </w:r>
      <w:r>
        <w:rPr>
          <w:color w:val="000000"/>
          <w:sz w:val="24"/>
          <w:szCs w:val="24"/>
        </w:rPr>
        <w:tab/>
        <w:t>programming</w:t>
      </w:r>
      <w:r>
        <w:rPr>
          <w:color w:val="000000"/>
          <w:sz w:val="24"/>
          <w:szCs w:val="24"/>
        </w:rPr>
        <w:tab/>
        <w:t>of</w:t>
      </w:r>
      <w:r>
        <w:rPr>
          <w:color w:val="000000"/>
          <w:sz w:val="24"/>
          <w:szCs w:val="24"/>
        </w:rPr>
        <w:tab/>
        <w:t>AVR Microcontrollers.</w:t>
      </w:r>
    </w:p>
    <w:p w:rsidR="007E7031" w:rsidRDefault="007A076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244" w:lineRule="auto"/>
        <w:ind w:right="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AVR Studio4 can be downloaded from ATMEL archive by browsing </w:t>
      </w:r>
      <w:proofErr w:type="spellStart"/>
      <w:proofErr w:type="gramStart"/>
      <w:r>
        <w:rPr>
          <w:color w:val="000000"/>
          <w:sz w:val="24"/>
          <w:szCs w:val="24"/>
        </w:rPr>
        <w:t>url</w:t>
      </w:r>
      <w:proofErr w:type="spellEnd"/>
      <w:proofErr w:type="gramEnd"/>
      <w:r>
        <w:rPr>
          <w:color w:val="000000"/>
          <w:sz w:val="24"/>
          <w:szCs w:val="24"/>
        </w:rPr>
        <w:t xml:space="preserve"> mentioned here.</w:t>
      </w:r>
      <w:r>
        <w:rPr>
          <w:color w:val="0000FF"/>
          <w:sz w:val="24"/>
          <w:szCs w:val="24"/>
        </w:rPr>
        <w:t xml:space="preserve"> </w:t>
      </w:r>
    </w:p>
    <w:p w:rsidR="007E7031" w:rsidRDefault="008350C7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244" w:lineRule="auto"/>
        <w:ind w:left="820" w:right="116"/>
        <w:rPr>
          <w:color w:val="0000FF"/>
          <w:sz w:val="24"/>
          <w:szCs w:val="24"/>
        </w:rPr>
      </w:pPr>
      <w:hyperlink r:id="rId23">
        <w:r w:rsidR="007A0766">
          <w:rPr>
            <w:color w:val="1155CC"/>
            <w:sz w:val="24"/>
            <w:szCs w:val="24"/>
            <w:u w:val="single"/>
          </w:rPr>
          <w:t>https://www.microchip.com/en-us/development-tools-tools-and-software/avr-and-sam-downloads-archive</w:t>
        </w:r>
      </w:hyperlink>
    </w:p>
    <w:p w:rsidR="007E7031" w:rsidRDefault="007A076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29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AVR Studio 4.17 (build 666) is used in this setup</w:t>
      </w:r>
    </w:p>
    <w:p w:rsidR="007E7031" w:rsidRDefault="007A0766">
      <w:pPr>
        <w:pStyle w:val="Heading1"/>
        <w:spacing w:before="157"/>
        <w:ind w:firstLine="100"/>
      </w:pPr>
      <w:r>
        <w:t>AVR Studio Installation steps:</w:t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203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Browse downloaded AvrStudio4Setup.exe and double click on it to launch installation.</w:t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202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AVR studio prepared for installation click </w:t>
      </w:r>
      <w:r>
        <w:rPr>
          <w:b/>
          <w:color w:val="000000"/>
          <w:sz w:val="24"/>
          <w:szCs w:val="24"/>
        </w:rPr>
        <w:t xml:space="preserve">Next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101321</wp:posOffset>
            </wp:positionV>
            <wp:extent cx="3866171" cy="2921127"/>
            <wp:effectExtent l="0" t="0" r="0" b="0"/>
            <wp:wrapTopAndBottom distT="0" distB="0"/>
            <wp:docPr id="65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171" cy="2921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165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Accept license agreement by clicking radio button and click </w:t>
      </w:r>
      <w:r>
        <w:rPr>
          <w:b/>
          <w:color w:val="000000"/>
          <w:sz w:val="24"/>
          <w:szCs w:val="24"/>
        </w:rPr>
        <w:t xml:space="preserve">Next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0"/>
          <w:szCs w:val="10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100914</wp:posOffset>
            </wp:positionV>
            <wp:extent cx="3870674" cy="2932842"/>
            <wp:effectExtent l="0" t="0" r="0" b="0"/>
            <wp:wrapTopAndBottom distT="0" distB="0"/>
            <wp:docPr id="66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674" cy="2932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3"/>
          <w:szCs w:val="23"/>
        </w:rPr>
      </w:pP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Change installation folder or keep default location </w:t>
      </w:r>
      <w:r>
        <w:rPr>
          <w:b/>
          <w:color w:val="000000"/>
          <w:sz w:val="24"/>
          <w:szCs w:val="24"/>
        </w:rPr>
        <w:t xml:space="preserve">Next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101574</wp:posOffset>
            </wp:positionV>
            <wp:extent cx="3489506" cy="2629090"/>
            <wp:effectExtent l="0" t="0" r="0" b="0"/>
            <wp:wrapTopAndBottom distT="0" distB="0"/>
            <wp:docPr id="4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506" cy="2629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144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all driver installation related radio button and click </w:t>
      </w:r>
      <w:r>
        <w:rPr>
          <w:b/>
          <w:color w:val="000000"/>
          <w:sz w:val="24"/>
          <w:szCs w:val="24"/>
        </w:rPr>
        <w:t xml:space="preserve">Next </w:t>
      </w:r>
      <w:r>
        <w:rPr>
          <w:color w:val="000000"/>
          <w:sz w:val="24"/>
          <w:szCs w:val="24"/>
        </w:rPr>
        <w:t>button.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101485</wp:posOffset>
            </wp:positionV>
            <wp:extent cx="3482686" cy="2685478"/>
            <wp:effectExtent l="0" t="0" r="0" b="0"/>
            <wp:wrapTopAndBottom distT="0" distB="0"/>
            <wp:docPr id="4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686" cy="2685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185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 xml:space="preserve">Next </w:t>
      </w:r>
      <w:r>
        <w:rPr>
          <w:color w:val="000000"/>
          <w:sz w:val="24"/>
          <w:szCs w:val="24"/>
        </w:rPr>
        <w:t>button to start installation process.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101574</wp:posOffset>
            </wp:positionV>
            <wp:extent cx="3496300" cy="2657284"/>
            <wp:effectExtent l="0" t="0" r="0" b="0"/>
            <wp:wrapTopAndBottom distT="0" distB="0"/>
            <wp:docPr id="4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300" cy="265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36"/>
        </w:tabs>
        <w:spacing w:before="80"/>
        <w:ind w:hanging="2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AVR Studio installation and driver installation will take few minutes.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0"/>
          <w:szCs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101929</wp:posOffset>
            </wp:positionV>
            <wp:extent cx="3612884" cy="2754439"/>
            <wp:effectExtent l="0" t="0" r="0" b="0"/>
            <wp:wrapTopAndBottom distT="0" dist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884" cy="2754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2986862</wp:posOffset>
            </wp:positionV>
            <wp:extent cx="3772388" cy="2876550"/>
            <wp:effectExtent l="0" t="0" r="0" b="0"/>
            <wp:wrapTopAndBottom distT="0" distB="0"/>
            <wp:docPr id="5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388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:rsidR="007E7031" w:rsidRDefault="007A07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5"/>
        </w:tabs>
        <w:spacing w:before="146"/>
        <w:ind w:left="364" w:hanging="265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installation of AVR Studio is completed following screen appeared, click </w:t>
      </w:r>
      <w:r>
        <w:rPr>
          <w:b/>
          <w:color w:val="000000"/>
          <w:sz w:val="24"/>
          <w:szCs w:val="24"/>
        </w:rPr>
        <w:t>Finish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43"/>
        <w:ind w:left="10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button</w:t>
      </w:r>
      <w:proofErr w:type="gramEnd"/>
      <w:r>
        <w:rPr>
          <w:color w:val="000000"/>
          <w:sz w:val="24"/>
          <w:szCs w:val="24"/>
        </w:rPr>
        <w:t xml:space="preserve"> to complete installation.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0"/>
          <w:szCs w:val="10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99860</wp:posOffset>
            </wp:positionV>
            <wp:extent cx="3700190" cy="2830639"/>
            <wp:effectExtent l="0" t="0" r="0" b="0"/>
            <wp:wrapTopAndBottom distT="0" distB="0"/>
            <wp:docPr id="5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190" cy="2830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7031" w:rsidRDefault="007A0766">
      <w:pPr>
        <w:pStyle w:val="Heading1"/>
        <w:spacing w:before="37"/>
        <w:ind w:firstLine="100"/>
        <w:jc w:val="both"/>
      </w:pPr>
      <w:proofErr w:type="spellStart"/>
      <w:r>
        <w:lastRenderedPageBreak/>
        <w:t>USBasp</w:t>
      </w:r>
      <w:proofErr w:type="spellEnd"/>
      <w:r>
        <w:t xml:space="preserve"> Driver Installation: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184" w:line="259" w:lineRule="auto"/>
        <w:ind w:left="100" w:right="117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for</w:t>
      </w:r>
      <w:proofErr w:type="gramEnd"/>
      <w:r>
        <w:rPr>
          <w:color w:val="000000"/>
          <w:sz w:val="24"/>
          <w:szCs w:val="24"/>
        </w:rPr>
        <w:t xml:space="preserve"> upload, executable file to microcontroller using </w:t>
      </w:r>
      <w:proofErr w:type="spellStart"/>
      <w:r>
        <w:rPr>
          <w:color w:val="000000"/>
          <w:sz w:val="24"/>
          <w:szCs w:val="24"/>
        </w:rPr>
        <w:t>USBasp</w:t>
      </w:r>
      <w:proofErr w:type="spellEnd"/>
      <w:r>
        <w:rPr>
          <w:color w:val="000000"/>
          <w:sz w:val="24"/>
          <w:szCs w:val="24"/>
        </w:rPr>
        <w:t xml:space="preserve"> programmer, device driver of the same need to be installed separately.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158"/>
        <w:ind w:left="1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are the steps for </w:t>
      </w:r>
      <w:proofErr w:type="spellStart"/>
      <w:r>
        <w:rPr>
          <w:color w:val="000000"/>
          <w:sz w:val="24"/>
          <w:szCs w:val="24"/>
        </w:rPr>
        <w:t>USBasp</w:t>
      </w:r>
      <w:proofErr w:type="spellEnd"/>
      <w:r>
        <w:rPr>
          <w:color w:val="000000"/>
          <w:sz w:val="24"/>
          <w:szCs w:val="24"/>
        </w:rPr>
        <w:t xml:space="preserve"> device driver installation,</w:t>
      </w:r>
    </w:p>
    <w:p w:rsidR="007E7031" w:rsidRDefault="007A0766">
      <w:pPr>
        <w:pStyle w:val="Heading1"/>
        <w:numPr>
          <w:ilvl w:val="1"/>
          <w:numId w:val="9"/>
        </w:numPr>
        <w:tabs>
          <w:tab w:val="left" w:pos="820"/>
          <w:tab w:val="left" w:pos="821"/>
        </w:tabs>
        <w:spacing w:before="22" w:line="386" w:lineRule="auto"/>
        <w:ind w:left="100" w:right="-840" w:firstLine="360"/>
        <w:rPr>
          <w:b w:val="0"/>
        </w:rPr>
      </w:pPr>
      <w:r>
        <w:rPr>
          <w:b w:val="0"/>
        </w:rPr>
        <w:t xml:space="preserve">Download </w:t>
      </w:r>
      <w:proofErr w:type="spellStart"/>
      <w:r>
        <w:rPr>
          <w:b w:val="0"/>
        </w:rPr>
        <w:t>Zadig</w:t>
      </w:r>
      <w:proofErr w:type="spellEnd"/>
      <w:r>
        <w:rPr>
          <w:b w:val="0"/>
        </w:rPr>
        <w:t xml:space="preserve"> software for the </w:t>
      </w:r>
      <w:proofErr w:type="spellStart"/>
      <w:r>
        <w:rPr>
          <w:b w:val="0"/>
        </w:rPr>
        <w:t>USBasp’s</w:t>
      </w:r>
      <w:proofErr w:type="spellEnd"/>
      <w:r>
        <w:rPr>
          <w:b w:val="0"/>
        </w:rPr>
        <w:t xml:space="preserve"> driver installation from the website     </w:t>
      </w:r>
      <w:r>
        <w:rPr>
          <w:b w:val="0"/>
        </w:rPr>
        <w:tab/>
        <w:t xml:space="preserve">  </w:t>
      </w:r>
      <w:hyperlink r:id="rId32">
        <w:r>
          <w:rPr>
            <w:b w:val="0"/>
            <w:color w:val="1155CC"/>
            <w:u w:val="single"/>
          </w:rPr>
          <w:t>https://www.fischl.de/usbasp/</w:t>
        </w:r>
      </w:hyperlink>
      <w:r>
        <w:rPr>
          <w:b w:val="0"/>
        </w:rPr>
        <w:t>.</w:t>
      </w:r>
    </w:p>
    <w:p w:rsidR="007E7031" w:rsidRDefault="007A0766">
      <w:pPr>
        <w:numPr>
          <w:ilvl w:val="1"/>
          <w:numId w:val="9"/>
        </w:numPr>
        <w:tabs>
          <w:tab w:val="left" w:pos="820"/>
          <w:tab w:val="left" w:pos="821"/>
        </w:tabs>
      </w:pPr>
      <w:r>
        <w:rPr>
          <w:noProof/>
          <w:lang w:val="en-IN" w:eastAsia="en-IN"/>
        </w:rPr>
        <w:drawing>
          <wp:inline distT="114300" distB="114300" distL="114300" distR="114300">
            <wp:extent cx="4681621" cy="2125663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621" cy="212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A0766">
      <w:pPr>
        <w:numPr>
          <w:ilvl w:val="1"/>
          <w:numId w:val="9"/>
        </w:numPr>
        <w:tabs>
          <w:tab w:val="left" w:pos="820"/>
          <w:tab w:val="left" w:pos="821"/>
        </w:tabs>
      </w:pPr>
      <w:r>
        <w:rPr>
          <w:noProof/>
          <w:lang w:val="en-IN" w:eastAsia="en-IN"/>
        </w:rPr>
        <w:drawing>
          <wp:inline distT="114300" distB="114300" distL="114300" distR="114300">
            <wp:extent cx="5972500" cy="3098800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A0766">
      <w:pPr>
        <w:numPr>
          <w:ilvl w:val="1"/>
          <w:numId w:val="9"/>
        </w:numPr>
        <w:tabs>
          <w:tab w:val="left" w:pos="820"/>
          <w:tab w:val="left" w:pos="821"/>
        </w:tabs>
      </w:pPr>
      <w:r>
        <w:t xml:space="preserve">After installation of </w:t>
      </w:r>
      <w:proofErr w:type="spellStart"/>
      <w:r>
        <w:t>Zadig</w:t>
      </w:r>
      <w:proofErr w:type="spellEnd"/>
      <w:r>
        <w:t xml:space="preserve">, the opening window will be similar to this </w:t>
      </w:r>
    </w:p>
    <w:p w:rsidR="007E7031" w:rsidRDefault="007E7031">
      <w:pPr>
        <w:tabs>
          <w:tab w:val="left" w:pos="820"/>
          <w:tab w:val="left" w:pos="821"/>
        </w:tabs>
        <w:ind w:left="820"/>
      </w:pPr>
    </w:p>
    <w:p w:rsidR="007E7031" w:rsidRDefault="007A0766">
      <w:pPr>
        <w:tabs>
          <w:tab w:val="left" w:pos="820"/>
          <w:tab w:val="left" w:pos="821"/>
        </w:tabs>
        <w:ind w:left="820"/>
      </w:pPr>
      <w:r>
        <w:rPr>
          <w:noProof/>
          <w:lang w:val="en-IN" w:eastAsia="en-IN"/>
        </w:rPr>
        <w:lastRenderedPageBreak/>
        <w:drawing>
          <wp:inline distT="114300" distB="114300" distL="114300" distR="114300">
            <wp:extent cx="5972500" cy="3327400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820"/>
      </w:pPr>
    </w:p>
    <w:p w:rsidR="007E7031" w:rsidRDefault="007A0766">
      <w:pPr>
        <w:numPr>
          <w:ilvl w:val="0"/>
          <w:numId w:val="7"/>
        </w:numPr>
        <w:tabs>
          <w:tab w:val="left" w:pos="820"/>
          <w:tab w:val="left" w:pos="821"/>
        </w:tabs>
      </w:pPr>
      <w:r>
        <w:t xml:space="preserve">Now, select </w:t>
      </w:r>
      <w:proofErr w:type="spellStart"/>
      <w:r>
        <w:t>USBasp</w:t>
      </w:r>
      <w:proofErr w:type="spellEnd"/>
      <w:r>
        <w:t xml:space="preserve"> as a device from the drop down menu and select the driver as libusb-</w:t>
      </w:r>
      <w:proofErr w:type="gramStart"/>
      <w:r>
        <w:t>win32(</w:t>
      </w:r>
      <w:proofErr w:type="gramEnd"/>
      <w:r>
        <w:t>v1.2.6.0). Final selection will be something like this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5972500" cy="2654300"/>
            <wp:effectExtent l="0" t="0" r="0" b="0"/>
            <wp:docPr id="6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</w:pPr>
    </w:p>
    <w:p w:rsidR="007E7031" w:rsidRDefault="007A0766">
      <w:pPr>
        <w:numPr>
          <w:ilvl w:val="0"/>
          <w:numId w:val="4"/>
        </w:numPr>
        <w:tabs>
          <w:tab w:val="left" w:pos="820"/>
          <w:tab w:val="left" w:pos="821"/>
        </w:tabs>
      </w:pPr>
      <w:r>
        <w:t xml:space="preserve">Now, you have to install AVRDUDE software, from </w:t>
      </w:r>
      <w:proofErr w:type="gramStart"/>
      <w:r>
        <w:t>the  website</w:t>
      </w:r>
      <w:proofErr w:type="gramEnd"/>
      <w:r>
        <w:t xml:space="preserve"> </w:t>
      </w:r>
      <w:hyperlink r:id="rId37">
        <w:r>
          <w:rPr>
            <w:color w:val="1155CC"/>
            <w:u w:val="single"/>
          </w:rPr>
          <w:t>https://www.fischl.de/usbasp/</w:t>
        </w:r>
      </w:hyperlink>
      <w:r>
        <w:t>.</w:t>
      </w:r>
    </w:p>
    <w:p w:rsidR="007E7031" w:rsidRDefault="007A0766">
      <w:pPr>
        <w:numPr>
          <w:ilvl w:val="0"/>
          <w:numId w:val="4"/>
        </w:numPr>
        <w:tabs>
          <w:tab w:val="left" w:pos="820"/>
          <w:tab w:val="left" w:pos="821"/>
        </w:tabs>
      </w:pPr>
      <w:r>
        <w:rPr>
          <w:noProof/>
          <w:lang w:val="en-IN" w:eastAsia="en-IN"/>
        </w:rPr>
        <w:drawing>
          <wp:inline distT="114300" distB="114300" distL="114300" distR="114300">
            <wp:extent cx="5972500" cy="1397000"/>
            <wp:effectExtent l="0" t="0" r="0" b="0"/>
            <wp:docPr id="4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A0766">
      <w:pPr>
        <w:numPr>
          <w:ilvl w:val="0"/>
          <w:numId w:val="4"/>
        </w:numPr>
        <w:tabs>
          <w:tab w:val="left" w:pos="820"/>
          <w:tab w:val="left" w:pos="821"/>
        </w:tabs>
      </w:pPr>
      <w:r>
        <w:t>From that please select the version “avrdude-6.3-mingw32”</w:t>
      </w:r>
    </w:p>
    <w:p w:rsidR="007E7031" w:rsidRDefault="007A0766">
      <w:pPr>
        <w:numPr>
          <w:ilvl w:val="0"/>
          <w:numId w:val="4"/>
        </w:numPr>
        <w:tabs>
          <w:tab w:val="left" w:pos="820"/>
          <w:tab w:val="left" w:pos="821"/>
        </w:tabs>
      </w:pPr>
      <w:r>
        <w:rPr>
          <w:noProof/>
          <w:lang w:val="en-IN" w:eastAsia="en-IN"/>
        </w:rPr>
        <w:lastRenderedPageBreak/>
        <w:drawing>
          <wp:inline distT="114300" distB="114300" distL="114300" distR="114300">
            <wp:extent cx="5972500" cy="2628900"/>
            <wp:effectExtent l="0" t="0" r="0" b="0"/>
            <wp:docPr id="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</w:pPr>
    </w:p>
    <w:p w:rsidR="007E7031" w:rsidRDefault="007A0766">
      <w:pPr>
        <w:tabs>
          <w:tab w:val="left" w:pos="820"/>
          <w:tab w:val="left" w:pos="821"/>
        </w:tabs>
      </w:pPr>
      <w:r>
        <w:t>Now, the last step is to setup the external tool in microchip studio to flash the code in the development board.</w:t>
      </w:r>
    </w:p>
    <w:p w:rsidR="007E7031" w:rsidRDefault="007E7031">
      <w:pPr>
        <w:tabs>
          <w:tab w:val="left" w:pos="820"/>
          <w:tab w:val="left" w:pos="821"/>
        </w:tabs>
        <w:rPr>
          <w:b/>
          <w:sz w:val="26"/>
          <w:szCs w:val="26"/>
        </w:rPr>
      </w:pPr>
    </w:p>
    <w:p w:rsidR="007E7031" w:rsidRDefault="007A0766">
      <w:pPr>
        <w:tabs>
          <w:tab w:val="left" w:pos="820"/>
          <w:tab w:val="left" w:pos="821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Setup External Programmer </w:t>
      </w:r>
    </w:p>
    <w:p w:rsidR="007E7031" w:rsidRDefault="007A0766">
      <w:pPr>
        <w:numPr>
          <w:ilvl w:val="0"/>
          <w:numId w:val="6"/>
        </w:numPr>
        <w:tabs>
          <w:tab w:val="left" w:pos="820"/>
          <w:tab w:val="left" w:pos="821"/>
        </w:tabs>
      </w:pPr>
      <w:r>
        <w:t xml:space="preserve">Unzip the </w:t>
      </w:r>
      <w:proofErr w:type="spellStart"/>
      <w:r>
        <w:t>avrdude</w:t>
      </w:r>
      <w:proofErr w:type="spellEnd"/>
      <w:r>
        <w:t xml:space="preserve"> and save it in your preferred directory. Please make sure that both the files are present.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4478338" cy="2771284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338" cy="277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A0766">
      <w:pPr>
        <w:numPr>
          <w:ilvl w:val="0"/>
          <w:numId w:val="10"/>
        </w:numPr>
        <w:tabs>
          <w:tab w:val="left" w:pos="820"/>
          <w:tab w:val="left" w:pos="821"/>
        </w:tabs>
      </w:pPr>
      <w:r>
        <w:t xml:space="preserve">Enable “Advanced Mode” In order to setup an External programmer, Atmel Studio needs to be in 'Advanced' profile. This can be found under the Tools menu. Go to &gt; Tools &gt; Select Profile. 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4495800" cy="2190750"/>
            <wp:effectExtent l="0" t="0" r="0" b="0"/>
            <wp:docPr id="6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t>Select “Advanced” and click “Apply”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lastRenderedPageBreak/>
        <w:drawing>
          <wp:inline distT="114300" distB="114300" distL="114300" distR="114300">
            <wp:extent cx="4495800" cy="2066925"/>
            <wp:effectExtent l="0" t="0" r="0" b="0"/>
            <wp:docPr id="5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numPr>
          <w:ilvl w:val="0"/>
          <w:numId w:val="3"/>
        </w:numPr>
        <w:tabs>
          <w:tab w:val="left" w:pos="820"/>
          <w:tab w:val="left" w:pos="821"/>
        </w:tabs>
      </w:pPr>
      <w:r>
        <w:t>Add “External Tools” Go to &gt; Tools &gt; External Tools.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4591050" cy="2095500"/>
            <wp:effectExtent l="0" t="0" r="0" b="0"/>
            <wp:docPr id="6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>Add new external tool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5172075" cy="2828925"/>
            <wp:effectExtent l="0" t="0" r="0" b="0"/>
            <wp:docPr id="4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>Please give Arguments, Initial directory, and command as follows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lastRenderedPageBreak/>
        <w:drawing>
          <wp:inline distT="114300" distB="114300" distL="114300" distR="114300">
            <wp:extent cx="5721350" cy="2473325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r="4253" b="6896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7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>Here in the command section, please give the command where you have actually unzipped your AVRDUDE software.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t>Check 🗹 “Use Output window”, Uncheck ☐ “Treat output as Unicode” and ☐ “Prompt for arguments”. Then, click “Apply” to save the setting.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numPr>
          <w:ilvl w:val="0"/>
          <w:numId w:val="5"/>
        </w:numPr>
        <w:tabs>
          <w:tab w:val="left" w:pos="820"/>
          <w:tab w:val="left" w:pos="821"/>
        </w:tabs>
      </w:pPr>
      <w:r>
        <w:t xml:space="preserve">Flash hex file with external programmer 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>First, make sure to build your project.</w:t>
      </w: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3219450" cy="2295525"/>
            <wp:effectExtent l="0" t="0" r="0" b="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>Go to &gt; Tool &gt; USBASP, or use the shortcut of your choice.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lastRenderedPageBreak/>
        <w:drawing>
          <wp:inline distT="114300" distB="114300" distL="114300" distR="114300">
            <wp:extent cx="3114675" cy="3495675"/>
            <wp:effectExtent l="0" t="0" r="0" b="0"/>
            <wp:docPr id="6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 xml:space="preserve">DONE! 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t xml:space="preserve">If you see the following message, you have the hex file flashed on the AVR board. You may see a warning in the output window, but it can be ignored. </w:t>
      </w:r>
    </w:p>
    <w:p w:rsidR="007E7031" w:rsidRDefault="007E7031">
      <w:pPr>
        <w:tabs>
          <w:tab w:val="left" w:pos="820"/>
          <w:tab w:val="left" w:pos="821"/>
        </w:tabs>
        <w:ind w:left="720"/>
      </w:pPr>
    </w:p>
    <w:p w:rsidR="007E7031" w:rsidRDefault="007A0766">
      <w:pPr>
        <w:tabs>
          <w:tab w:val="left" w:pos="820"/>
          <w:tab w:val="left" w:pos="821"/>
        </w:tabs>
        <w:ind w:left="720"/>
      </w:pPr>
      <w:r>
        <w:rPr>
          <w:noProof/>
          <w:lang w:val="en-IN" w:eastAsia="en-IN"/>
        </w:rPr>
        <w:drawing>
          <wp:inline distT="114300" distB="114300" distL="114300" distR="114300">
            <wp:extent cx="4202113" cy="3029274"/>
            <wp:effectExtent l="0" t="0" r="0" b="0"/>
            <wp:docPr id="6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113" cy="3029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E7031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  <w:rPr>
          <w:u w:val="single"/>
        </w:rPr>
      </w:pPr>
    </w:p>
    <w:p w:rsidR="007E7031" w:rsidRDefault="007A0766">
      <w:pPr>
        <w:pStyle w:val="Heading1"/>
        <w:tabs>
          <w:tab w:val="left" w:pos="820"/>
          <w:tab w:val="left" w:pos="821"/>
        </w:tabs>
        <w:spacing w:before="22" w:line="386" w:lineRule="auto"/>
        <w:ind w:left="0" w:right="3991"/>
      </w:pPr>
      <w:r>
        <w:rPr>
          <w:u w:val="single"/>
        </w:rPr>
        <w:t>Introduction of ATmega32 development board: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spacing w:before="16" w:line="259" w:lineRule="auto"/>
        <w:ind w:left="100" w:right="11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ATMega32 development board having broad range of on board peripherals. This board is either powered by 9V DC adapter or 5V DC supply available from </w:t>
      </w:r>
      <w:proofErr w:type="spellStart"/>
      <w:r>
        <w:rPr>
          <w:color w:val="000000"/>
          <w:sz w:val="24"/>
          <w:szCs w:val="24"/>
        </w:rPr>
        <w:t>USBasp</w:t>
      </w:r>
      <w:proofErr w:type="spellEnd"/>
      <w:r>
        <w:rPr>
          <w:color w:val="000000"/>
          <w:sz w:val="24"/>
          <w:szCs w:val="24"/>
        </w:rPr>
        <w:t xml:space="preserve"> programmer. All interfacing peripherals are sharing power supply connection only, while connecting them to ATMega32 F-F wires are required. For know more about schematic and specifications of this board, please refer Appendix-A of this Lab manual. (</w:t>
      </w:r>
      <w:proofErr w:type="gramStart"/>
      <w:r>
        <w:rPr>
          <w:color w:val="000000"/>
          <w:sz w:val="24"/>
          <w:szCs w:val="24"/>
        </w:rPr>
        <w:t>already</w:t>
      </w:r>
      <w:proofErr w:type="gramEnd"/>
      <w:r>
        <w:rPr>
          <w:color w:val="000000"/>
          <w:sz w:val="24"/>
          <w:szCs w:val="24"/>
        </w:rPr>
        <w:t xml:space="preserve"> shared in </w:t>
      </w:r>
      <w:r>
        <w:rPr>
          <w:sz w:val="24"/>
          <w:szCs w:val="24"/>
        </w:rPr>
        <w:t>Canvas)</w:t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8350C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pict>
          <v:group id="_x0000_s1026" style="position:absolute;margin-left:-39pt;margin-top:10.25pt;width:556pt;height:339.2pt;z-index:-251642880;mso-position-horizontal-relative:margin" coordorigin="560,8814" coordsize="11120,67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60;top:8813;width:7630;height:6591">
              <v:imagedata r:id="rId49" o:title=""/>
            </v:shape>
            <v:shape id="_x0000_s1027" type="#_x0000_t75" alt="Image result for usbasp" style="position:absolute;left:7810;top:11727;width:3870;height:3870">
              <v:imagedata r:id="rId50" o:title=""/>
            </v:shape>
            <w10:wrap anchorx="margin"/>
          </v:group>
        </w:pict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E7031" w:rsidRDefault="007E7031">
      <w:pPr>
        <w:tabs>
          <w:tab w:val="left" w:pos="7846"/>
        </w:tabs>
        <w:spacing w:before="1"/>
        <w:rPr>
          <w:sz w:val="16"/>
          <w:szCs w:val="16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rPr>
          <w:sz w:val="24"/>
          <w:szCs w:val="24"/>
        </w:rPr>
      </w:pP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rPr>
          <w:b/>
          <w:sz w:val="24"/>
          <w:szCs w:val="24"/>
        </w:rPr>
      </w:pPr>
      <w:r>
        <w:rPr>
          <w:b/>
          <w:sz w:val="24"/>
          <w:szCs w:val="24"/>
        </w:rPr>
        <w:t>Background Information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rPr>
          <w:b/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   </w:t>
      </w:r>
      <w:r>
        <w:rPr>
          <w:b/>
          <w:i/>
          <w:sz w:val="24"/>
          <w:szCs w:val="24"/>
          <w:u w:val="single"/>
        </w:rPr>
        <w:t>Overview of the Processor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High-performance, Low-power AVR® 8-bit Microcontroller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Advanced RISC Architecture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– 131 Powerful Instructions – Most Single-clock Cycle Execution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– 32 x 8 General Purpose Working Registers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High Endurance Non-volatile Memory segments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– 32K Bytes of In-System Self-programmable Flash program memory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– 512 Bytes EEPROM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– 1K Byte Internal SRAM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JTAG (IEEE std. 1149.1 Compliant) Interface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Peripheral Features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Two 8-bit Timer/Counters with Separate </w:t>
      </w:r>
      <w:proofErr w:type="spellStart"/>
      <w:r>
        <w:rPr>
          <w:sz w:val="24"/>
          <w:szCs w:val="24"/>
        </w:rPr>
        <w:t>Prescalers</w:t>
      </w:r>
      <w:proofErr w:type="spellEnd"/>
      <w:r>
        <w:rPr>
          <w:sz w:val="24"/>
          <w:szCs w:val="24"/>
        </w:rPr>
        <w:t xml:space="preserve"> and Compare Modes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One 16-bit Timer/Counter with Separate </w:t>
      </w:r>
      <w:proofErr w:type="spellStart"/>
      <w:r>
        <w:rPr>
          <w:sz w:val="24"/>
          <w:szCs w:val="24"/>
        </w:rPr>
        <w:t>Prescaler</w:t>
      </w:r>
      <w:proofErr w:type="spellEnd"/>
      <w:r>
        <w:rPr>
          <w:sz w:val="24"/>
          <w:szCs w:val="24"/>
        </w:rPr>
        <w:t xml:space="preserve">, Compare Mode, and Capture  </w:t>
      </w:r>
      <w:r>
        <w:rPr>
          <w:sz w:val="24"/>
          <w:szCs w:val="24"/>
        </w:rPr>
        <w:tab/>
        <w:t>Mode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Real Time Counter with Separate Oscillator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Four PWM Channels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8-channel, 10-bit ADC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Byte-oriented Two-wire Serial Interface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Programmable Serial USART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Master/Slave SPI Serial Interface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Programmable Watchdog Timer with Separate On-chip Oscillator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  – On-chip Analog Comparator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Special Microcontroller Features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– Power-on Reset and Programmable Brown-out Detection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 – Internal Calibrated RC Oscillator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I/O and Packages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– 32 Programmable I/O Lines, 40 pin DIP package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Operating Voltages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 – 4.5 - 5.5V for ATmega16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>• Power Consumption @ 1 MHz, 3V, and 25°C for ATmega16L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    – Active: 1.1 mA, Idle Mode: 0.35 mA, Power-down Mode: &lt; 1 </w:t>
      </w:r>
      <w:proofErr w:type="spellStart"/>
      <w:r>
        <w:rPr>
          <w:sz w:val="24"/>
          <w:szCs w:val="24"/>
        </w:rPr>
        <w:t>μA</w:t>
      </w:r>
      <w:proofErr w:type="spellEnd"/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rPr>
          <w:sz w:val="24"/>
          <w:szCs w:val="24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22"/>
        <w:ind w:left="820"/>
        <w:rPr>
          <w:sz w:val="24"/>
          <w:szCs w:val="24"/>
        </w:rPr>
        <w:sectPr w:rsidR="007E7031">
          <w:pgSz w:w="11910" w:h="16840"/>
          <w:pgMar w:top="920" w:right="1160" w:bottom="460" w:left="1340" w:header="120" w:footer="275" w:gutter="0"/>
          <w:cols w:space="720"/>
        </w:sectPr>
      </w:pPr>
    </w:p>
    <w:p w:rsidR="007E7031" w:rsidRDefault="007A0766">
      <w:pPr>
        <w:tabs>
          <w:tab w:val="left" w:pos="6739"/>
        </w:tabs>
        <w:spacing w:before="37"/>
        <w:ind w:left="10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Experiment-1</w:t>
      </w:r>
      <w:r>
        <w:rPr>
          <w:b/>
          <w:sz w:val="32"/>
          <w:szCs w:val="32"/>
        </w:rPr>
        <w:tab/>
        <w:t>Post Lab Exercise</w:t>
      </w:r>
    </w:p>
    <w:p w:rsidR="007E7031" w:rsidRDefault="007A0766">
      <w:pPr>
        <w:pBdr>
          <w:top w:val="nil"/>
          <w:left w:val="nil"/>
          <w:bottom w:val="nil"/>
          <w:right w:val="nil"/>
          <w:between w:val="nil"/>
        </w:pBdr>
        <w:tabs>
          <w:tab w:val="left" w:pos="9238"/>
        </w:tabs>
        <w:spacing w:before="191" w:line="259" w:lineRule="auto"/>
        <w:ind w:left="100" w:right="13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Student Name: </w:t>
      </w:r>
      <w:r>
        <w:rPr>
          <w:color w:val="000000"/>
          <w:sz w:val="24"/>
          <w:szCs w:val="24"/>
          <w:u w:val="single"/>
        </w:rPr>
        <w:t xml:space="preserve"> </w:t>
      </w:r>
      <w:r w:rsidR="00B3705E">
        <w:rPr>
          <w:color w:val="000000"/>
          <w:sz w:val="24"/>
          <w:szCs w:val="24"/>
          <w:u w:val="single"/>
        </w:rPr>
        <w:t>Aryan Langhanoja</w:t>
      </w:r>
      <w:r>
        <w:rPr>
          <w:color w:val="000000"/>
          <w:sz w:val="24"/>
          <w:szCs w:val="24"/>
          <w:u w:val="single"/>
        </w:rPr>
        <w:tab/>
        <w:t xml:space="preserve"> </w:t>
      </w:r>
      <w:r>
        <w:rPr>
          <w:color w:val="000000"/>
          <w:sz w:val="24"/>
          <w:szCs w:val="24"/>
        </w:rPr>
        <w:t xml:space="preserve"> Enrollment No: </w:t>
      </w:r>
      <w:r>
        <w:rPr>
          <w:color w:val="000000"/>
          <w:sz w:val="24"/>
          <w:szCs w:val="24"/>
          <w:u w:val="single"/>
        </w:rPr>
        <w:t xml:space="preserve"> </w:t>
      </w:r>
      <w:r w:rsidR="00B3705E">
        <w:rPr>
          <w:color w:val="000000"/>
          <w:sz w:val="24"/>
          <w:szCs w:val="24"/>
          <w:u w:val="single"/>
        </w:rPr>
        <w:t>92200133030</w:t>
      </w:r>
      <w:r>
        <w:rPr>
          <w:color w:val="000000"/>
          <w:sz w:val="24"/>
          <w:szCs w:val="24"/>
          <w:u w:val="single"/>
        </w:rPr>
        <w:tab/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</w:p>
    <w:p w:rsidR="007E7031" w:rsidRDefault="007A0766">
      <w:pPr>
        <w:pStyle w:val="Heading1"/>
        <w:spacing w:before="100"/>
        <w:ind w:firstLine="100"/>
      </w:pPr>
      <w:r>
        <w:t>Answer the following Questions:</w:t>
      </w:r>
    </w:p>
    <w:p w:rsidR="00017DFB" w:rsidRDefault="00017DFB">
      <w:pPr>
        <w:pStyle w:val="Heading1"/>
        <w:spacing w:before="100"/>
        <w:ind w:firstLine="100"/>
      </w:pPr>
    </w:p>
    <w:p w:rsidR="007E7031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b/>
          <w:color w:val="000000"/>
          <w:sz w:val="24"/>
          <w:szCs w:val="24"/>
        </w:rPr>
      </w:pPr>
      <w:r w:rsidRPr="00017DFB">
        <w:rPr>
          <w:b/>
          <w:color w:val="000000"/>
          <w:sz w:val="24"/>
          <w:szCs w:val="24"/>
        </w:rPr>
        <w:t xml:space="preserve">Which pins of ATMega32 are used by </w:t>
      </w:r>
      <w:proofErr w:type="spellStart"/>
      <w:r w:rsidRPr="00017DFB">
        <w:rPr>
          <w:b/>
          <w:color w:val="000000"/>
          <w:sz w:val="24"/>
          <w:szCs w:val="24"/>
        </w:rPr>
        <w:t>USBasp</w:t>
      </w:r>
      <w:proofErr w:type="spellEnd"/>
      <w:r w:rsidRPr="00017DFB">
        <w:rPr>
          <w:b/>
          <w:color w:val="000000"/>
          <w:sz w:val="24"/>
          <w:szCs w:val="24"/>
        </w:rPr>
        <w:t xml:space="preserve"> </w:t>
      </w:r>
      <w:r w:rsidRPr="00017DFB">
        <w:rPr>
          <w:b/>
          <w:sz w:val="24"/>
          <w:szCs w:val="24"/>
        </w:rPr>
        <w:t>programmers</w:t>
      </w:r>
      <w:r w:rsidRPr="00017DFB">
        <w:rPr>
          <w:b/>
          <w:color w:val="000000"/>
          <w:sz w:val="24"/>
          <w:szCs w:val="24"/>
        </w:rPr>
        <w:t xml:space="preserve"> to upload executable </w:t>
      </w:r>
      <w:r w:rsidRPr="00017DFB">
        <w:rPr>
          <w:b/>
          <w:sz w:val="24"/>
          <w:szCs w:val="24"/>
        </w:rPr>
        <w:t>files</w:t>
      </w:r>
      <w:r w:rsidRPr="00017DFB">
        <w:rPr>
          <w:b/>
          <w:color w:val="000000"/>
          <w:sz w:val="24"/>
          <w:szCs w:val="24"/>
        </w:rPr>
        <w:t xml:space="preserve"> to ATMega32 flash?</w:t>
      </w:r>
    </w:p>
    <w:p w:rsidR="003B3C3C" w:rsidRPr="003B3C3C" w:rsidRDefault="003B3C3C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proofErr w:type="spellStart"/>
      <w:r w:rsidRPr="003B3C3C">
        <w:rPr>
          <w:color w:val="000000"/>
          <w:sz w:val="24"/>
          <w:szCs w:val="24"/>
        </w:rPr>
        <w:t>USBasp</w:t>
      </w:r>
      <w:proofErr w:type="spellEnd"/>
      <w:r w:rsidRPr="003B3C3C">
        <w:rPr>
          <w:color w:val="000000"/>
          <w:sz w:val="24"/>
          <w:szCs w:val="24"/>
        </w:rPr>
        <w:t xml:space="preserve"> programmers typically use the SPI (Serial Peripheral Interface) pins of the AVR microcontroller to program the device. For the ATmega32, the SPI pins are as follows:</w:t>
      </w:r>
    </w:p>
    <w:p w:rsidR="003B3C3C" w:rsidRPr="003B3C3C" w:rsidRDefault="003B3C3C" w:rsidP="008B49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 xml:space="preserve">MOSI (Master </w:t>
      </w:r>
      <w:proofErr w:type="gramStart"/>
      <w:r w:rsidRPr="003B3C3C">
        <w:rPr>
          <w:color w:val="000000"/>
          <w:sz w:val="24"/>
          <w:szCs w:val="24"/>
        </w:rPr>
        <w:t>Out</w:t>
      </w:r>
      <w:proofErr w:type="gramEnd"/>
      <w:r w:rsidRPr="003B3C3C">
        <w:rPr>
          <w:color w:val="000000"/>
          <w:sz w:val="24"/>
          <w:szCs w:val="24"/>
        </w:rPr>
        <w:t xml:space="preserve"> Slave In) - This pin is used for data output from the programmer to the microcontroller.</w:t>
      </w:r>
    </w:p>
    <w:p w:rsidR="003B3C3C" w:rsidRPr="003B3C3C" w:rsidRDefault="003B3C3C" w:rsidP="008B49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 xml:space="preserve">MISO (Master </w:t>
      </w:r>
      <w:proofErr w:type="gramStart"/>
      <w:r w:rsidRPr="003B3C3C">
        <w:rPr>
          <w:color w:val="000000"/>
          <w:sz w:val="24"/>
          <w:szCs w:val="24"/>
        </w:rPr>
        <w:t>In</w:t>
      </w:r>
      <w:proofErr w:type="gramEnd"/>
      <w:r w:rsidRPr="003B3C3C">
        <w:rPr>
          <w:color w:val="000000"/>
          <w:sz w:val="24"/>
          <w:szCs w:val="24"/>
        </w:rPr>
        <w:t xml:space="preserve"> Slave Out) - This pin is used for data input from the microcontroller to the programmer.</w:t>
      </w:r>
    </w:p>
    <w:p w:rsidR="003B3C3C" w:rsidRPr="003B3C3C" w:rsidRDefault="003B3C3C" w:rsidP="008B49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SCK (Serial Clock) - This pin provides the clock signal for synchronizing data transfer.</w:t>
      </w:r>
    </w:p>
    <w:p w:rsidR="003B3C3C" w:rsidRPr="003B3C3C" w:rsidRDefault="003B3C3C" w:rsidP="008B49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RESET - This pin is used to reset the microcontroller during programming.</w:t>
      </w:r>
    </w:p>
    <w:p w:rsidR="003B3C3C" w:rsidRPr="003B3C3C" w:rsidRDefault="003B3C3C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The pins on the ATmega32 corresponding to these SPI pins are:</w:t>
      </w:r>
    </w:p>
    <w:p w:rsidR="003B3C3C" w:rsidRPr="003B3C3C" w:rsidRDefault="003B3C3C" w:rsidP="008B491F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MOSI: PB5 (Pin 19)</w:t>
      </w:r>
    </w:p>
    <w:p w:rsidR="003B3C3C" w:rsidRPr="003B3C3C" w:rsidRDefault="003B3C3C" w:rsidP="008B491F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MISO: PB6 (Pin 20)</w:t>
      </w:r>
    </w:p>
    <w:p w:rsidR="003B3C3C" w:rsidRPr="003B3C3C" w:rsidRDefault="003B3C3C" w:rsidP="008B491F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SCK: PB7 (Pin 21)</w:t>
      </w:r>
    </w:p>
    <w:p w:rsidR="003B3C3C" w:rsidRDefault="003B3C3C" w:rsidP="008B491F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5"/>
        <w:rPr>
          <w:color w:val="000000"/>
          <w:sz w:val="24"/>
          <w:szCs w:val="24"/>
        </w:rPr>
      </w:pPr>
      <w:r w:rsidRPr="003B3C3C">
        <w:rPr>
          <w:color w:val="000000"/>
          <w:sz w:val="24"/>
          <w:szCs w:val="24"/>
        </w:rPr>
        <w:t>RESET: PC6 (Pin 1)</w:t>
      </w:r>
    </w:p>
    <w:p w:rsidR="008B491F" w:rsidRPr="003B3C3C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1494" w:right="115" w:firstLine="0"/>
        <w:rPr>
          <w:color w:val="000000"/>
          <w:sz w:val="24"/>
          <w:szCs w:val="24"/>
        </w:rPr>
      </w:pPr>
    </w:p>
    <w:p w:rsidR="007E7031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ind w:hanging="361"/>
        <w:rPr>
          <w:b/>
          <w:color w:val="000000"/>
          <w:sz w:val="24"/>
          <w:szCs w:val="24"/>
        </w:rPr>
      </w:pPr>
      <w:r w:rsidRPr="00017DFB">
        <w:rPr>
          <w:b/>
          <w:color w:val="000000"/>
          <w:sz w:val="24"/>
          <w:szCs w:val="24"/>
        </w:rPr>
        <w:t xml:space="preserve">List onboard peripherals available on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>ATMega32 development board.</w:t>
      </w:r>
    </w:p>
    <w:p w:rsidR="00127B37" w:rsidRDefault="00127B37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Peripherals available on the ATMega32 Development board :-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LEDs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Push Buttons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LCD (Liquid Crystal Display)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Potentiometers (Variable Resistors)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Serial Interface (UART)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External EEPROM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Headers (for I/O access)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Crystal Oscillator</w:t>
      </w:r>
    </w:p>
    <w:p w:rsidR="00127B37" w:rsidRP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Voltage Regulator</w:t>
      </w:r>
    </w:p>
    <w:p w:rsidR="00127B37" w:rsidRDefault="00127B37" w:rsidP="008B491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jc w:val="both"/>
        <w:rPr>
          <w:color w:val="000000"/>
          <w:sz w:val="24"/>
          <w:szCs w:val="24"/>
        </w:rPr>
      </w:pPr>
      <w:r w:rsidRPr="00127B37">
        <w:rPr>
          <w:color w:val="000000"/>
          <w:sz w:val="24"/>
          <w:szCs w:val="24"/>
        </w:rPr>
        <w:t>ISP (In-System Programming) Header</w:t>
      </w:r>
    </w:p>
    <w:p w:rsidR="008B491F" w:rsidRPr="00127B37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ind w:left="1080" w:firstLine="0"/>
        <w:jc w:val="both"/>
        <w:rPr>
          <w:color w:val="000000"/>
          <w:sz w:val="24"/>
          <w:szCs w:val="24"/>
        </w:rPr>
      </w:pPr>
    </w:p>
    <w:p w:rsidR="003C4650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b/>
          <w:color w:val="000000"/>
          <w:sz w:val="24"/>
          <w:szCs w:val="24"/>
        </w:rPr>
      </w:pPr>
      <w:r w:rsidRPr="00017DFB">
        <w:rPr>
          <w:b/>
          <w:color w:val="000000"/>
          <w:sz w:val="24"/>
          <w:szCs w:val="24"/>
        </w:rPr>
        <w:t xml:space="preserve">What are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 xml:space="preserve">possible clock </w:t>
      </w:r>
      <w:r w:rsidR="00B3705E" w:rsidRPr="00017DFB">
        <w:rPr>
          <w:b/>
          <w:color w:val="000000"/>
          <w:sz w:val="24"/>
          <w:szCs w:val="24"/>
        </w:rPr>
        <w:t>frequencies</w:t>
      </w:r>
      <w:r w:rsidRPr="00017DFB">
        <w:rPr>
          <w:b/>
          <w:color w:val="000000"/>
          <w:sz w:val="24"/>
          <w:szCs w:val="24"/>
        </w:rPr>
        <w:t xml:space="preserve"> for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 xml:space="preserve">Internal RC oscillator of ATMega32? What is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 xml:space="preserve">frequency of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 xml:space="preserve">external crystal oscillator on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>ATMega32 development board?</w:t>
      </w:r>
    </w:p>
    <w:p w:rsidR="003C4650" w:rsidRPr="003C4650" w:rsidRDefault="003C4650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 w:rsidRPr="003C4650">
        <w:rPr>
          <w:color w:val="000000"/>
          <w:sz w:val="24"/>
          <w:szCs w:val="24"/>
        </w:rPr>
        <w:t>The ATmega32 microcontroller offers several options for its internal RC oscillator frequency. The possible clock frequencies for the internal RC oscillator of the ATmega32 are typically:</w:t>
      </w:r>
    </w:p>
    <w:p w:rsidR="003C4650" w:rsidRPr="003C4650" w:rsidRDefault="003C4650" w:rsidP="008B491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 w:rsidRPr="003C4650">
        <w:rPr>
          <w:color w:val="000000"/>
          <w:sz w:val="24"/>
          <w:szCs w:val="24"/>
        </w:rPr>
        <w:t>1 MHz</w:t>
      </w:r>
    </w:p>
    <w:p w:rsidR="003C4650" w:rsidRPr="003C4650" w:rsidRDefault="003C4650" w:rsidP="008B491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 w:rsidRPr="003C4650">
        <w:rPr>
          <w:color w:val="000000"/>
          <w:sz w:val="24"/>
          <w:szCs w:val="24"/>
        </w:rPr>
        <w:t>2 MHz</w:t>
      </w:r>
    </w:p>
    <w:p w:rsidR="003C4650" w:rsidRPr="003C4650" w:rsidRDefault="003C4650" w:rsidP="008B491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 w:rsidRPr="003C4650">
        <w:rPr>
          <w:color w:val="000000"/>
          <w:sz w:val="24"/>
          <w:szCs w:val="24"/>
        </w:rPr>
        <w:t>4 MHz</w:t>
      </w:r>
    </w:p>
    <w:p w:rsidR="003C4650" w:rsidRDefault="003C4650" w:rsidP="008B491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 w:rsidRPr="003C4650">
        <w:rPr>
          <w:color w:val="000000"/>
          <w:sz w:val="24"/>
          <w:szCs w:val="24"/>
        </w:rPr>
        <w:t>8 MHz</w:t>
      </w:r>
    </w:p>
    <w:p w:rsidR="003C4650" w:rsidRDefault="00327FAA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</w:t>
      </w:r>
      <w:r w:rsidRPr="00327FAA">
        <w:rPr>
          <w:color w:val="000000"/>
          <w:sz w:val="24"/>
          <w:szCs w:val="24"/>
        </w:rPr>
        <w:t xml:space="preserve"> commonly used frequency for the external crystal oscillator on ATmega32 development boards is 16 MHz</w:t>
      </w:r>
    </w:p>
    <w:p w:rsidR="008B491F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16" w:firstLine="0"/>
        <w:rPr>
          <w:color w:val="000000"/>
          <w:sz w:val="24"/>
          <w:szCs w:val="24"/>
        </w:rPr>
      </w:pPr>
    </w:p>
    <w:p w:rsidR="008B491F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16" w:firstLine="0"/>
        <w:rPr>
          <w:color w:val="000000"/>
          <w:sz w:val="24"/>
          <w:szCs w:val="24"/>
        </w:rPr>
      </w:pPr>
    </w:p>
    <w:p w:rsidR="008B491F" w:rsidRPr="003C4650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16" w:firstLine="0"/>
        <w:rPr>
          <w:color w:val="000000"/>
          <w:sz w:val="24"/>
          <w:szCs w:val="24"/>
        </w:rPr>
      </w:pPr>
    </w:p>
    <w:p w:rsidR="00AD7D4E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ind w:hanging="361"/>
        <w:rPr>
          <w:b/>
          <w:color w:val="000000"/>
          <w:sz w:val="24"/>
          <w:szCs w:val="24"/>
        </w:rPr>
      </w:pPr>
      <w:r w:rsidRPr="00017DFB">
        <w:rPr>
          <w:b/>
          <w:color w:val="000000"/>
          <w:sz w:val="24"/>
          <w:szCs w:val="24"/>
        </w:rPr>
        <w:t xml:space="preserve">What is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 xml:space="preserve">use of </w:t>
      </w:r>
      <w:r w:rsidR="00B3705E" w:rsidRPr="00017DFB">
        <w:rPr>
          <w:b/>
          <w:color w:val="000000"/>
          <w:sz w:val="24"/>
          <w:szCs w:val="24"/>
        </w:rPr>
        <w:t xml:space="preserve">a </w:t>
      </w:r>
      <w:r w:rsidRPr="00017DFB">
        <w:rPr>
          <w:b/>
          <w:color w:val="000000"/>
          <w:sz w:val="24"/>
          <w:szCs w:val="24"/>
        </w:rPr>
        <w:t xml:space="preserve">coin cell on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>ATMega32 development board?</w:t>
      </w:r>
    </w:p>
    <w:p w:rsidR="00327FAA" w:rsidRDefault="00AD7D4E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color w:val="000000"/>
          <w:sz w:val="24"/>
          <w:szCs w:val="24"/>
        </w:rPr>
      </w:pPr>
      <w:r w:rsidRPr="00AD7D4E">
        <w:rPr>
          <w:color w:val="000000"/>
          <w:sz w:val="24"/>
          <w:szCs w:val="24"/>
        </w:rPr>
        <w:t>The coin cell battery on an ATmega32 development board is typically used to provide backup power for maintaining the real-time clock (RTC) or other low-power features when the main power source is disconnected.</w:t>
      </w:r>
    </w:p>
    <w:p w:rsidR="008B491F" w:rsidRPr="00AD7D4E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ind w:left="720" w:firstLine="0"/>
        <w:rPr>
          <w:color w:val="000000"/>
          <w:sz w:val="24"/>
          <w:szCs w:val="24"/>
        </w:rPr>
      </w:pPr>
    </w:p>
    <w:p w:rsidR="006F1E44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b/>
          <w:color w:val="000000"/>
          <w:sz w:val="24"/>
          <w:szCs w:val="24"/>
        </w:rPr>
      </w:pPr>
      <w:r w:rsidRPr="00017DFB">
        <w:rPr>
          <w:b/>
          <w:color w:val="000000"/>
          <w:sz w:val="24"/>
          <w:szCs w:val="24"/>
        </w:rPr>
        <w:t xml:space="preserve">Identify </w:t>
      </w:r>
      <w:r w:rsidR="00B3705E" w:rsidRPr="00017DFB">
        <w:rPr>
          <w:b/>
          <w:color w:val="000000"/>
          <w:sz w:val="24"/>
          <w:szCs w:val="24"/>
        </w:rPr>
        <w:t xml:space="preserve">the </w:t>
      </w:r>
      <w:r w:rsidRPr="00017DFB">
        <w:rPr>
          <w:b/>
          <w:color w:val="000000"/>
          <w:sz w:val="24"/>
          <w:szCs w:val="24"/>
        </w:rPr>
        <w:t>connection type of LEDs (Active HIGH or Active LOW) and Switches (Normally ON or Normally OFF)</w:t>
      </w:r>
      <w:r w:rsidR="00B3705E" w:rsidRPr="00017DFB">
        <w:rPr>
          <w:b/>
          <w:color w:val="000000"/>
          <w:sz w:val="24"/>
          <w:szCs w:val="24"/>
        </w:rPr>
        <w:t>.</w:t>
      </w:r>
    </w:p>
    <w:p w:rsidR="006F1E44" w:rsidRDefault="006F1E44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color w:val="000000"/>
          <w:sz w:val="24"/>
          <w:szCs w:val="24"/>
        </w:rPr>
      </w:pPr>
      <w:r w:rsidRPr="006F1E44">
        <w:rPr>
          <w:color w:val="000000"/>
          <w:sz w:val="24"/>
          <w:szCs w:val="24"/>
        </w:rPr>
        <w:t>LEDs are typically connected in an active HIGH configuration, meaning they illuminate when the corresponding output pin is set to HIGH. Switches are often connected in a normally OFF configuration, meaning they are in the open state (not pressed) by default.</w:t>
      </w:r>
    </w:p>
    <w:p w:rsidR="008B491F" w:rsidRPr="006F1E44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20" w:firstLine="0"/>
        <w:rPr>
          <w:color w:val="000000"/>
          <w:sz w:val="24"/>
          <w:szCs w:val="24"/>
        </w:rPr>
      </w:pPr>
    </w:p>
    <w:p w:rsidR="008D24B6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b/>
          <w:sz w:val="24"/>
          <w:szCs w:val="24"/>
        </w:rPr>
      </w:pPr>
      <w:r w:rsidRPr="00017DFB">
        <w:rPr>
          <w:b/>
          <w:sz w:val="24"/>
          <w:szCs w:val="24"/>
        </w:rPr>
        <w:t xml:space="preserve">What is the importance/function of USBASP programmer? </w:t>
      </w:r>
    </w:p>
    <w:p w:rsidR="008D24B6" w:rsidRDefault="008D24B6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8D24B6">
        <w:rPr>
          <w:sz w:val="24"/>
          <w:szCs w:val="24"/>
        </w:rPr>
        <w:t xml:space="preserve">The USBASP programmer is used to program AVR microcontrollers, including the ATMega32, by connecting it to a computer via USB. It allows for uploading firmware and code to the microcontroller, facilitating </w:t>
      </w:r>
      <w:r>
        <w:rPr>
          <w:sz w:val="24"/>
          <w:szCs w:val="24"/>
        </w:rPr>
        <w:t xml:space="preserve">the </w:t>
      </w:r>
      <w:r w:rsidRPr="008D24B6">
        <w:rPr>
          <w:sz w:val="24"/>
          <w:szCs w:val="24"/>
        </w:rPr>
        <w:t>development and testing of embedded systems.</w:t>
      </w:r>
    </w:p>
    <w:p w:rsidR="008B491F" w:rsidRPr="008D24B6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20" w:firstLine="0"/>
        <w:rPr>
          <w:sz w:val="24"/>
          <w:szCs w:val="24"/>
        </w:rPr>
      </w:pPr>
    </w:p>
    <w:p w:rsidR="007E7031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b/>
          <w:sz w:val="24"/>
          <w:szCs w:val="24"/>
        </w:rPr>
      </w:pPr>
      <w:r w:rsidRPr="00017DFB">
        <w:rPr>
          <w:b/>
          <w:sz w:val="24"/>
          <w:szCs w:val="24"/>
        </w:rPr>
        <w:t>When you build the solution of your project, which kind of file will be created?</w:t>
      </w:r>
    </w:p>
    <w:p w:rsidR="008D24B6" w:rsidRDefault="008D24B6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>
        <w:rPr>
          <w:sz w:val="24"/>
          <w:szCs w:val="24"/>
        </w:rPr>
        <w:t>.HEX file will be created.</w:t>
      </w:r>
    </w:p>
    <w:p w:rsidR="008B491F" w:rsidRPr="008D24B6" w:rsidRDefault="008B491F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left="720" w:right="120" w:firstLine="0"/>
        <w:rPr>
          <w:sz w:val="24"/>
          <w:szCs w:val="24"/>
        </w:rPr>
      </w:pPr>
    </w:p>
    <w:p w:rsidR="008B491F" w:rsidRPr="00017DFB" w:rsidRDefault="007A0766" w:rsidP="008B491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b/>
          <w:sz w:val="24"/>
          <w:szCs w:val="24"/>
        </w:rPr>
      </w:pPr>
      <w:r w:rsidRPr="00017DFB">
        <w:rPr>
          <w:b/>
          <w:sz w:val="24"/>
          <w:szCs w:val="24"/>
        </w:rPr>
        <w:t xml:space="preserve">List all the serial communication protocols supported by </w:t>
      </w:r>
      <w:r w:rsidR="003C4650" w:rsidRPr="00017DFB">
        <w:rPr>
          <w:b/>
          <w:sz w:val="24"/>
          <w:szCs w:val="24"/>
        </w:rPr>
        <w:t xml:space="preserve">the </w:t>
      </w:r>
      <w:r w:rsidRPr="00017DFB">
        <w:rPr>
          <w:b/>
          <w:sz w:val="24"/>
          <w:szCs w:val="24"/>
        </w:rPr>
        <w:t>ATMEGA 32 development board</w:t>
      </w:r>
      <w:r w:rsidR="008B491F" w:rsidRPr="00017DFB">
        <w:rPr>
          <w:b/>
          <w:sz w:val="24"/>
          <w:szCs w:val="24"/>
        </w:rPr>
        <w:t>.</w:t>
      </w:r>
    </w:p>
    <w:p w:rsidR="008B491F" w:rsidRPr="008B491F" w:rsidRDefault="008B491F" w:rsidP="008B491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8B491F">
        <w:rPr>
          <w:sz w:val="24"/>
          <w:szCs w:val="24"/>
        </w:rPr>
        <w:t>ATmega32 development boards typically support multiple serial communication protocols, including:</w:t>
      </w:r>
    </w:p>
    <w:p w:rsidR="008B491F" w:rsidRPr="008B491F" w:rsidRDefault="008B491F" w:rsidP="008B491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8B491F">
        <w:rPr>
          <w:sz w:val="24"/>
          <w:szCs w:val="24"/>
        </w:rPr>
        <w:t>UART (Universal Asynchronous Receiver-Transmitter)</w:t>
      </w:r>
    </w:p>
    <w:p w:rsidR="008B491F" w:rsidRPr="008B491F" w:rsidRDefault="008B491F" w:rsidP="008B491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8B491F">
        <w:rPr>
          <w:sz w:val="24"/>
          <w:szCs w:val="24"/>
        </w:rPr>
        <w:t>SPI (Serial Peripheral Interface)</w:t>
      </w:r>
    </w:p>
    <w:p w:rsidR="008B491F" w:rsidRPr="008B491F" w:rsidRDefault="008B491F" w:rsidP="008B491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8B491F">
        <w:rPr>
          <w:sz w:val="24"/>
          <w:szCs w:val="24"/>
        </w:rPr>
        <w:t>I2C (Inter-Integrated Circuit, also known as TWI - Two-Wire Interface)</w:t>
      </w:r>
    </w:p>
    <w:p w:rsidR="00012084" w:rsidRPr="00012084" w:rsidRDefault="00012084" w:rsidP="008B491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left="720" w:right="120" w:firstLine="0"/>
        <w:rPr>
          <w:sz w:val="24"/>
          <w:szCs w:val="24"/>
        </w:rPr>
      </w:pPr>
    </w:p>
    <w:p w:rsidR="007E7031" w:rsidRPr="00017DFB" w:rsidRDefault="007A076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right="120"/>
        <w:rPr>
          <w:b/>
          <w:sz w:val="24"/>
          <w:szCs w:val="24"/>
        </w:rPr>
      </w:pPr>
      <w:r w:rsidRPr="00017DFB">
        <w:rPr>
          <w:b/>
          <w:sz w:val="24"/>
          <w:szCs w:val="24"/>
        </w:rPr>
        <w:t xml:space="preserve">What is the name of </w:t>
      </w:r>
      <w:r w:rsidR="00327FAA" w:rsidRPr="00017DFB">
        <w:rPr>
          <w:b/>
          <w:sz w:val="24"/>
          <w:szCs w:val="24"/>
        </w:rPr>
        <w:t xml:space="preserve">the </w:t>
      </w:r>
      <w:r w:rsidRPr="00017DFB">
        <w:rPr>
          <w:b/>
          <w:sz w:val="24"/>
          <w:szCs w:val="24"/>
        </w:rPr>
        <w:t xml:space="preserve">IDE supported by </w:t>
      </w:r>
      <w:r w:rsidR="00327FAA" w:rsidRPr="00017DFB">
        <w:rPr>
          <w:b/>
          <w:sz w:val="24"/>
          <w:szCs w:val="24"/>
        </w:rPr>
        <w:t xml:space="preserve">the </w:t>
      </w:r>
      <w:r w:rsidRPr="00017DFB">
        <w:rPr>
          <w:b/>
          <w:sz w:val="24"/>
          <w:szCs w:val="24"/>
        </w:rPr>
        <w:t>AVR development board?</w:t>
      </w:r>
    </w:p>
    <w:p w:rsidR="00B27014" w:rsidRPr="00B27014" w:rsidRDefault="00B27014" w:rsidP="00B2701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right="120"/>
        <w:rPr>
          <w:sz w:val="24"/>
          <w:szCs w:val="24"/>
        </w:rPr>
      </w:pPr>
      <w:r>
        <w:rPr>
          <w:sz w:val="24"/>
          <w:szCs w:val="24"/>
        </w:rPr>
        <w:t>Microchip Studio</w:t>
      </w:r>
    </w:p>
    <w:p w:rsidR="007E7031" w:rsidRPr="00017DFB" w:rsidRDefault="007A076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right="120"/>
        <w:rPr>
          <w:b/>
          <w:sz w:val="24"/>
          <w:szCs w:val="24"/>
        </w:rPr>
      </w:pPr>
      <w:r w:rsidRPr="00017DFB">
        <w:rPr>
          <w:b/>
          <w:sz w:val="24"/>
          <w:szCs w:val="24"/>
        </w:rPr>
        <w:t xml:space="preserve">Give some examples of input and output devices </w:t>
      </w:r>
      <w:r w:rsidR="00327FAA" w:rsidRPr="00017DFB">
        <w:rPr>
          <w:b/>
          <w:sz w:val="24"/>
          <w:szCs w:val="24"/>
        </w:rPr>
        <w:t>that</w:t>
      </w:r>
      <w:r w:rsidRPr="00017DFB">
        <w:rPr>
          <w:b/>
          <w:sz w:val="24"/>
          <w:szCs w:val="24"/>
        </w:rPr>
        <w:t xml:space="preserve"> can be interfaced with </w:t>
      </w:r>
      <w:r w:rsidR="00327FAA" w:rsidRPr="00017DFB">
        <w:rPr>
          <w:b/>
          <w:sz w:val="24"/>
          <w:szCs w:val="24"/>
        </w:rPr>
        <w:t xml:space="preserve">the </w:t>
      </w:r>
      <w:r w:rsidRPr="00017DFB">
        <w:rPr>
          <w:b/>
          <w:sz w:val="24"/>
          <w:szCs w:val="24"/>
        </w:rPr>
        <w:t>AVR development board.</w:t>
      </w:r>
    </w:p>
    <w:p w:rsidR="00B27014" w:rsidRPr="00B27014" w:rsidRDefault="00B27014" w:rsidP="00B2701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Input Devices:</w:t>
      </w:r>
    </w:p>
    <w:p w:rsidR="00B27014" w:rsidRPr="00B27014" w:rsidRDefault="00B27014" w:rsidP="00B2701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left="1069" w:right="120"/>
        <w:rPr>
          <w:sz w:val="24"/>
          <w:szCs w:val="24"/>
        </w:rPr>
      </w:pP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Push Buttons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Switches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Potentiometers (Variable Resistors)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Keypads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Rotary Encoders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Sensors (e.g., Temperature, Light, Distance)</w:t>
      </w:r>
    </w:p>
    <w:p w:rsidR="00B27014" w:rsidRP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RFID Readers</w:t>
      </w:r>
    </w:p>
    <w:p w:rsidR="00B27014" w:rsidRDefault="00B27014" w:rsidP="00B2701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GPS Modules</w:t>
      </w:r>
    </w:p>
    <w:p w:rsidR="00B27014" w:rsidRDefault="00B27014" w:rsidP="00B27014">
      <w:p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</w:p>
    <w:p w:rsidR="00B27014" w:rsidRDefault="00B27014" w:rsidP="00B27014">
      <w:p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</w:p>
    <w:p w:rsidR="00B27014" w:rsidRDefault="00B27014" w:rsidP="00B27014">
      <w:p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</w:p>
    <w:p w:rsidR="00B27014" w:rsidRDefault="00B27014" w:rsidP="00B27014">
      <w:p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</w:p>
    <w:p w:rsidR="00B27014" w:rsidRPr="00B27014" w:rsidRDefault="00B27014" w:rsidP="00B27014">
      <w:p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</w:p>
    <w:p w:rsidR="00B27014" w:rsidRDefault="00B27014" w:rsidP="00B2701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lastRenderedPageBreak/>
        <w:t>Output Devices:</w:t>
      </w:r>
    </w:p>
    <w:p w:rsidR="00B27014" w:rsidRPr="00B27014" w:rsidRDefault="00B27014" w:rsidP="00B2701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00" w:line="259" w:lineRule="auto"/>
        <w:ind w:left="1069" w:right="120" w:firstLine="0"/>
        <w:rPr>
          <w:sz w:val="24"/>
          <w:szCs w:val="24"/>
        </w:rPr>
      </w:pP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LEDs (Light Emitting Diodes)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LCD (Liquid Crystal Display)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Seven-Segment Displays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Servo Motors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Stepper Motors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DC Motors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Buzzers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Relays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Solenoids</w:t>
      </w:r>
    </w:p>
    <w:p w:rsidR="00B27014" w:rsidRPr="00B27014" w:rsidRDefault="00B27014" w:rsidP="00B2701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120"/>
        <w:rPr>
          <w:sz w:val="24"/>
          <w:szCs w:val="24"/>
        </w:rPr>
      </w:pPr>
      <w:r w:rsidRPr="00B27014">
        <w:rPr>
          <w:sz w:val="24"/>
          <w:szCs w:val="24"/>
        </w:rPr>
        <w:t>LED Matrix Displays</w:t>
      </w: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7"/>
          <w:szCs w:val="17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9"/>
          <w:szCs w:val="19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p w:rsidR="007E7031" w:rsidRDefault="007E703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sz w:val="18"/>
          <w:szCs w:val="18"/>
        </w:rPr>
      </w:pPr>
    </w:p>
    <w:sectPr w:rsidR="007E7031">
      <w:pgSz w:w="11910" w:h="16840"/>
      <w:pgMar w:top="920" w:right="1160" w:bottom="460" w:left="1340" w:header="120" w:footer="2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0C7" w:rsidRDefault="008350C7">
      <w:r>
        <w:separator/>
      </w:r>
    </w:p>
  </w:endnote>
  <w:endnote w:type="continuationSeparator" w:id="0">
    <w:p w:rsidR="008350C7" w:rsidRDefault="00835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adea">
    <w:altName w:val="Times New Roman"/>
    <w:charset w:val="00"/>
    <w:family w:val="auto"/>
    <w:pitch w:val="default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Palladio Uralic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277" w:rsidRDefault="008F22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7031" w:rsidRDefault="007A076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>
              <wp:simplePos x="0" y="0"/>
              <wp:positionH relativeFrom="column">
                <wp:posOffset>-114299</wp:posOffset>
              </wp:positionH>
              <wp:positionV relativeFrom="paragraph">
                <wp:posOffset>10439400</wp:posOffset>
              </wp:positionV>
              <wp:extent cx="156845" cy="175260"/>
              <wp:effectExtent l="0" t="0" r="0" b="0"/>
              <wp:wrapNone/>
              <wp:docPr id="37" name="Freeform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123239" y="3697133"/>
                        <a:ext cx="147320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147320" y="165735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E7031" w:rsidRDefault="007A0766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rlito" w:eastAsia="Carlito" w:hAnsi="Carlito" w:cs="Carlito"/>
                              <w:color w:val="8B8B8B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37" o:spid="_x0000_s1026" style="position:absolute;margin-left:-9pt;margin-top:822pt;width:12.35pt;height:13.8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7320,16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" adj="-11796480,,5400" path="m,l,165735r147320,l147320,,,xe" stroked="f">
              <v:stroke joinstyle="miter"/>
              <v:formulas/>
              <v:path arrowok="t" o:extrusionok="f" o:connecttype="custom" textboxrect="0,0,147320,165735"/>
              <v:textbox inset="7pt,3pt,7pt,3pt">
                <w:txbxContent>
                  <w:p w:rsidR="007E7031" w:rsidRDefault="007A0766">
                    <w:pPr>
                      <w:spacing w:line="245" w:lineRule="auto"/>
                      <w:ind w:left="60" w:firstLine="60"/>
                      <w:textDirection w:val="btLr"/>
                    </w:pPr>
                    <w:r>
                      <w:rPr>
                        <w:rFonts w:ascii="Carlito" w:eastAsia="Carlito" w:hAnsi="Carlito" w:cs="Carlito"/>
                        <w:color w:val="8B8B8B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>
              <wp:simplePos x="0" y="0"/>
              <wp:positionH relativeFrom="column">
                <wp:posOffset>4051300</wp:posOffset>
              </wp:positionH>
              <wp:positionV relativeFrom="paragraph">
                <wp:posOffset>10363200</wp:posOffset>
              </wp:positionV>
              <wp:extent cx="1785620" cy="158115"/>
              <wp:effectExtent l="0" t="0" r="0" b="0"/>
              <wp:wrapNone/>
              <wp:docPr id="34" name="Freeform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08853" y="3705705"/>
                        <a:ext cx="1776095" cy="1485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776095" h="148590" extrusionOk="0">
                            <a:moveTo>
                              <a:pt x="0" y="0"/>
                            </a:moveTo>
                            <a:lnTo>
                              <a:pt x="0" y="148590"/>
                            </a:lnTo>
                            <a:lnTo>
                              <a:pt x="1776095" y="148590"/>
                            </a:lnTo>
                            <a:lnTo>
                              <a:pt x="177609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E7031" w:rsidRDefault="007A0766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Palladio Uralic" w:eastAsia="Palladio Uralic" w:hAnsi="Palladio Uralic" w:cs="Palladio Uralic"/>
                              <w:color w:val="000000"/>
                              <w:sz w:val="16"/>
                            </w:rPr>
                            <w:t>Department of ECE, MEFGI, Rajkot-IN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34" o:spid="_x0000_s1027" style="position:absolute;margin-left:319pt;margin-top:816pt;width:140.6pt;height:12.4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6095,14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" adj="-11796480,,5400" path="m,l,148590r1776095,l1776095,,,xe" stroked="f">
              <v:stroke joinstyle="miter"/>
              <v:formulas/>
              <v:path arrowok="t" o:extrusionok="f" o:connecttype="custom" textboxrect="0,0,1776095,148590"/>
              <v:textbox inset="7pt,3pt,7pt,3pt">
                <w:txbxContent>
                  <w:p w:rsidR="007E7031" w:rsidRDefault="007A0766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Palladio Uralic" w:eastAsia="Palladio Uralic" w:hAnsi="Palladio Uralic" w:cs="Palladio Uralic"/>
                        <w:color w:val="000000"/>
                        <w:sz w:val="16"/>
                      </w:rPr>
                      <w:t>Department of ECE, MEFGI, Rajkot-IN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>
              <wp:simplePos x="0" y="0"/>
              <wp:positionH relativeFrom="column">
                <wp:posOffset>3276600</wp:posOffset>
              </wp:positionH>
              <wp:positionV relativeFrom="paragraph">
                <wp:posOffset>10363200</wp:posOffset>
              </wp:positionV>
              <wp:extent cx="525144" cy="158115"/>
              <wp:effectExtent l="0" t="0" r="0" b="0"/>
              <wp:wrapNone/>
              <wp:docPr id="36" name="Freeform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939091" y="3705705"/>
                        <a:ext cx="515619" cy="1485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5619" h="148590" extrusionOk="0">
                            <a:moveTo>
                              <a:pt x="0" y="0"/>
                            </a:moveTo>
                            <a:lnTo>
                              <a:pt x="0" y="148590"/>
                            </a:lnTo>
                            <a:lnTo>
                              <a:pt x="515619" y="148590"/>
                            </a:lnTo>
                            <a:lnTo>
                              <a:pt x="515619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E7031" w:rsidRDefault="007A0766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Palladio Uralic" w:eastAsia="Palladio Uralic" w:hAnsi="Palladio Uralic" w:cs="Palladio Uralic"/>
                              <w:color w:val="000000"/>
                              <w:sz w:val="16"/>
                            </w:rPr>
                            <w:t>Semester-5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36" o:spid="_x0000_s1028" style="position:absolute;margin-left:258pt;margin-top:816pt;width:41.35pt;height:12.4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5619,14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" adj="-11796480,,5400" path="m,l,148590r515619,l515619,,,xe" stroked="f">
              <v:stroke joinstyle="miter"/>
              <v:formulas/>
              <v:path arrowok="t" o:extrusionok="f" o:connecttype="custom" textboxrect="0,0,515619,148590"/>
              <v:textbox inset="7pt,3pt,7pt,3pt">
                <w:txbxContent>
                  <w:p w:rsidR="007E7031" w:rsidRDefault="007A0766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Palladio Uralic" w:eastAsia="Palladio Uralic" w:hAnsi="Palladio Uralic" w:cs="Palladio Uralic"/>
                        <w:color w:val="000000"/>
                        <w:sz w:val="16"/>
                      </w:rPr>
                      <w:t>Semester-5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>
              <wp:simplePos x="0" y="0"/>
              <wp:positionH relativeFrom="column">
                <wp:posOffset>2387600</wp:posOffset>
              </wp:positionH>
              <wp:positionV relativeFrom="paragraph">
                <wp:posOffset>10363200</wp:posOffset>
              </wp:positionV>
              <wp:extent cx="636270" cy="158115"/>
              <wp:effectExtent l="0" t="0" r="0" b="0"/>
              <wp:wrapNone/>
              <wp:docPr id="32" name="Freeform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883528" y="3705705"/>
                        <a:ext cx="626745" cy="1485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6745" h="148590" extrusionOk="0">
                            <a:moveTo>
                              <a:pt x="0" y="0"/>
                            </a:moveTo>
                            <a:lnTo>
                              <a:pt x="0" y="148590"/>
                            </a:lnTo>
                            <a:lnTo>
                              <a:pt x="626745" y="148590"/>
                            </a:lnTo>
                            <a:lnTo>
                              <a:pt x="62674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E7031" w:rsidRDefault="007A0766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Palladio Uralic" w:eastAsia="Palladio Uralic" w:hAnsi="Palladio Uralic" w:cs="Palladio Uralic"/>
                              <w:color w:val="000000"/>
                              <w:sz w:val="16"/>
                            </w:rPr>
                            <w:t>Lab Handout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32" o:spid="_x0000_s1029" style="position:absolute;margin-left:188pt;margin-top:816pt;width:50.1pt;height:12.4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6745,14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" adj="-11796480,,5400" path="m,l,148590r626745,l626745,,,xe" stroked="f">
              <v:stroke joinstyle="miter"/>
              <v:formulas/>
              <v:path arrowok="t" o:extrusionok="f" o:connecttype="custom" textboxrect="0,0,626745,148590"/>
              <v:textbox inset="7pt,3pt,7pt,3pt">
                <w:txbxContent>
                  <w:p w:rsidR="007E7031" w:rsidRDefault="007A0766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Palladio Uralic" w:eastAsia="Palladio Uralic" w:hAnsi="Palladio Uralic" w:cs="Palladio Uralic"/>
                        <w:color w:val="000000"/>
                        <w:sz w:val="16"/>
                      </w:rPr>
                      <w:t>Lab Handout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>
              <wp:simplePos x="0" y="0"/>
              <wp:positionH relativeFrom="column">
                <wp:posOffset>317500</wp:posOffset>
              </wp:positionH>
              <wp:positionV relativeFrom="paragraph">
                <wp:posOffset>10363200</wp:posOffset>
              </wp:positionV>
              <wp:extent cx="1805304" cy="158115"/>
              <wp:effectExtent l="0" t="0" r="0" b="0"/>
              <wp:wrapNone/>
              <wp:docPr id="33" name="Freeform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99011" y="3705705"/>
                        <a:ext cx="1795779" cy="1485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795779" h="148590" extrusionOk="0">
                            <a:moveTo>
                              <a:pt x="0" y="0"/>
                            </a:moveTo>
                            <a:lnTo>
                              <a:pt x="0" y="148590"/>
                            </a:lnTo>
                            <a:lnTo>
                              <a:pt x="1795779" y="148590"/>
                            </a:lnTo>
                            <a:lnTo>
                              <a:pt x="1795779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E7031" w:rsidRDefault="007A0766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Palladio Uralic" w:eastAsia="Palladio Uralic" w:hAnsi="Palladio Uralic" w:cs="Palladio Uralic"/>
                              <w:color w:val="000000"/>
                              <w:sz w:val="16"/>
                            </w:rPr>
                            <w:t>Microcontroller &amp; Interfacing (2151001)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33" o:spid="_x0000_s1030" style="position:absolute;margin-left:25pt;margin-top:816pt;width:142.15pt;height:12.4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95779,14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" adj="-11796480,,5400" path="m,l,148590r1795779,l1795779,,,xe" stroked="f">
              <v:stroke joinstyle="miter"/>
              <v:formulas/>
              <v:path arrowok="t" o:extrusionok="f" o:connecttype="custom" textboxrect="0,0,1795779,148590"/>
              <v:textbox inset="7pt,3pt,7pt,3pt">
                <w:txbxContent>
                  <w:p w:rsidR="007E7031" w:rsidRDefault="007A0766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Palladio Uralic" w:eastAsia="Palladio Uralic" w:hAnsi="Palladio Uralic" w:cs="Palladio Uralic"/>
                        <w:color w:val="000000"/>
                        <w:sz w:val="16"/>
                      </w:rPr>
                      <w:t>Microcontroller &amp; Interfacing (2151001)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3360" behindDoc="1" locked="0" layoutInCell="1" hidden="0" allowOverlap="1">
              <wp:simplePos x="0" y="0"/>
              <wp:positionH relativeFrom="column">
                <wp:posOffset>-723899</wp:posOffset>
              </wp:positionH>
              <wp:positionV relativeFrom="paragraph">
                <wp:posOffset>10414000</wp:posOffset>
              </wp:positionV>
              <wp:extent cx="7550785" cy="155575"/>
              <wp:effectExtent l="0" t="0" r="0" b="0"/>
              <wp:wrapNone/>
              <wp:docPr id="35" name="Freeform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270" y="3706975"/>
                        <a:ext cx="7541260" cy="146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41260" h="146050" extrusionOk="0">
                            <a:moveTo>
                              <a:pt x="0" y="146050"/>
                            </a:moveTo>
                            <a:lnTo>
                              <a:pt x="387985" y="146050"/>
                            </a:lnTo>
                            <a:lnTo>
                              <a:pt x="387985" y="0"/>
                            </a:lnTo>
                            <a:lnTo>
                              <a:pt x="775335" y="0"/>
                            </a:lnTo>
                            <a:moveTo>
                              <a:pt x="7541260" y="146050"/>
                            </a:moveTo>
                            <a:lnTo>
                              <a:pt x="993140" y="146050"/>
                            </a:lnTo>
                            <a:lnTo>
                              <a:pt x="993140" y="0"/>
                            </a:lnTo>
                            <a:lnTo>
                              <a:pt x="775335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9525" cap="flat" cmpd="sng">
                        <a:solidFill>
                          <a:srgbClr val="A4A4A4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10414000</wp:posOffset>
              </wp:positionV>
              <wp:extent cx="7550785" cy="155575"/>
              <wp:effectExtent b="0" l="0" r="0" t="0"/>
              <wp:wrapNone/>
              <wp:docPr id="35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0785" cy="155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277" w:rsidRDefault="008F22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0C7" w:rsidRDefault="008350C7">
      <w:r>
        <w:separator/>
      </w:r>
    </w:p>
  </w:footnote>
  <w:footnote w:type="continuationSeparator" w:id="0">
    <w:p w:rsidR="008350C7" w:rsidRDefault="008350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277" w:rsidRDefault="008F227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FDC" w:rsidRDefault="00294FDC" w:rsidP="00294FDC">
    <w:pPr>
      <w:pStyle w:val="BodyText"/>
      <w:spacing w:line="14" w:lineRule="auto"/>
      <w:rPr>
        <w:sz w:val="20"/>
      </w:rPr>
    </w:pPr>
  </w:p>
  <w:p w:rsidR="007E7031" w:rsidRDefault="007E703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277" w:rsidRDefault="008F22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E1191"/>
    <w:multiLevelType w:val="multilevel"/>
    <w:tmpl w:val="4016EAD4"/>
    <w:lvl w:ilvl="0">
      <w:start w:val="1"/>
      <w:numFmt w:val="decimal"/>
      <w:lvlText w:val="%1)"/>
      <w:lvlJc w:val="left"/>
      <w:pPr>
        <w:ind w:left="8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1">
      <w:numFmt w:val="bullet"/>
      <w:lvlText w:val="•"/>
      <w:lvlJc w:val="left"/>
      <w:pPr>
        <w:ind w:left="1678" w:hanging="360"/>
      </w:pPr>
    </w:lvl>
    <w:lvl w:ilvl="2">
      <w:numFmt w:val="bullet"/>
      <w:lvlText w:val="•"/>
      <w:lvlJc w:val="left"/>
      <w:pPr>
        <w:ind w:left="2537" w:hanging="360"/>
      </w:pPr>
    </w:lvl>
    <w:lvl w:ilvl="3">
      <w:numFmt w:val="bullet"/>
      <w:lvlText w:val="•"/>
      <w:lvlJc w:val="left"/>
      <w:pPr>
        <w:ind w:left="339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71" w:hanging="360"/>
      </w:pPr>
    </w:lvl>
    <w:lvl w:ilvl="7">
      <w:numFmt w:val="bullet"/>
      <w:lvlText w:val="•"/>
      <w:lvlJc w:val="left"/>
      <w:pPr>
        <w:ind w:left="6830" w:hanging="360"/>
      </w:pPr>
    </w:lvl>
    <w:lvl w:ilvl="8">
      <w:numFmt w:val="bullet"/>
      <w:lvlText w:val="•"/>
      <w:lvlJc w:val="left"/>
      <w:pPr>
        <w:ind w:left="7689" w:hanging="360"/>
      </w:pPr>
    </w:lvl>
  </w:abstractNum>
  <w:abstractNum w:abstractNumId="1" w15:restartNumberingAfterBreak="0">
    <w:nsid w:val="06796E43"/>
    <w:multiLevelType w:val="hybridMultilevel"/>
    <w:tmpl w:val="80665B6A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7C82F88"/>
    <w:multiLevelType w:val="hybridMultilevel"/>
    <w:tmpl w:val="ED20AA7C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27725BF"/>
    <w:multiLevelType w:val="multilevel"/>
    <w:tmpl w:val="96A0F85A"/>
    <w:lvl w:ilvl="0">
      <w:start w:val="1"/>
      <w:numFmt w:val="decimal"/>
      <w:lvlText w:val="%1."/>
      <w:lvlJc w:val="left"/>
      <w:pPr>
        <w:ind w:left="335" w:hanging="235"/>
      </w:pPr>
      <w:rPr>
        <w:rFonts w:ascii="Caladea" w:eastAsia="Caladea" w:hAnsi="Caladea" w:cs="Caladea"/>
        <w:sz w:val="24"/>
        <w:szCs w:val="24"/>
      </w:rPr>
    </w:lvl>
    <w:lvl w:ilvl="1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4"/>
        <w:szCs w:val="24"/>
      </w:rPr>
    </w:lvl>
    <w:lvl w:ilvl="3">
      <w:numFmt w:val="bullet"/>
      <w:lvlText w:val="•"/>
      <w:lvlJc w:val="left"/>
      <w:pPr>
        <w:ind w:left="2523" w:hanging="360"/>
      </w:pPr>
    </w:lvl>
    <w:lvl w:ilvl="4">
      <w:numFmt w:val="bullet"/>
      <w:lvlText w:val="•"/>
      <w:lvlJc w:val="left"/>
      <w:pPr>
        <w:ind w:left="3506" w:hanging="360"/>
      </w:pPr>
    </w:lvl>
    <w:lvl w:ilvl="5">
      <w:numFmt w:val="bullet"/>
      <w:lvlText w:val="•"/>
      <w:lvlJc w:val="left"/>
      <w:pPr>
        <w:ind w:left="4489" w:hanging="360"/>
      </w:pPr>
    </w:lvl>
    <w:lvl w:ilvl="6">
      <w:numFmt w:val="bullet"/>
      <w:lvlText w:val="•"/>
      <w:lvlJc w:val="left"/>
      <w:pPr>
        <w:ind w:left="5473" w:hanging="360"/>
      </w:pPr>
    </w:lvl>
    <w:lvl w:ilvl="7">
      <w:numFmt w:val="bullet"/>
      <w:lvlText w:val="•"/>
      <w:lvlJc w:val="left"/>
      <w:pPr>
        <w:ind w:left="6456" w:hanging="360"/>
      </w:pPr>
    </w:lvl>
    <w:lvl w:ilvl="8">
      <w:numFmt w:val="bullet"/>
      <w:lvlText w:val="•"/>
      <w:lvlJc w:val="left"/>
      <w:pPr>
        <w:ind w:left="7439" w:hanging="360"/>
      </w:pPr>
    </w:lvl>
  </w:abstractNum>
  <w:abstractNum w:abstractNumId="4" w15:restartNumberingAfterBreak="0">
    <w:nsid w:val="19E23B83"/>
    <w:multiLevelType w:val="hybridMultilevel"/>
    <w:tmpl w:val="4C4C6914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26C6D"/>
    <w:multiLevelType w:val="multilevel"/>
    <w:tmpl w:val="D82A4306"/>
    <w:lvl w:ilvl="0">
      <w:start w:val="3"/>
      <w:numFmt w:val="decimal"/>
      <w:lvlText w:val="%1."/>
      <w:lvlJc w:val="left"/>
      <w:pPr>
        <w:ind w:left="100" w:hanging="274"/>
      </w:pPr>
      <w:rPr>
        <w:rFonts w:ascii="Caladea" w:eastAsia="Caladea" w:hAnsi="Caladea" w:cs="Caladea"/>
        <w:sz w:val="24"/>
        <w:szCs w:val="24"/>
      </w:rPr>
    </w:lvl>
    <w:lvl w:ilvl="1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numFmt w:val="bullet"/>
      <w:lvlText w:val="•"/>
      <w:lvlJc w:val="left"/>
      <w:pPr>
        <w:ind w:left="1774" w:hanging="360"/>
      </w:pPr>
    </w:lvl>
    <w:lvl w:ilvl="3">
      <w:numFmt w:val="bullet"/>
      <w:lvlText w:val="•"/>
      <w:lvlJc w:val="left"/>
      <w:pPr>
        <w:ind w:left="2728" w:hanging="360"/>
      </w:pPr>
    </w:lvl>
    <w:lvl w:ilvl="4">
      <w:numFmt w:val="bullet"/>
      <w:lvlText w:val="•"/>
      <w:lvlJc w:val="left"/>
      <w:pPr>
        <w:ind w:left="3682" w:hanging="360"/>
      </w:pPr>
    </w:lvl>
    <w:lvl w:ilvl="5">
      <w:numFmt w:val="bullet"/>
      <w:lvlText w:val="•"/>
      <w:lvlJc w:val="left"/>
      <w:pPr>
        <w:ind w:left="4636" w:hanging="360"/>
      </w:pPr>
    </w:lvl>
    <w:lvl w:ilvl="6">
      <w:numFmt w:val="bullet"/>
      <w:lvlText w:val="•"/>
      <w:lvlJc w:val="left"/>
      <w:pPr>
        <w:ind w:left="5590" w:hanging="360"/>
      </w:pPr>
    </w:lvl>
    <w:lvl w:ilvl="7">
      <w:numFmt w:val="bullet"/>
      <w:lvlText w:val="•"/>
      <w:lvlJc w:val="left"/>
      <w:pPr>
        <w:ind w:left="6544" w:hanging="360"/>
      </w:pPr>
    </w:lvl>
    <w:lvl w:ilvl="8">
      <w:numFmt w:val="bullet"/>
      <w:lvlText w:val="•"/>
      <w:lvlJc w:val="left"/>
      <w:pPr>
        <w:ind w:left="7498" w:hanging="360"/>
      </w:pPr>
    </w:lvl>
  </w:abstractNum>
  <w:abstractNum w:abstractNumId="6" w15:restartNumberingAfterBreak="0">
    <w:nsid w:val="24272358"/>
    <w:multiLevelType w:val="multilevel"/>
    <w:tmpl w:val="45E24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4B11DA"/>
    <w:multiLevelType w:val="multilevel"/>
    <w:tmpl w:val="10D06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6A5C8B"/>
    <w:multiLevelType w:val="multilevel"/>
    <w:tmpl w:val="0450AEDA"/>
    <w:lvl w:ilvl="0">
      <w:start w:val="1"/>
      <w:numFmt w:val="decimal"/>
      <w:lvlText w:val="%1."/>
      <w:lvlJc w:val="left"/>
      <w:pPr>
        <w:ind w:left="100" w:hanging="278"/>
      </w:pPr>
      <w:rPr>
        <w:rFonts w:ascii="Caladea" w:eastAsia="Caladea" w:hAnsi="Caladea" w:cs="Caladea"/>
        <w:sz w:val="24"/>
        <w:szCs w:val="24"/>
      </w:rPr>
    </w:lvl>
    <w:lvl w:ilvl="1">
      <w:numFmt w:val="bullet"/>
      <w:lvlText w:val="•"/>
      <w:lvlJc w:val="left"/>
      <w:pPr>
        <w:ind w:left="1030" w:hanging="278"/>
      </w:pPr>
    </w:lvl>
    <w:lvl w:ilvl="2">
      <w:numFmt w:val="bullet"/>
      <w:lvlText w:val="•"/>
      <w:lvlJc w:val="left"/>
      <w:pPr>
        <w:ind w:left="1961" w:hanging="278"/>
      </w:pPr>
    </w:lvl>
    <w:lvl w:ilvl="3">
      <w:numFmt w:val="bullet"/>
      <w:lvlText w:val="•"/>
      <w:lvlJc w:val="left"/>
      <w:pPr>
        <w:ind w:left="2891" w:hanging="278"/>
      </w:pPr>
    </w:lvl>
    <w:lvl w:ilvl="4">
      <w:numFmt w:val="bullet"/>
      <w:lvlText w:val="•"/>
      <w:lvlJc w:val="left"/>
      <w:pPr>
        <w:ind w:left="3822" w:hanging="278"/>
      </w:pPr>
    </w:lvl>
    <w:lvl w:ilvl="5">
      <w:numFmt w:val="bullet"/>
      <w:lvlText w:val="•"/>
      <w:lvlJc w:val="left"/>
      <w:pPr>
        <w:ind w:left="4753" w:hanging="278"/>
      </w:pPr>
    </w:lvl>
    <w:lvl w:ilvl="6">
      <w:numFmt w:val="bullet"/>
      <w:lvlText w:val="•"/>
      <w:lvlJc w:val="left"/>
      <w:pPr>
        <w:ind w:left="5683" w:hanging="278"/>
      </w:pPr>
    </w:lvl>
    <w:lvl w:ilvl="7">
      <w:numFmt w:val="bullet"/>
      <w:lvlText w:val="•"/>
      <w:lvlJc w:val="left"/>
      <w:pPr>
        <w:ind w:left="6614" w:hanging="278"/>
      </w:pPr>
    </w:lvl>
    <w:lvl w:ilvl="8">
      <w:numFmt w:val="bullet"/>
      <w:lvlText w:val="•"/>
      <w:lvlJc w:val="left"/>
      <w:pPr>
        <w:ind w:left="7545" w:hanging="278"/>
      </w:pPr>
    </w:lvl>
  </w:abstractNum>
  <w:abstractNum w:abstractNumId="9" w15:restartNumberingAfterBreak="0">
    <w:nsid w:val="36A22A1A"/>
    <w:multiLevelType w:val="multilevel"/>
    <w:tmpl w:val="AA04F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9323F6"/>
    <w:multiLevelType w:val="hybridMultilevel"/>
    <w:tmpl w:val="76FABF00"/>
    <w:lvl w:ilvl="0" w:tplc="9D984C2E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5972AB"/>
    <w:multiLevelType w:val="multilevel"/>
    <w:tmpl w:val="B09A9346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678" w:hanging="360"/>
      </w:pPr>
    </w:lvl>
    <w:lvl w:ilvl="2">
      <w:numFmt w:val="bullet"/>
      <w:lvlText w:val="•"/>
      <w:lvlJc w:val="left"/>
      <w:pPr>
        <w:ind w:left="2537" w:hanging="360"/>
      </w:pPr>
    </w:lvl>
    <w:lvl w:ilvl="3">
      <w:numFmt w:val="bullet"/>
      <w:lvlText w:val="•"/>
      <w:lvlJc w:val="left"/>
      <w:pPr>
        <w:ind w:left="339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71" w:hanging="360"/>
      </w:pPr>
    </w:lvl>
    <w:lvl w:ilvl="7">
      <w:numFmt w:val="bullet"/>
      <w:lvlText w:val="•"/>
      <w:lvlJc w:val="left"/>
      <w:pPr>
        <w:ind w:left="6830" w:hanging="360"/>
      </w:pPr>
    </w:lvl>
    <w:lvl w:ilvl="8">
      <w:numFmt w:val="bullet"/>
      <w:lvlText w:val="•"/>
      <w:lvlJc w:val="left"/>
      <w:pPr>
        <w:ind w:left="7689" w:hanging="360"/>
      </w:pPr>
    </w:lvl>
  </w:abstractNum>
  <w:abstractNum w:abstractNumId="12" w15:restartNumberingAfterBreak="0">
    <w:nsid w:val="440950D5"/>
    <w:multiLevelType w:val="multilevel"/>
    <w:tmpl w:val="653AF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1317CA2"/>
    <w:multiLevelType w:val="hybridMultilevel"/>
    <w:tmpl w:val="44BAEF92"/>
    <w:lvl w:ilvl="0" w:tplc="9D984C2E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55237C7"/>
    <w:multiLevelType w:val="hybridMultilevel"/>
    <w:tmpl w:val="082CD61A"/>
    <w:lvl w:ilvl="0" w:tplc="9D984C2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47629D0"/>
    <w:multiLevelType w:val="hybridMultilevel"/>
    <w:tmpl w:val="BCA0C0F4"/>
    <w:lvl w:ilvl="0" w:tplc="9D984C2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747865E3"/>
    <w:multiLevelType w:val="hybridMultilevel"/>
    <w:tmpl w:val="E8E67A3C"/>
    <w:lvl w:ilvl="0" w:tplc="9D984C2E">
      <w:start w:val="1"/>
      <w:numFmt w:val="decimal"/>
      <w:lvlText w:val="%1)"/>
      <w:lvlJc w:val="left"/>
      <w:pPr>
        <w:ind w:left="1352" w:hanging="360"/>
      </w:pPr>
      <w:rPr>
        <w:rFonts w:ascii="Times New Roman" w:hAnsi="Times New Roman" w:hint="default"/>
        <w:b/>
        <w:i w:val="0"/>
        <w:sz w:val="24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7" w15:restartNumberingAfterBreak="0">
    <w:nsid w:val="74912A45"/>
    <w:multiLevelType w:val="hybridMultilevel"/>
    <w:tmpl w:val="9656D174"/>
    <w:lvl w:ilvl="0" w:tplc="4009000B">
      <w:start w:val="1"/>
      <w:numFmt w:val="bullet"/>
      <w:lvlText w:val=""/>
      <w:lvlJc w:val="left"/>
      <w:pPr>
        <w:ind w:left="1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8" w15:restartNumberingAfterBreak="0">
    <w:nsid w:val="770F491B"/>
    <w:multiLevelType w:val="multilevel"/>
    <w:tmpl w:val="860C1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6815E4"/>
    <w:multiLevelType w:val="multilevel"/>
    <w:tmpl w:val="EF0E9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9"/>
  </w:num>
  <w:num w:numId="5">
    <w:abstractNumId w:val="18"/>
  </w:num>
  <w:num w:numId="6">
    <w:abstractNumId w:val="19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  <w:num w:numId="11">
    <w:abstractNumId w:val="5"/>
  </w:num>
  <w:num w:numId="12">
    <w:abstractNumId w:val="17"/>
  </w:num>
  <w:num w:numId="13">
    <w:abstractNumId w:val="4"/>
  </w:num>
  <w:num w:numId="14">
    <w:abstractNumId w:val="2"/>
  </w:num>
  <w:num w:numId="15">
    <w:abstractNumId w:val="1"/>
  </w:num>
  <w:num w:numId="16">
    <w:abstractNumId w:val="10"/>
  </w:num>
  <w:num w:numId="17">
    <w:abstractNumId w:val="13"/>
  </w:num>
  <w:num w:numId="18">
    <w:abstractNumId w:val="16"/>
  </w:num>
  <w:num w:numId="19">
    <w:abstractNumId w:val="1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031"/>
    <w:rsid w:val="00012084"/>
    <w:rsid w:val="00017DFB"/>
    <w:rsid w:val="00045382"/>
    <w:rsid w:val="000804BD"/>
    <w:rsid w:val="00127B37"/>
    <w:rsid w:val="00136EBF"/>
    <w:rsid w:val="00294FDC"/>
    <w:rsid w:val="00305624"/>
    <w:rsid w:val="00327FAA"/>
    <w:rsid w:val="00361CF6"/>
    <w:rsid w:val="003B3C3C"/>
    <w:rsid w:val="003C4650"/>
    <w:rsid w:val="00480D94"/>
    <w:rsid w:val="006F1E44"/>
    <w:rsid w:val="007A0766"/>
    <w:rsid w:val="007E7031"/>
    <w:rsid w:val="008350C7"/>
    <w:rsid w:val="008B491F"/>
    <w:rsid w:val="008D24B6"/>
    <w:rsid w:val="008F2277"/>
    <w:rsid w:val="00AD7D4E"/>
    <w:rsid w:val="00B11296"/>
    <w:rsid w:val="00B27014"/>
    <w:rsid w:val="00B3705E"/>
    <w:rsid w:val="00D7208D"/>
    <w:rsid w:val="00F20DB2"/>
    <w:rsid w:val="00FF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69EE8A3-59BF-41C6-9E23-64AC0FD86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adea" w:eastAsia="Caladea" w:hAnsi="Caladea" w:cs="Calade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eastAsia="en-US"/>
    </w:rPr>
  </w:style>
  <w:style w:type="paragraph" w:styleId="Heading1">
    <w:name w:val="heading 1"/>
    <w:basedOn w:val="Normal"/>
    <w:uiPriority w:val="1"/>
    <w:qFormat/>
    <w:pPr>
      <w:spacing w:before="203"/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36"/>
      <w:ind w:left="3288" w:right="3299"/>
      <w:jc w:val="center"/>
    </w:pPr>
    <w:rPr>
      <w:b/>
      <w:bCs/>
      <w:sz w:val="44"/>
      <w:szCs w:val="4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94F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4FDC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94F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4FDC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jpg"/><Relationship Id="rId26" Type="http://schemas.openxmlformats.org/officeDocument/2006/relationships/image" Target="media/image10.jpg"/><Relationship Id="rId39" Type="http://schemas.openxmlformats.org/officeDocument/2006/relationships/image" Target="media/image21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9" Type="http://schemas.openxmlformats.org/officeDocument/2006/relationships/image" Target="media/image13.jpg"/><Relationship Id="rId11" Type="http://schemas.openxmlformats.org/officeDocument/2006/relationships/header" Target="header2.xml"/><Relationship Id="rId24" Type="http://schemas.openxmlformats.org/officeDocument/2006/relationships/image" Target="media/image8.jpg"/><Relationship Id="rId32" Type="http://schemas.openxmlformats.org/officeDocument/2006/relationships/hyperlink" Target="https://www.fischl.de/usbasp/" TargetMode="External"/><Relationship Id="rId37" Type="http://schemas.openxmlformats.org/officeDocument/2006/relationships/hyperlink" Target="https://www.fischl.de/usbasp/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yperlink" Target="https://www.microchip.com/en-us/development-tools-tools-and-software/avr-and-sam-downloads-archive" TargetMode="External"/><Relationship Id="rId28" Type="http://schemas.openxmlformats.org/officeDocument/2006/relationships/image" Target="media/image12.jpg"/><Relationship Id="rId36" Type="http://schemas.openxmlformats.org/officeDocument/2006/relationships/image" Target="media/image19.png"/><Relationship Id="rId49" Type="http://schemas.openxmlformats.org/officeDocument/2006/relationships/image" Target="media/image32.jpeg"/><Relationship Id="rId10" Type="http://schemas.openxmlformats.org/officeDocument/2006/relationships/header" Target="header1.xml"/><Relationship Id="rId19" Type="http://schemas.openxmlformats.org/officeDocument/2006/relationships/image" Target="media/image4.jpg"/><Relationship Id="rId31" Type="http://schemas.openxmlformats.org/officeDocument/2006/relationships/image" Target="media/image15.jp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winavr/files/latest/download?source=files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sourceforge.net/projects/winavr/files/latest/download?source=fil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2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9.png"/><Relationship Id="rId20" Type="http://schemas.openxmlformats.org/officeDocument/2006/relationships/image" Target="media/image5.jp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mrYOrBlk0JZOqIUc+SGamcNDfw==">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18</Pages>
  <Words>1581</Words>
  <Characters>8730</Characters>
  <Application>Microsoft Office Word</Application>
  <DocSecurity>0</DocSecurity>
  <Lines>366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ravi.butani03@gmail.com</dc:creator>
  <cp:lastModifiedBy>Microsoft account</cp:lastModifiedBy>
  <cp:revision>27</cp:revision>
  <cp:lastPrinted>2024-03-16T11:01:00Z</cp:lastPrinted>
  <dcterms:created xsi:type="dcterms:W3CDTF">2021-12-07T04:19:00Z</dcterms:created>
  <dcterms:modified xsi:type="dcterms:W3CDTF">2024-03-16T11:01:00Z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2021-12-07T00:00:00Z</vt:filetime>
  </property>
  <property fmtid="{D5CDD505-2E9C-101B-9397-08002B2CF9AE}" pid="5" name="GrammarlyDocumentId">
    <vt:lpwstr>d1ae568242b4d1390bca949e530573d210d5092af207e46d7415ccc7d714b458</vt:lpwstr>
  </property>
</Properties>
</file>