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1B1" w:rsidRDefault="00252F05">
      <w:pPr>
        <w:pStyle w:val="Title"/>
        <w:keepNext w:val="0"/>
        <w:keepLines w:val="0"/>
        <w:widowControl w:val="0"/>
        <w:spacing w:before="36" w:after="0" w:line="240" w:lineRule="auto"/>
        <w:ind w:right="3299"/>
        <w:rPr>
          <w:rFonts w:ascii="Caladea" w:eastAsia="Caladea" w:hAnsi="Caladea" w:cs="Caladea"/>
          <w:b/>
          <w:sz w:val="44"/>
          <w:szCs w:val="44"/>
        </w:rPr>
      </w:pPr>
      <w:r>
        <w:rPr>
          <w:rFonts w:ascii="Caladea" w:eastAsia="Caladea" w:hAnsi="Caladea" w:cs="Caladea"/>
          <w:b/>
          <w:sz w:val="44"/>
          <w:szCs w:val="44"/>
        </w:rPr>
        <w:t xml:space="preserve">        </w:t>
      </w:r>
      <w:r w:rsidR="00BA2539">
        <w:rPr>
          <w:rFonts w:ascii="Caladea" w:eastAsia="Caladea" w:hAnsi="Caladea" w:cs="Caladea"/>
          <w:b/>
          <w:sz w:val="44"/>
          <w:szCs w:val="44"/>
        </w:rPr>
        <w:t xml:space="preserve">                    Experiment-8</w:t>
      </w:r>
    </w:p>
    <w:p w:rsidR="00DC61B1" w:rsidRDefault="00252F05">
      <w:pPr>
        <w:widowControl w:val="0"/>
        <w:spacing w:before="205" w:line="256" w:lineRule="auto"/>
        <w:ind w:left="100"/>
        <w:rPr>
          <w:rFonts w:ascii="Caladea" w:eastAsia="Caladea" w:hAnsi="Caladea" w:cs="Caladea"/>
          <w:sz w:val="24"/>
          <w:szCs w:val="24"/>
        </w:rPr>
      </w:pPr>
      <w:r>
        <w:rPr>
          <w:rFonts w:ascii="Caladea" w:eastAsia="Caladea" w:hAnsi="Caladea" w:cs="Caladea"/>
          <w:b/>
          <w:sz w:val="24"/>
          <w:szCs w:val="24"/>
          <w:u w:val="single"/>
        </w:rPr>
        <w:t>Aim:</w:t>
      </w:r>
      <w:r w:rsidR="00B21393">
        <w:rPr>
          <w:rFonts w:ascii="Caladea" w:eastAsia="Caladea" w:hAnsi="Caladea" w:cs="Caladea"/>
          <w:b/>
          <w:sz w:val="24"/>
          <w:szCs w:val="24"/>
          <w:u w:val="single"/>
        </w:rPr>
        <w:t xml:space="preserve"> </w:t>
      </w:r>
      <w:r>
        <w:rPr>
          <w:rFonts w:ascii="Times New Roman" w:eastAsia="Times New Roman" w:hAnsi="Times New Roman" w:cs="Times New Roman"/>
          <w:sz w:val="24"/>
          <w:szCs w:val="24"/>
        </w:rPr>
        <w:t>Hands-on experimentation of ATMega32 ADC programming in C</w:t>
      </w:r>
      <w:r>
        <w:rPr>
          <w:rFonts w:ascii="Caladea" w:eastAsia="Caladea" w:hAnsi="Caladea" w:cs="Caladea"/>
          <w:sz w:val="24"/>
          <w:szCs w:val="24"/>
        </w:rPr>
        <w:t>.</w:t>
      </w:r>
    </w:p>
    <w:p w:rsidR="00DC61B1" w:rsidRDefault="00252F05">
      <w:pPr>
        <w:widowControl w:val="0"/>
        <w:spacing w:before="205" w:line="256" w:lineRule="auto"/>
        <w:ind w:left="100"/>
        <w:rPr>
          <w:rFonts w:ascii="Caladea" w:eastAsia="Caladea" w:hAnsi="Caladea" w:cs="Caladea"/>
          <w:sz w:val="24"/>
          <w:szCs w:val="24"/>
        </w:rPr>
      </w:pPr>
      <w:r>
        <w:rPr>
          <w:rFonts w:ascii="Caladea" w:eastAsia="Caladea" w:hAnsi="Caladea" w:cs="Caladea"/>
          <w:b/>
          <w:sz w:val="24"/>
          <w:szCs w:val="24"/>
          <w:u w:val="single"/>
        </w:rPr>
        <w:t>Objectives:</w:t>
      </w:r>
      <w:r w:rsidR="00B21393">
        <w:rPr>
          <w:rFonts w:ascii="Caladea" w:eastAsia="Caladea" w:hAnsi="Caladea" w:cs="Caladea"/>
          <w:b/>
          <w:sz w:val="24"/>
          <w:szCs w:val="24"/>
          <w:u w:val="single"/>
        </w:rPr>
        <w:t xml:space="preserve"> </w:t>
      </w:r>
      <w:r>
        <w:rPr>
          <w:rFonts w:ascii="Caladea" w:eastAsia="Caladea" w:hAnsi="Caladea" w:cs="Caladea"/>
          <w:sz w:val="24"/>
          <w:szCs w:val="24"/>
        </w:rPr>
        <w:t>After successful completion of this experiment, students will be able to,</w:t>
      </w:r>
    </w:p>
    <w:p w:rsidR="00DC61B1" w:rsidRDefault="00252F05">
      <w:pPr>
        <w:widowControl w:val="0"/>
        <w:numPr>
          <w:ilvl w:val="0"/>
          <w:numId w:val="3"/>
        </w:numPr>
        <w:spacing w:before="162" w:line="240" w:lineRule="auto"/>
        <w:rPr>
          <w:rFonts w:ascii="Caladea" w:eastAsia="Caladea" w:hAnsi="Caladea" w:cs="Caladea"/>
        </w:rPr>
      </w:pPr>
      <w:r>
        <w:rPr>
          <w:rFonts w:ascii="Caladea" w:eastAsia="Caladea" w:hAnsi="Caladea" w:cs="Caladea"/>
          <w:sz w:val="24"/>
          <w:szCs w:val="24"/>
        </w:rPr>
        <w:t>Use C language for ATMega32 microcontroller programming on AVRStudio.</w:t>
      </w:r>
    </w:p>
    <w:p w:rsidR="00DC61B1" w:rsidRDefault="00252F05">
      <w:pPr>
        <w:widowControl w:val="0"/>
        <w:numPr>
          <w:ilvl w:val="0"/>
          <w:numId w:val="3"/>
        </w:numPr>
        <w:spacing w:line="240" w:lineRule="auto"/>
        <w:rPr>
          <w:rFonts w:ascii="Caladea" w:eastAsia="Caladea" w:hAnsi="Caladea" w:cs="Caladea"/>
        </w:rPr>
      </w:pPr>
      <w:r>
        <w:rPr>
          <w:rFonts w:ascii="Caladea" w:eastAsia="Caladea" w:hAnsi="Caladea" w:cs="Caladea"/>
          <w:sz w:val="24"/>
          <w:szCs w:val="24"/>
        </w:rPr>
        <w:t xml:space="preserve"> Experiment with ADC of ATMega32 on ATMega32 AVR Development Board. Students will be able to interface the LM35 sensor to the ATMega32.</w:t>
      </w:r>
    </w:p>
    <w:p w:rsidR="00DC61B1" w:rsidRDefault="00DC61B1">
      <w:pPr>
        <w:widowControl w:val="0"/>
        <w:tabs>
          <w:tab w:val="left" w:pos="820"/>
          <w:tab w:val="left" w:pos="821"/>
        </w:tabs>
        <w:spacing w:line="256" w:lineRule="auto"/>
        <w:ind w:right="114"/>
        <w:rPr>
          <w:rFonts w:ascii="Caladea" w:eastAsia="Caladea" w:hAnsi="Caladea" w:cs="Caladea"/>
          <w:sz w:val="24"/>
          <w:szCs w:val="24"/>
        </w:rPr>
      </w:pPr>
    </w:p>
    <w:p w:rsidR="00DC61B1" w:rsidRDefault="00252F05">
      <w:pPr>
        <w:pStyle w:val="Heading1"/>
        <w:keepNext w:val="0"/>
        <w:keepLines w:val="0"/>
        <w:widowControl w:val="0"/>
        <w:spacing w:before="205" w:after="0" w:line="240" w:lineRule="auto"/>
        <w:ind w:left="100"/>
        <w:rPr>
          <w:rFonts w:ascii="Caladea" w:eastAsia="Caladea" w:hAnsi="Caladea" w:cs="Caladea"/>
          <w:b/>
          <w:sz w:val="24"/>
          <w:szCs w:val="24"/>
        </w:rPr>
      </w:pPr>
      <w:r>
        <w:rPr>
          <w:rFonts w:ascii="Caladea" w:eastAsia="Caladea" w:hAnsi="Caladea" w:cs="Caladea"/>
          <w:b/>
          <w:sz w:val="24"/>
          <w:szCs w:val="24"/>
          <w:u w:val="single"/>
        </w:rPr>
        <w:t>Equipment required:</w:t>
      </w:r>
    </w:p>
    <w:p w:rsidR="00DC61B1" w:rsidRDefault="00252F05">
      <w:pPr>
        <w:widowControl w:val="0"/>
        <w:numPr>
          <w:ilvl w:val="0"/>
          <w:numId w:val="3"/>
        </w:numPr>
        <w:tabs>
          <w:tab w:val="left" w:pos="820"/>
          <w:tab w:val="left" w:pos="821"/>
        </w:tabs>
        <w:spacing w:before="191" w:line="240" w:lineRule="auto"/>
        <w:ind w:hanging="361"/>
        <w:rPr>
          <w:rFonts w:ascii="Caladea" w:eastAsia="Caladea" w:hAnsi="Caladea" w:cs="Caladea"/>
        </w:rPr>
      </w:pPr>
      <w:r>
        <w:rPr>
          <w:rFonts w:ascii="Caladea" w:eastAsia="Caladea" w:hAnsi="Caladea" w:cs="Caladea"/>
          <w:sz w:val="24"/>
          <w:szCs w:val="24"/>
        </w:rPr>
        <w:t>Windows7 or later based host computer</w:t>
      </w:r>
    </w:p>
    <w:p w:rsidR="00DC61B1" w:rsidRDefault="00252F05">
      <w:pPr>
        <w:widowControl w:val="0"/>
        <w:numPr>
          <w:ilvl w:val="0"/>
          <w:numId w:val="3"/>
        </w:numPr>
        <w:tabs>
          <w:tab w:val="left" w:pos="820"/>
          <w:tab w:val="left" w:pos="821"/>
        </w:tabs>
        <w:spacing w:before="30" w:line="240" w:lineRule="auto"/>
        <w:ind w:hanging="361"/>
        <w:rPr>
          <w:rFonts w:ascii="Caladea" w:eastAsia="Caladea" w:hAnsi="Caladea" w:cs="Caladea"/>
        </w:rPr>
      </w:pPr>
      <w:r>
        <w:rPr>
          <w:rFonts w:ascii="Caladea" w:eastAsia="Caladea" w:hAnsi="Caladea" w:cs="Caladea"/>
          <w:sz w:val="24"/>
          <w:szCs w:val="24"/>
        </w:rPr>
        <w:t xml:space="preserve">ATMega32 Development </w:t>
      </w:r>
      <w:r w:rsidR="00B21393">
        <w:rPr>
          <w:rFonts w:ascii="Caladea" w:eastAsia="Caladea" w:hAnsi="Caladea" w:cs="Caladea"/>
          <w:sz w:val="24"/>
          <w:szCs w:val="24"/>
        </w:rPr>
        <w:t>Board</w:t>
      </w:r>
    </w:p>
    <w:p w:rsidR="00DC61B1" w:rsidRDefault="00252F05">
      <w:pPr>
        <w:widowControl w:val="0"/>
        <w:numPr>
          <w:ilvl w:val="0"/>
          <w:numId w:val="3"/>
        </w:numPr>
        <w:tabs>
          <w:tab w:val="left" w:pos="820"/>
          <w:tab w:val="left" w:pos="821"/>
        </w:tabs>
        <w:spacing w:before="29" w:line="240" w:lineRule="auto"/>
        <w:ind w:hanging="361"/>
        <w:rPr>
          <w:rFonts w:ascii="Caladea" w:eastAsia="Caladea" w:hAnsi="Caladea" w:cs="Caladea"/>
        </w:rPr>
      </w:pPr>
      <w:r>
        <w:rPr>
          <w:rFonts w:ascii="Caladea" w:eastAsia="Caladea" w:hAnsi="Caladea" w:cs="Caladea"/>
          <w:sz w:val="24"/>
          <w:szCs w:val="24"/>
        </w:rPr>
        <w:t>USBasp Programmer</w:t>
      </w:r>
    </w:p>
    <w:p w:rsidR="00DC61B1" w:rsidRDefault="00252F05">
      <w:pPr>
        <w:widowControl w:val="0"/>
        <w:numPr>
          <w:ilvl w:val="0"/>
          <w:numId w:val="3"/>
        </w:numPr>
        <w:tabs>
          <w:tab w:val="left" w:pos="820"/>
          <w:tab w:val="left" w:pos="821"/>
        </w:tabs>
        <w:spacing w:before="30" w:line="240" w:lineRule="auto"/>
        <w:ind w:hanging="361"/>
        <w:rPr>
          <w:rFonts w:ascii="Caladea" w:eastAsia="Caladea" w:hAnsi="Caladea" w:cs="Caladea"/>
        </w:rPr>
      </w:pPr>
      <w:r>
        <w:rPr>
          <w:rFonts w:ascii="Caladea" w:eastAsia="Caladea" w:hAnsi="Caladea" w:cs="Caladea"/>
          <w:sz w:val="24"/>
          <w:szCs w:val="24"/>
        </w:rPr>
        <w:t>Jumper Wires</w:t>
      </w:r>
    </w:p>
    <w:p w:rsidR="00DC61B1" w:rsidRDefault="00252F05">
      <w:pPr>
        <w:widowControl w:val="0"/>
        <w:numPr>
          <w:ilvl w:val="0"/>
          <w:numId w:val="3"/>
        </w:numPr>
        <w:tabs>
          <w:tab w:val="left" w:pos="820"/>
          <w:tab w:val="left" w:pos="821"/>
        </w:tabs>
        <w:spacing w:before="30" w:line="240" w:lineRule="auto"/>
        <w:ind w:hanging="361"/>
      </w:pPr>
      <w:r>
        <w:rPr>
          <w:rFonts w:ascii="Caladea" w:eastAsia="Caladea" w:hAnsi="Caladea" w:cs="Caladea"/>
          <w:sz w:val="24"/>
          <w:szCs w:val="24"/>
        </w:rPr>
        <w:t>LCD</w:t>
      </w:r>
    </w:p>
    <w:p w:rsidR="00DC61B1" w:rsidRDefault="00252F05">
      <w:pPr>
        <w:pStyle w:val="Heading1"/>
        <w:keepNext w:val="0"/>
        <w:keepLines w:val="0"/>
        <w:widowControl w:val="0"/>
        <w:spacing w:before="203" w:after="0" w:line="240" w:lineRule="auto"/>
        <w:ind w:left="100"/>
        <w:rPr>
          <w:rFonts w:ascii="Caladea" w:eastAsia="Caladea" w:hAnsi="Caladea" w:cs="Caladea"/>
          <w:b/>
          <w:sz w:val="24"/>
          <w:szCs w:val="24"/>
        </w:rPr>
      </w:pPr>
      <w:r>
        <w:rPr>
          <w:rFonts w:ascii="Caladea" w:eastAsia="Caladea" w:hAnsi="Caladea" w:cs="Caladea"/>
          <w:b/>
          <w:sz w:val="24"/>
          <w:szCs w:val="24"/>
          <w:u w:val="single"/>
        </w:rPr>
        <w:t>Software required:</w:t>
      </w:r>
    </w:p>
    <w:p w:rsidR="00DC61B1" w:rsidRDefault="00DC61B1">
      <w:pPr>
        <w:widowControl w:val="0"/>
        <w:spacing w:line="240" w:lineRule="auto"/>
        <w:rPr>
          <w:rFonts w:ascii="Caladea" w:eastAsia="Caladea" w:hAnsi="Caladea" w:cs="Caladea"/>
        </w:rPr>
      </w:pPr>
    </w:p>
    <w:p w:rsidR="00DC61B1" w:rsidRDefault="00252F05">
      <w:pPr>
        <w:widowControl w:val="0"/>
        <w:numPr>
          <w:ilvl w:val="0"/>
          <w:numId w:val="3"/>
        </w:numPr>
        <w:tabs>
          <w:tab w:val="left" w:pos="820"/>
          <w:tab w:val="left" w:pos="821"/>
        </w:tabs>
        <w:spacing w:before="29" w:line="240" w:lineRule="auto"/>
        <w:ind w:hanging="361"/>
        <w:rPr>
          <w:rFonts w:ascii="Caladea" w:eastAsia="Caladea" w:hAnsi="Caladea" w:cs="Caladea"/>
        </w:rPr>
      </w:pPr>
      <w:r>
        <w:rPr>
          <w:rFonts w:ascii="Caladea" w:eastAsia="Caladea" w:hAnsi="Caladea" w:cs="Caladea"/>
          <w:sz w:val="24"/>
          <w:szCs w:val="24"/>
        </w:rPr>
        <w:t>AVR Studio7 installation setup</w:t>
      </w:r>
    </w:p>
    <w:p w:rsidR="00DC61B1" w:rsidRDefault="00252F05">
      <w:pPr>
        <w:widowControl w:val="0"/>
        <w:numPr>
          <w:ilvl w:val="0"/>
          <w:numId w:val="3"/>
        </w:numPr>
        <w:tabs>
          <w:tab w:val="left" w:pos="820"/>
          <w:tab w:val="left" w:pos="821"/>
        </w:tabs>
        <w:spacing w:before="30" w:line="240" w:lineRule="auto"/>
        <w:ind w:hanging="361"/>
        <w:rPr>
          <w:rFonts w:ascii="Caladea" w:eastAsia="Caladea" w:hAnsi="Caladea" w:cs="Caladea"/>
        </w:rPr>
      </w:pPr>
      <w:r>
        <w:rPr>
          <w:rFonts w:ascii="Caladea" w:eastAsia="Caladea" w:hAnsi="Caladea" w:cs="Caladea"/>
          <w:sz w:val="24"/>
          <w:szCs w:val="24"/>
        </w:rPr>
        <w:t>USBasp driver installation setup</w:t>
      </w:r>
    </w:p>
    <w:p w:rsidR="00DC61B1" w:rsidRDefault="00252F05">
      <w:pPr>
        <w:pStyle w:val="Heading1"/>
        <w:keepNext w:val="0"/>
        <w:keepLines w:val="0"/>
        <w:widowControl w:val="0"/>
        <w:spacing w:before="203" w:after="0" w:line="240" w:lineRule="auto"/>
        <w:ind w:left="100"/>
        <w:rPr>
          <w:rFonts w:ascii="Caladea" w:eastAsia="Caladea" w:hAnsi="Caladea" w:cs="Caladea"/>
          <w:b/>
          <w:sz w:val="24"/>
          <w:szCs w:val="24"/>
        </w:rPr>
      </w:pPr>
      <w:r>
        <w:rPr>
          <w:rFonts w:ascii="Caladea" w:eastAsia="Caladea" w:hAnsi="Caladea" w:cs="Caladea"/>
          <w:b/>
          <w:sz w:val="24"/>
          <w:szCs w:val="24"/>
          <w:u w:val="single"/>
        </w:rPr>
        <w:t>Theory:</w:t>
      </w:r>
    </w:p>
    <w:p w:rsidR="00DC61B1" w:rsidRDefault="00DC61B1">
      <w:pPr>
        <w:rPr>
          <w:rFonts w:ascii="Times New Roman" w:eastAsia="Times New Roman" w:hAnsi="Times New Roman" w:cs="Times New Roman"/>
          <w:sz w:val="24"/>
          <w:szCs w:val="24"/>
        </w:rPr>
      </w:pPr>
    </w:p>
    <w:p w:rsidR="00DC61B1" w:rsidRDefault="00252F0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 ADC, or Analog to Digital Converter, allows one to convert an analog voltage to a digital value that can be used by a microcontroller. There are many sources of analog signals that one might like to measure. There are analog sensors available that measure temperature, light intensity, distance, position, and force, just to name a few.</w:t>
      </w:r>
    </w:p>
    <w:p w:rsidR="00DC61B1" w:rsidRDefault="00DC61B1">
      <w:pPr>
        <w:rPr>
          <w:rFonts w:ascii="Times New Roman" w:eastAsia="Times New Roman" w:hAnsi="Times New Roman" w:cs="Times New Roman"/>
          <w:sz w:val="24"/>
          <w:szCs w:val="24"/>
          <w:highlight w:val="white"/>
        </w:rPr>
      </w:pPr>
    </w:p>
    <w:p w:rsidR="00DC61B1" w:rsidRDefault="00252F0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AVR ADC allows the AVR microcontroller to convert analog voltages to digital values with few to no external parts. The ATmega32 features a 10-bit successive approximation ADC.ATmega32 has 8 channel ADC at Port A i.e. from pin 33 to 40. The ADC has a separate analog supply voltage pin, AVCC. AVCC must not differ more than ± 0.3V from VCC.. The voltage reference may be externally decoupled at the AREF pin. AVCC is used as the voltage reference. The ADC can also be set to run continuously (the free-running mode) or to do only one conversion.</w:t>
      </w:r>
    </w:p>
    <w:p w:rsidR="00DC61B1" w:rsidRDefault="00DC61B1">
      <w:pPr>
        <w:rPr>
          <w:rFonts w:ascii="Times New Roman" w:eastAsia="Times New Roman" w:hAnsi="Times New Roman" w:cs="Times New Roman"/>
          <w:sz w:val="24"/>
          <w:szCs w:val="24"/>
          <w:highlight w:val="white"/>
        </w:rPr>
      </w:pPr>
    </w:p>
    <w:p w:rsidR="00DC61B1" w:rsidRDefault="00DC61B1">
      <w:pPr>
        <w:rPr>
          <w:rFonts w:ascii="Times New Roman" w:eastAsia="Times New Roman" w:hAnsi="Times New Roman" w:cs="Times New Roman"/>
          <w:sz w:val="24"/>
          <w:szCs w:val="24"/>
          <w:highlight w:val="white"/>
        </w:rPr>
      </w:pPr>
    </w:p>
    <w:p w:rsidR="00DC61B1" w:rsidRDefault="00DC61B1">
      <w:pPr>
        <w:rPr>
          <w:rFonts w:ascii="Times New Roman" w:eastAsia="Times New Roman" w:hAnsi="Times New Roman" w:cs="Times New Roman"/>
          <w:sz w:val="24"/>
          <w:szCs w:val="24"/>
          <w:highlight w:val="white"/>
        </w:rPr>
      </w:pPr>
    </w:p>
    <w:p w:rsidR="00DC61B1" w:rsidRDefault="00DC61B1">
      <w:pPr>
        <w:rPr>
          <w:rFonts w:ascii="Times New Roman" w:eastAsia="Times New Roman" w:hAnsi="Times New Roman" w:cs="Times New Roman"/>
          <w:sz w:val="24"/>
          <w:szCs w:val="24"/>
          <w:highlight w:val="white"/>
        </w:rPr>
      </w:pPr>
    </w:p>
    <w:p w:rsidR="00DC61B1" w:rsidRDefault="00DC61B1">
      <w:pPr>
        <w:rPr>
          <w:rFonts w:ascii="Times New Roman" w:eastAsia="Times New Roman" w:hAnsi="Times New Roman" w:cs="Times New Roman"/>
          <w:sz w:val="24"/>
          <w:szCs w:val="24"/>
          <w:highlight w:val="white"/>
        </w:rPr>
      </w:pPr>
    </w:p>
    <w:p w:rsidR="00DC61B1" w:rsidRDefault="00DC61B1">
      <w:pPr>
        <w:rPr>
          <w:rFonts w:ascii="Times New Roman" w:eastAsia="Times New Roman" w:hAnsi="Times New Roman" w:cs="Times New Roman"/>
          <w:sz w:val="24"/>
          <w:szCs w:val="24"/>
          <w:highlight w:val="white"/>
        </w:rPr>
      </w:pPr>
    </w:p>
    <w:p w:rsidR="00DC61B1" w:rsidRDefault="00252F0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For the conversion, use the below formula</w:t>
      </w:r>
    </w:p>
    <w:p w:rsidR="00DC61B1" w:rsidRDefault="009A2206">
      <w:pPr>
        <w:rPr>
          <w:rFonts w:ascii="Times New Roman" w:eastAsia="Times New Roman" w:hAnsi="Times New Roman" w:cs="Times New Roman"/>
          <w:sz w:val="24"/>
          <w:szCs w:val="24"/>
          <w:highlight w:val="white"/>
        </w:rPr>
      </w:pPr>
      <w:r w:rsidRPr="00BF1CE6">
        <w:rPr>
          <w:rFonts w:ascii="Times New Roman" w:eastAsia="Times New Roman" w:hAnsi="Times New Roman" w:cs="Times New Roman"/>
          <w:noProof/>
          <w:sz w:val="24"/>
          <w:szCs w:val="24"/>
          <w:lang w:val="en-IN" w:eastAsia="en-IN"/>
        </w:rPr>
        <w:drawing>
          <wp:inline distT="0" distB="0" distL="0" distR="0">
            <wp:extent cx="2451100" cy="762000"/>
            <wp:effectExtent l="0" t="0" r="635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1100" cy="762000"/>
                    </a:xfrm>
                    <a:prstGeom prst="rect">
                      <a:avLst/>
                    </a:prstGeom>
                    <a:noFill/>
                    <a:ln>
                      <a:noFill/>
                    </a:ln>
                  </pic:spPr>
                </pic:pic>
              </a:graphicData>
            </a:graphic>
          </wp:inline>
        </w:drawing>
      </w:r>
    </w:p>
    <w:p w:rsidR="00DC61B1" w:rsidRDefault="00252F0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Where Vin is the voltage on the selected input pin and Vref the selected voltage reference.</w:t>
      </w:r>
    </w:p>
    <w:p w:rsidR="00DC61B1" w:rsidRDefault="00DC61B1">
      <w:pPr>
        <w:rPr>
          <w:rFonts w:ascii="Times New Roman" w:eastAsia="Times New Roman" w:hAnsi="Times New Roman" w:cs="Times New Roman"/>
          <w:sz w:val="24"/>
          <w:szCs w:val="24"/>
          <w:highlight w:val="white"/>
        </w:rPr>
      </w:pPr>
    </w:p>
    <w:p w:rsidR="00DC61B1" w:rsidRDefault="009A2206">
      <w:pPr>
        <w:rPr>
          <w:rFonts w:ascii="Times New Roman" w:eastAsia="Times New Roman" w:hAnsi="Times New Roman" w:cs="Times New Roman"/>
          <w:sz w:val="24"/>
          <w:szCs w:val="24"/>
          <w:highlight w:val="white"/>
        </w:rPr>
      </w:pPr>
      <w:r w:rsidRPr="00BF1CE6">
        <w:rPr>
          <w:rFonts w:ascii="Times New Roman" w:eastAsia="Times New Roman" w:hAnsi="Times New Roman" w:cs="Times New Roman"/>
          <w:noProof/>
          <w:sz w:val="24"/>
          <w:szCs w:val="24"/>
          <w:lang w:val="en-IN" w:eastAsia="en-IN"/>
        </w:rPr>
        <w:drawing>
          <wp:inline distT="0" distB="0" distL="0" distR="0">
            <wp:extent cx="5949950" cy="5372100"/>
            <wp:effectExtent l="0" t="0" r="0" b="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0" cy="5372100"/>
                    </a:xfrm>
                    <a:prstGeom prst="rect">
                      <a:avLst/>
                    </a:prstGeom>
                    <a:noFill/>
                    <a:ln>
                      <a:noFill/>
                    </a:ln>
                  </pic:spPr>
                </pic:pic>
              </a:graphicData>
            </a:graphic>
          </wp:inline>
        </w:drawing>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The controller has 10 bit ADC, which means we will get digital output 0 to 1023.</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i.e. When the input is 0V, the digital output will be 0V &amp; when input is 5V (and Vref=5V), we will get the highest digital output corresponding to 1023 steps, which is 5V.</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So controller ADC has 1023 steps and</w:t>
      </w:r>
    </w:p>
    <w:p w:rsidR="00DC61B1" w:rsidRDefault="00252F05">
      <w:pPr>
        <w:numPr>
          <w:ilvl w:val="0"/>
          <w:numId w:val="2"/>
        </w:numPr>
        <w:shd w:val="clear" w:color="auto" w:fill="FFFFFF"/>
        <w:spacing w:line="360" w:lineRule="auto"/>
        <w:rPr>
          <w:b/>
          <w:highlight w:val="white"/>
        </w:rPr>
      </w:pPr>
      <w:r>
        <w:rPr>
          <w:rFonts w:ascii="Roboto" w:eastAsia="Roboto" w:hAnsi="Roboto" w:cs="Roboto"/>
          <w:b/>
          <w:sz w:val="24"/>
          <w:szCs w:val="24"/>
          <w:highlight w:val="white"/>
        </w:rPr>
        <w:lastRenderedPageBreak/>
        <w:t xml:space="preserve">Step size with Vref=5V :  5/1023 = 4.88 mV. </w:t>
      </w:r>
    </w:p>
    <w:p w:rsidR="00DC61B1" w:rsidRDefault="00252F05">
      <w:pPr>
        <w:numPr>
          <w:ilvl w:val="0"/>
          <w:numId w:val="2"/>
        </w:numPr>
        <w:shd w:val="clear" w:color="auto" w:fill="FFFFFF"/>
        <w:spacing w:after="160" w:line="360" w:lineRule="auto"/>
        <w:rPr>
          <w:b/>
          <w:highlight w:val="white"/>
        </w:rPr>
      </w:pPr>
      <w:r>
        <w:rPr>
          <w:rFonts w:ascii="Roboto" w:eastAsia="Roboto" w:hAnsi="Roboto" w:cs="Roboto"/>
          <w:b/>
          <w:sz w:val="24"/>
          <w:szCs w:val="24"/>
          <w:highlight w:val="white"/>
        </w:rPr>
        <w:t>Step size with Vref=2.56 :  2.56/1023 = 2.5 mV.</w:t>
      </w:r>
    </w:p>
    <w:p w:rsidR="00DC61B1" w:rsidRDefault="00252F05">
      <w:pPr>
        <w:shd w:val="clear" w:color="auto" w:fill="FFFFFF"/>
        <w:spacing w:after="160" w:line="392" w:lineRule="auto"/>
        <w:rPr>
          <w:rFonts w:ascii="Roboto" w:eastAsia="Roboto" w:hAnsi="Roboto" w:cs="Roboto"/>
          <w:b/>
          <w:sz w:val="24"/>
          <w:szCs w:val="24"/>
          <w:highlight w:val="white"/>
        </w:rPr>
      </w:pPr>
      <w:r>
        <w:rPr>
          <w:rFonts w:ascii="Roboto" w:eastAsia="Roboto" w:hAnsi="Roboto" w:cs="Roboto"/>
          <w:b/>
          <w:sz w:val="24"/>
          <w:szCs w:val="24"/>
          <w:highlight w:val="white"/>
        </w:rPr>
        <w:t>So Digital data output will be D</w:t>
      </w:r>
      <w:r>
        <w:rPr>
          <w:rFonts w:ascii="Roboto" w:eastAsia="Roboto" w:hAnsi="Roboto" w:cs="Roboto"/>
          <w:b/>
          <w:i/>
          <w:sz w:val="24"/>
          <w:szCs w:val="24"/>
          <w:highlight w:val="white"/>
        </w:rPr>
        <w:t>out</w:t>
      </w:r>
      <w:r>
        <w:rPr>
          <w:rFonts w:ascii="Roboto" w:eastAsia="Roboto" w:hAnsi="Roboto" w:cs="Roboto"/>
          <w:b/>
          <w:sz w:val="24"/>
          <w:szCs w:val="24"/>
          <w:highlight w:val="white"/>
        </w:rPr>
        <w:t>= Vin / step size.</w:t>
      </w:r>
    </w:p>
    <w:p w:rsidR="00DC61B1" w:rsidRDefault="00DC61B1">
      <w:pPr>
        <w:shd w:val="clear" w:color="auto" w:fill="FFFFFF"/>
        <w:spacing w:after="160" w:line="392" w:lineRule="auto"/>
        <w:rPr>
          <w:rFonts w:ascii="Roboto" w:eastAsia="Roboto" w:hAnsi="Roboto" w:cs="Roboto"/>
          <w:sz w:val="24"/>
          <w:szCs w:val="24"/>
          <w:highlight w:val="white"/>
        </w:rPr>
      </w:pPr>
    </w:p>
    <w:p w:rsidR="00DC61B1" w:rsidRDefault="00252F05">
      <w:pPr>
        <w:pStyle w:val="Heading1"/>
        <w:keepNext w:val="0"/>
        <w:keepLines w:val="0"/>
        <w:shd w:val="clear" w:color="auto" w:fill="FFFFFF"/>
        <w:spacing w:before="300" w:after="160" w:line="420" w:lineRule="auto"/>
        <w:rPr>
          <w:rFonts w:ascii="Roboto" w:eastAsia="Roboto" w:hAnsi="Roboto" w:cs="Roboto"/>
          <w:color w:val="333333"/>
          <w:sz w:val="24"/>
          <w:szCs w:val="24"/>
          <w:highlight w:val="white"/>
        </w:rPr>
      </w:pPr>
      <w:bookmarkStart w:id="0" w:name="_zmfljqmwm6y" w:colFirst="0" w:colLast="0"/>
      <w:bookmarkEnd w:id="0"/>
      <w:r>
        <w:rPr>
          <w:rFonts w:ascii="Roboto" w:eastAsia="Roboto" w:hAnsi="Roboto" w:cs="Roboto"/>
          <w:color w:val="333333"/>
          <w:sz w:val="24"/>
          <w:szCs w:val="24"/>
          <w:highlight w:val="white"/>
        </w:rPr>
        <w:t>ADC Register</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In AVR ADC, we need to understand four main register -</w:t>
      </w:r>
    </w:p>
    <w:p w:rsidR="00DC61B1" w:rsidRDefault="00252F05">
      <w:pPr>
        <w:numPr>
          <w:ilvl w:val="0"/>
          <w:numId w:val="12"/>
        </w:numPr>
        <w:shd w:val="clear" w:color="auto" w:fill="FFFFFF"/>
        <w:spacing w:line="360" w:lineRule="auto"/>
        <w:rPr>
          <w:highlight w:val="white"/>
        </w:rPr>
      </w:pPr>
      <w:r>
        <w:rPr>
          <w:rFonts w:ascii="Roboto" w:eastAsia="Roboto" w:hAnsi="Roboto" w:cs="Roboto"/>
          <w:b/>
          <w:sz w:val="24"/>
          <w:szCs w:val="24"/>
          <w:highlight w:val="white"/>
        </w:rPr>
        <w:t>ADCH:</w:t>
      </w:r>
      <w:r>
        <w:rPr>
          <w:rFonts w:ascii="Roboto" w:eastAsia="Roboto" w:hAnsi="Roboto" w:cs="Roboto"/>
          <w:sz w:val="24"/>
          <w:szCs w:val="24"/>
          <w:highlight w:val="white"/>
        </w:rPr>
        <w:t xml:space="preserve"> Holds digital converted data higher byte</w:t>
      </w:r>
    </w:p>
    <w:p w:rsidR="00DC61B1" w:rsidRDefault="00252F05">
      <w:pPr>
        <w:numPr>
          <w:ilvl w:val="0"/>
          <w:numId w:val="12"/>
        </w:numPr>
        <w:shd w:val="clear" w:color="auto" w:fill="FFFFFF"/>
        <w:spacing w:line="360" w:lineRule="auto"/>
        <w:rPr>
          <w:highlight w:val="white"/>
        </w:rPr>
      </w:pPr>
      <w:r>
        <w:rPr>
          <w:rFonts w:ascii="Roboto" w:eastAsia="Roboto" w:hAnsi="Roboto" w:cs="Roboto"/>
          <w:b/>
          <w:sz w:val="24"/>
          <w:szCs w:val="24"/>
          <w:highlight w:val="white"/>
        </w:rPr>
        <w:t>ADCL:</w:t>
      </w:r>
      <w:r>
        <w:rPr>
          <w:rFonts w:ascii="Roboto" w:eastAsia="Roboto" w:hAnsi="Roboto" w:cs="Roboto"/>
          <w:sz w:val="24"/>
          <w:szCs w:val="24"/>
          <w:highlight w:val="white"/>
        </w:rPr>
        <w:t xml:space="preserve"> Holds digital converted data lower byte</w:t>
      </w:r>
    </w:p>
    <w:p w:rsidR="00DC61B1" w:rsidRDefault="00252F05">
      <w:pPr>
        <w:numPr>
          <w:ilvl w:val="0"/>
          <w:numId w:val="12"/>
        </w:numPr>
        <w:shd w:val="clear" w:color="auto" w:fill="FFFFFF"/>
        <w:spacing w:line="360" w:lineRule="auto"/>
        <w:rPr>
          <w:highlight w:val="white"/>
        </w:rPr>
      </w:pPr>
      <w:r>
        <w:rPr>
          <w:rFonts w:ascii="Roboto" w:eastAsia="Roboto" w:hAnsi="Roboto" w:cs="Roboto"/>
          <w:b/>
          <w:sz w:val="24"/>
          <w:szCs w:val="24"/>
          <w:highlight w:val="white"/>
        </w:rPr>
        <w:t>ADMUX:</w:t>
      </w:r>
      <w:r>
        <w:rPr>
          <w:rFonts w:ascii="Roboto" w:eastAsia="Roboto" w:hAnsi="Roboto" w:cs="Roboto"/>
          <w:sz w:val="24"/>
          <w:szCs w:val="24"/>
          <w:highlight w:val="white"/>
        </w:rPr>
        <w:t xml:space="preserve"> ADC Multiplexer selection register</w:t>
      </w:r>
    </w:p>
    <w:p w:rsidR="00DC61B1" w:rsidRDefault="00252F05">
      <w:pPr>
        <w:numPr>
          <w:ilvl w:val="0"/>
          <w:numId w:val="12"/>
        </w:numPr>
        <w:shd w:val="clear" w:color="auto" w:fill="FFFFFF"/>
        <w:spacing w:after="160" w:line="360" w:lineRule="auto"/>
        <w:rPr>
          <w:highlight w:val="white"/>
        </w:rPr>
      </w:pPr>
      <w:r>
        <w:rPr>
          <w:rFonts w:ascii="Roboto" w:eastAsia="Roboto" w:hAnsi="Roboto" w:cs="Roboto"/>
          <w:b/>
          <w:sz w:val="24"/>
          <w:szCs w:val="24"/>
          <w:highlight w:val="white"/>
        </w:rPr>
        <w:t>ADCSRA:</w:t>
      </w:r>
      <w:r>
        <w:rPr>
          <w:rFonts w:ascii="Roboto" w:eastAsia="Roboto" w:hAnsi="Roboto" w:cs="Roboto"/>
          <w:sz w:val="24"/>
          <w:szCs w:val="24"/>
          <w:highlight w:val="white"/>
        </w:rPr>
        <w:t xml:space="preserve"> ADC Control and status register</w:t>
      </w:r>
    </w:p>
    <w:p w:rsidR="00DC61B1" w:rsidRDefault="00252F05">
      <w:pPr>
        <w:shd w:val="clear" w:color="auto" w:fill="FFFFFF"/>
        <w:spacing w:after="160" w:line="392" w:lineRule="auto"/>
        <w:rPr>
          <w:rFonts w:ascii="Roboto" w:eastAsia="Roboto" w:hAnsi="Roboto" w:cs="Roboto"/>
          <w:b/>
          <w:sz w:val="24"/>
          <w:szCs w:val="24"/>
          <w:highlight w:val="white"/>
        </w:rPr>
      </w:pPr>
      <w:r>
        <w:rPr>
          <w:rFonts w:ascii="Roboto" w:eastAsia="Roboto" w:hAnsi="Roboto" w:cs="Roboto"/>
          <w:b/>
          <w:sz w:val="24"/>
          <w:szCs w:val="24"/>
          <w:highlight w:val="white"/>
        </w:rPr>
        <w:t>ADCH: ADCL register</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First, two-register holds the digital converted data, which is 10-bit.</w:t>
      </w:r>
    </w:p>
    <w:p w:rsidR="00DC61B1" w:rsidRDefault="00252F05">
      <w:pPr>
        <w:shd w:val="clear" w:color="auto" w:fill="FFFFFF"/>
        <w:spacing w:after="160" w:line="392" w:lineRule="auto"/>
        <w:rPr>
          <w:rFonts w:ascii="Roboto" w:eastAsia="Roboto" w:hAnsi="Roboto" w:cs="Roboto"/>
          <w:b/>
          <w:sz w:val="24"/>
          <w:szCs w:val="24"/>
          <w:highlight w:val="white"/>
        </w:rPr>
      </w:pPr>
      <w:r>
        <w:rPr>
          <w:rFonts w:ascii="Roboto" w:eastAsia="Roboto" w:hAnsi="Roboto" w:cs="Roboto"/>
          <w:b/>
          <w:sz w:val="24"/>
          <w:szCs w:val="24"/>
          <w:highlight w:val="white"/>
        </w:rPr>
        <w:t>ADMUX Register</w:t>
      </w:r>
    </w:p>
    <w:p w:rsidR="00DC61B1" w:rsidRDefault="009A2206">
      <w:pPr>
        <w:shd w:val="clear" w:color="auto" w:fill="FFFFFF"/>
        <w:spacing w:after="160" w:line="392" w:lineRule="auto"/>
        <w:jc w:val="center"/>
        <w:rPr>
          <w:rFonts w:ascii="Roboto" w:eastAsia="Roboto" w:hAnsi="Roboto" w:cs="Roboto"/>
          <w:b/>
          <w:sz w:val="24"/>
          <w:szCs w:val="24"/>
          <w:highlight w:val="white"/>
        </w:rPr>
      </w:pPr>
      <w:r w:rsidRPr="00BF1CE6">
        <w:rPr>
          <w:rFonts w:ascii="Roboto" w:eastAsia="Roboto" w:hAnsi="Roboto" w:cs="Roboto"/>
          <w:b/>
          <w:noProof/>
          <w:sz w:val="24"/>
          <w:szCs w:val="24"/>
          <w:lang w:val="en-IN" w:eastAsia="en-IN"/>
        </w:rPr>
        <w:drawing>
          <wp:inline distT="0" distB="0" distL="0" distR="0">
            <wp:extent cx="5943600" cy="482600"/>
            <wp:effectExtent l="0" t="0" r="0" b="0"/>
            <wp:docPr id="3" name="image6.png" descr="ADMUX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ADMUX Regi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2600"/>
                    </a:xfrm>
                    <a:prstGeom prst="rect">
                      <a:avLst/>
                    </a:prstGeom>
                    <a:noFill/>
                    <a:ln>
                      <a:noFill/>
                    </a:ln>
                  </pic:spPr>
                </pic:pic>
              </a:graphicData>
            </a:graphic>
          </wp:inline>
        </w:drawing>
      </w:r>
    </w:p>
    <w:p w:rsidR="00DC61B1" w:rsidRDefault="00DC61B1">
      <w:pPr>
        <w:shd w:val="clear" w:color="auto" w:fill="FFFFFF"/>
        <w:spacing w:after="160" w:line="392" w:lineRule="auto"/>
        <w:rPr>
          <w:rFonts w:ascii="Roboto" w:eastAsia="Roboto" w:hAnsi="Roboto" w:cs="Roboto"/>
          <w:sz w:val="24"/>
          <w:szCs w:val="24"/>
          <w:highlight w:val="white"/>
        </w:rPr>
      </w:pP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b/>
          <w:sz w:val="24"/>
          <w:szCs w:val="24"/>
          <w:highlight w:val="white"/>
        </w:rPr>
        <w:t>Bit 7: 6 – REFS1 : 0: Reference Selection Bits</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Reference voltage selection for ADC</w:t>
      </w:r>
    </w:p>
    <w:tbl>
      <w:tblPr>
        <w:tblW w:w="517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885"/>
        <w:gridCol w:w="900"/>
        <w:gridCol w:w="3390"/>
      </w:tblGrid>
      <w:tr w:rsidR="00DC61B1" w:rsidTr="00BF1CE6">
        <w:trPr>
          <w:trHeight w:val="510"/>
        </w:trPr>
        <w:tc>
          <w:tcPr>
            <w:tcW w:w="885" w:type="dxa"/>
            <w:tcBorders>
              <w:top w:val="single" w:sz="6" w:space="0" w:color="999999"/>
              <w:left w:val="single" w:sz="6" w:space="0" w:color="999999"/>
              <w:bottom w:val="single" w:sz="6" w:space="0" w:color="999999"/>
              <w:right w:val="single" w:sz="6" w:space="0" w:color="999999"/>
            </w:tcBorders>
            <w:tcMar>
              <w:top w:w="0" w:type="dxa"/>
              <w:left w:w="0" w:type="dxa"/>
              <w:bottom w:w="0" w:type="dxa"/>
              <w:right w:w="0" w:type="dxa"/>
            </w:tcMar>
            <w:vAlign w:val="center"/>
          </w:tcPr>
          <w:p w:rsidR="00DC61B1" w:rsidRPr="00BF1CE6" w:rsidRDefault="00252F05" w:rsidP="00BF1CE6">
            <w:pPr>
              <w:spacing w:after="160" w:line="360" w:lineRule="auto"/>
              <w:jc w:val="center"/>
              <w:rPr>
                <w:rFonts w:ascii="Roboto" w:eastAsia="Roboto" w:hAnsi="Roboto" w:cs="Roboto"/>
                <w:b/>
                <w:sz w:val="24"/>
                <w:szCs w:val="24"/>
                <w:highlight w:val="white"/>
              </w:rPr>
            </w:pPr>
            <w:r w:rsidRPr="00BF1CE6">
              <w:rPr>
                <w:rFonts w:ascii="Roboto" w:eastAsia="Roboto" w:hAnsi="Roboto" w:cs="Roboto"/>
                <w:b/>
                <w:sz w:val="24"/>
                <w:szCs w:val="24"/>
                <w:highlight w:val="white"/>
              </w:rPr>
              <w:t>REFS1</w:t>
            </w:r>
          </w:p>
        </w:tc>
        <w:tc>
          <w:tcPr>
            <w:tcW w:w="900" w:type="dxa"/>
            <w:tcBorders>
              <w:top w:val="single" w:sz="6" w:space="0" w:color="999999"/>
              <w:left w:val="single" w:sz="6" w:space="0" w:color="999999"/>
              <w:bottom w:val="single" w:sz="6" w:space="0" w:color="999999"/>
              <w:right w:val="single" w:sz="6" w:space="0" w:color="999999"/>
            </w:tcBorders>
            <w:vAlign w:val="center"/>
          </w:tcPr>
          <w:p w:rsidR="00DC61B1" w:rsidRPr="00BF1CE6" w:rsidRDefault="00252F05" w:rsidP="00BF1CE6">
            <w:pPr>
              <w:spacing w:after="160" w:line="360" w:lineRule="auto"/>
              <w:jc w:val="center"/>
              <w:rPr>
                <w:rFonts w:ascii="Roboto" w:eastAsia="Roboto" w:hAnsi="Roboto" w:cs="Roboto"/>
                <w:b/>
                <w:sz w:val="24"/>
                <w:szCs w:val="24"/>
                <w:highlight w:val="white"/>
              </w:rPr>
            </w:pPr>
            <w:r w:rsidRPr="00BF1CE6">
              <w:rPr>
                <w:rFonts w:ascii="Roboto" w:eastAsia="Roboto" w:hAnsi="Roboto" w:cs="Roboto"/>
                <w:b/>
                <w:sz w:val="24"/>
                <w:szCs w:val="24"/>
                <w:highlight w:val="white"/>
              </w:rPr>
              <w:t>REFS0</w:t>
            </w:r>
          </w:p>
        </w:tc>
        <w:tc>
          <w:tcPr>
            <w:tcW w:w="3390" w:type="dxa"/>
            <w:tcBorders>
              <w:top w:val="single" w:sz="6" w:space="0" w:color="999999"/>
              <w:left w:val="single" w:sz="6" w:space="0" w:color="999999"/>
              <w:bottom w:val="single" w:sz="6" w:space="0" w:color="999999"/>
              <w:right w:val="single" w:sz="6" w:space="0" w:color="999999"/>
            </w:tcBorders>
            <w:vAlign w:val="center"/>
          </w:tcPr>
          <w:p w:rsidR="00DC61B1" w:rsidRPr="00BF1CE6" w:rsidRDefault="00252F05" w:rsidP="00BF1CE6">
            <w:pPr>
              <w:spacing w:after="160" w:line="360" w:lineRule="auto"/>
              <w:jc w:val="center"/>
              <w:rPr>
                <w:rFonts w:ascii="Roboto" w:eastAsia="Roboto" w:hAnsi="Roboto" w:cs="Roboto"/>
                <w:b/>
                <w:sz w:val="24"/>
                <w:szCs w:val="24"/>
                <w:highlight w:val="white"/>
              </w:rPr>
            </w:pPr>
            <w:r w:rsidRPr="00BF1CE6">
              <w:rPr>
                <w:rFonts w:ascii="Roboto" w:eastAsia="Roboto" w:hAnsi="Roboto" w:cs="Roboto"/>
                <w:b/>
                <w:sz w:val="24"/>
                <w:szCs w:val="24"/>
                <w:highlight w:val="white"/>
              </w:rPr>
              <w:t>Vref to ADC</w:t>
            </w:r>
          </w:p>
        </w:tc>
      </w:tr>
      <w:tr w:rsidR="00DC61B1" w:rsidTr="00BF1CE6">
        <w:trPr>
          <w:trHeight w:val="510"/>
        </w:trPr>
        <w:tc>
          <w:tcPr>
            <w:tcW w:w="885" w:type="dxa"/>
            <w:tcBorders>
              <w:top w:val="single" w:sz="6" w:space="0" w:color="999999"/>
              <w:left w:val="single" w:sz="6" w:space="0" w:color="999999"/>
              <w:bottom w:val="single" w:sz="6" w:space="0" w:color="999999"/>
              <w:right w:val="single" w:sz="6" w:space="0" w:color="999999"/>
            </w:tcBorders>
            <w:tcMar>
              <w:top w:w="0" w:type="dxa"/>
              <w:left w:w="0" w:type="dxa"/>
              <w:bottom w:w="0" w:type="dxa"/>
              <w:right w:w="0" w:type="dxa"/>
            </w:tcMar>
            <w:vAlign w:val="center"/>
          </w:tcPr>
          <w:p w:rsidR="00DC61B1" w:rsidRPr="00BF1CE6" w:rsidRDefault="00252F05" w:rsidP="00BF1CE6">
            <w:pPr>
              <w:spacing w:after="160" w:line="360" w:lineRule="auto"/>
              <w:jc w:val="center"/>
              <w:rPr>
                <w:rFonts w:ascii="Roboto" w:eastAsia="Roboto" w:hAnsi="Roboto" w:cs="Roboto"/>
                <w:sz w:val="24"/>
                <w:szCs w:val="24"/>
                <w:highlight w:val="white"/>
              </w:rPr>
            </w:pPr>
            <w:r w:rsidRPr="00BF1CE6">
              <w:rPr>
                <w:rFonts w:ascii="Roboto" w:eastAsia="Roboto" w:hAnsi="Roboto" w:cs="Roboto"/>
                <w:sz w:val="24"/>
                <w:szCs w:val="24"/>
                <w:highlight w:val="white"/>
              </w:rPr>
              <w:t>0</w:t>
            </w:r>
          </w:p>
        </w:tc>
        <w:tc>
          <w:tcPr>
            <w:tcW w:w="900" w:type="dxa"/>
            <w:tcBorders>
              <w:top w:val="single" w:sz="6" w:space="0" w:color="999999"/>
              <w:left w:val="single" w:sz="6" w:space="0" w:color="999999"/>
              <w:bottom w:val="single" w:sz="6" w:space="0" w:color="999999"/>
              <w:right w:val="single" w:sz="6" w:space="0" w:color="999999"/>
            </w:tcBorders>
            <w:vAlign w:val="center"/>
          </w:tcPr>
          <w:p w:rsidR="00DC61B1" w:rsidRPr="00BF1CE6" w:rsidRDefault="00252F05" w:rsidP="00BF1CE6">
            <w:pPr>
              <w:spacing w:after="160" w:line="360" w:lineRule="auto"/>
              <w:jc w:val="center"/>
              <w:rPr>
                <w:rFonts w:ascii="Roboto" w:eastAsia="Roboto" w:hAnsi="Roboto" w:cs="Roboto"/>
                <w:sz w:val="24"/>
                <w:szCs w:val="24"/>
                <w:highlight w:val="white"/>
              </w:rPr>
            </w:pPr>
            <w:r w:rsidRPr="00BF1CE6">
              <w:rPr>
                <w:rFonts w:ascii="Roboto" w:eastAsia="Roboto" w:hAnsi="Roboto" w:cs="Roboto"/>
                <w:sz w:val="24"/>
                <w:szCs w:val="24"/>
                <w:highlight w:val="white"/>
              </w:rPr>
              <w:t>0</w:t>
            </w:r>
          </w:p>
        </w:tc>
        <w:tc>
          <w:tcPr>
            <w:tcW w:w="3390" w:type="dxa"/>
            <w:tcBorders>
              <w:top w:val="single" w:sz="6" w:space="0" w:color="999999"/>
              <w:left w:val="single" w:sz="6" w:space="0" w:color="999999"/>
              <w:bottom w:val="single" w:sz="6" w:space="0" w:color="999999"/>
              <w:right w:val="single" w:sz="6" w:space="0" w:color="999999"/>
            </w:tcBorders>
            <w:vAlign w:val="center"/>
          </w:tcPr>
          <w:p w:rsidR="00DC61B1" w:rsidRPr="00BF1CE6" w:rsidRDefault="00252F05" w:rsidP="00BF1CE6">
            <w:pPr>
              <w:spacing w:after="160" w:line="360" w:lineRule="auto"/>
              <w:jc w:val="center"/>
              <w:rPr>
                <w:rFonts w:ascii="Roboto" w:eastAsia="Roboto" w:hAnsi="Roboto" w:cs="Roboto"/>
                <w:sz w:val="24"/>
                <w:szCs w:val="24"/>
                <w:highlight w:val="white"/>
              </w:rPr>
            </w:pPr>
            <w:r w:rsidRPr="00BF1CE6">
              <w:rPr>
                <w:rFonts w:ascii="Roboto" w:eastAsia="Roboto" w:hAnsi="Roboto" w:cs="Roboto"/>
                <w:sz w:val="24"/>
                <w:szCs w:val="24"/>
                <w:highlight w:val="white"/>
              </w:rPr>
              <w:t>AREF pin</w:t>
            </w:r>
          </w:p>
        </w:tc>
      </w:tr>
      <w:tr w:rsidR="00DC61B1" w:rsidTr="00BF1CE6">
        <w:trPr>
          <w:trHeight w:val="510"/>
        </w:trPr>
        <w:tc>
          <w:tcPr>
            <w:tcW w:w="885" w:type="dxa"/>
            <w:tcBorders>
              <w:top w:val="single" w:sz="6" w:space="0" w:color="999999"/>
              <w:left w:val="single" w:sz="6" w:space="0" w:color="999999"/>
              <w:bottom w:val="single" w:sz="6" w:space="0" w:color="999999"/>
              <w:right w:val="single" w:sz="6" w:space="0" w:color="999999"/>
            </w:tcBorders>
            <w:tcMar>
              <w:top w:w="0" w:type="dxa"/>
              <w:left w:w="0" w:type="dxa"/>
              <w:bottom w:w="0" w:type="dxa"/>
              <w:right w:w="0" w:type="dxa"/>
            </w:tcMar>
            <w:vAlign w:val="center"/>
          </w:tcPr>
          <w:p w:rsidR="00DC61B1" w:rsidRPr="00BF1CE6" w:rsidRDefault="00252F05" w:rsidP="00BF1CE6">
            <w:pPr>
              <w:spacing w:after="160" w:line="360" w:lineRule="auto"/>
              <w:jc w:val="center"/>
              <w:rPr>
                <w:rFonts w:ascii="Roboto" w:eastAsia="Roboto" w:hAnsi="Roboto" w:cs="Roboto"/>
                <w:sz w:val="24"/>
                <w:szCs w:val="24"/>
                <w:highlight w:val="white"/>
              </w:rPr>
            </w:pPr>
            <w:r w:rsidRPr="00BF1CE6">
              <w:rPr>
                <w:rFonts w:ascii="Roboto" w:eastAsia="Roboto" w:hAnsi="Roboto" w:cs="Roboto"/>
                <w:sz w:val="24"/>
                <w:szCs w:val="24"/>
                <w:highlight w:val="white"/>
              </w:rPr>
              <w:lastRenderedPageBreak/>
              <w:t>0</w:t>
            </w:r>
          </w:p>
        </w:tc>
        <w:tc>
          <w:tcPr>
            <w:tcW w:w="900" w:type="dxa"/>
            <w:tcBorders>
              <w:top w:val="single" w:sz="6" w:space="0" w:color="999999"/>
              <w:left w:val="single" w:sz="6" w:space="0" w:color="999999"/>
              <w:bottom w:val="single" w:sz="6" w:space="0" w:color="999999"/>
              <w:right w:val="single" w:sz="6" w:space="0" w:color="999999"/>
            </w:tcBorders>
            <w:vAlign w:val="center"/>
          </w:tcPr>
          <w:p w:rsidR="00DC61B1" w:rsidRPr="00BF1CE6" w:rsidRDefault="00252F05" w:rsidP="00BF1CE6">
            <w:pPr>
              <w:spacing w:after="160" w:line="360" w:lineRule="auto"/>
              <w:jc w:val="center"/>
              <w:rPr>
                <w:rFonts w:ascii="Roboto" w:eastAsia="Roboto" w:hAnsi="Roboto" w:cs="Roboto"/>
                <w:sz w:val="24"/>
                <w:szCs w:val="24"/>
                <w:highlight w:val="white"/>
              </w:rPr>
            </w:pPr>
            <w:r w:rsidRPr="00BF1CE6">
              <w:rPr>
                <w:rFonts w:ascii="Roboto" w:eastAsia="Roboto" w:hAnsi="Roboto" w:cs="Roboto"/>
                <w:sz w:val="24"/>
                <w:szCs w:val="24"/>
                <w:highlight w:val="white"/>
              </w:rPr>
              <w:t>1</w:t>
            </w:r>
          </w:p>
        </w:tc>
        <w:tc>
          <w:tcPr>
            <w:tcW w:w="3390" w:type="dxa"/>
            <w:tcBorders>
              <w:top w:val="single" w:sz="6" w:space="0" w:color="999999"/>
              <w:left w:val="single" w:sz="6" w:space="0" w:color="999999"/>
              <w:bottom w:val="single" w:sz="6" w:space="0" w:color="999999"/>
              <w:right w:val="single" w:sz="6" w:space="0" w:color="999999"/>
            </w:tcBorders>
            <w:vAlign w:val="center"/>
          </w:tcPr>
          <w:p w:rsidR="00DC61B1" w:rsidRPr="00BF1CE6" w:rsidRDefault="00252F05" w:rsidP="00BF1CE6">
            <w:pPr>
              <w:spacing w:after="160" w:line="360" w:lineRule="auto"/>
              <w:jc w:val="center"/>
              <w:rPr>
                <w:rFonts w:ascii="Roboto" w:eastAsia="Roboto" w:hAnsi="Roboto" w:cs="Roboto"/>
                <w:sz w:val="24"/>
                <w:szCs w:val="24"/>
                <w:highlight w:val="white"/>
              </w:rPr>
            </w:pPr>
            <w:r w:rsidRPr="00BF1CE6">
              <w:rPr>
                <w:rFonts w:ascii="Roboto" w:eastAsia="Roboto" w:hAnsi="Roboto" w:cs="Roboto"/>
                <w:sz w:val="24"/>
                <w:szCs w:val="24"/>
                <w:highlight w:val="white"/>
              </w:rPr>
              <w:t>AVCC pin i.e. Vcc 5 V</w:t>
            </w:r>
          </w:p>
        </w:tc>
      </w:tr>
      <w:tr w:rsidR="00DC61B1" w:rsidTr="00BF1CE6">
        <w:trPr>
          <w:trHeight w:val="510"/>
        </w:trPr>
        <w:tc>
          <w:tcPr>
            <w:tcW w:w="885" w:type="dxa"/>
            <w:tcBorders>
              <w:top w:val="single" w:sz="6" w:space="0" w:color="999999"/>
              <w:left w:val="single" w:sz="6" w:space="0" w:color="999999"/>
              <w:bottom w:val="single" w:sz="6" w:space="0" w:color="999999"/>
              <w:right w:val="single" w:sz="6" w:space="0" w:color="999999"/>
            </w:tcBorders>
            <w:tcMar>
              <w:top w:w="0" w:type="dxa"/>
              <w:left w:w="0" w:type="dxa"/>
              <w:bottom w:w="0" w:type="dxa"/>
              <w:right w:w="0" w:type="dxa"/>
            </w:tcMar>
            <w:vAlign w:val="center"/>
          </w:tcPr>
          <w:p w:rsidR="00DC61B1" w:rsidRPr="00BF1CE6" w:rsidRDefault="00252F05" w:rsidP="00BF1CE6">
            <w:pPr>
              <w:spacing w:after="160" w:line="360" w:lineRule="auto"/>
              <w:jc w:val="center"/>
              <w:rPr>
                <w:rFonts w:ascii="Roboto" w:eastAsia="Roboto" w:hAnsi="Roboto" w:cs="Roboto"/>
                <w:sz w:val="24"/>
                <w:szCs w:val="24"/>
                <w:highlight w:val="white"/>
              </w:rPr>
            </w:pPr>
            <w:r w:rsidRPr="00BF1CE6">
              <w:rPr>
                <w:rFonts w:ascii="Roboto" w:eastAsia="Roboto" w:hAnsi="Roboto" w:cs="Roboto"/>
                <w:sz w:val="24"/>
                <w:szCs w:val="24"/>
                <w:highlight w:val="white"/>
              </w:rPr>
              <w:t>1</w:t>
            </w:r>
          </w:p>
        </w:tc>
        <w:tc>
          <w:tcPr>
            <w:tcW w:w="900" w:type="dxa"/>
            <w:tcBorders>
              <w:top w:val="single" w:sz="6" w:space="0" w:color="999999"/>
              <w:left w:val="single" w:sz="6" w:space="0" w:color="999999"/>
              <w:bottom w:val="single" w:sz="6" w:space="0" w:color="999999"/>
              <w:right w:val="single" w:sz="6" w:space="0" w:color="999999"/>
            </w:tcBorders>
            <w:vAlign w:val="center"/>
          </w:tcPr>
          <w:p w:rsidR="00DC61B1" w:rsidRPr="00BF1CE6" w:rsidRDefault="00252F05" w:rsidP="00BF1CE6">
            <w:pPr>
              <w:spacing w:after="160" w:line="360" w:lineRule="auto"/>
              <w:jc w:val="center"/>
              <w:rPr>
                <w:rFonts w:ascii="Roboto" w:eastAsia="Roboto" w:hAnsi="Roboto" w:cs="Roboto"/>
                <w:sz w:val="24"/>
                <w:szCs w:val="24"/>
                <w:highlight w:val="white"/>
              </w:rPr>
            </w:pPr>
            <w:r w:rsidRPr="00BF1CE6">
              <w:rPr>
                <w:rFonts w:ascii="Roboto" w:eastAsia="Roboto" w:hAnsi="Roboto" w:cs="Roboto"/>
                <w:sz w:val="24"/>
                <w:szCs w:val="24"/>
                <w:highlight w:val="white"/>
              </w:rPr>
              <w:t>0</w:t>
            </w:r>
          </w:p>
        </w:tc>
        <w:tc>
          <w:tcPr>
            <w:tcW w:w="3390" w:type="dxa"/>
            <w:tcBorders>
              <w:top w:val="single" w:sz="6" w:space="0" w:color="999999"/>
              <w:left w:val="single" w:sz="6" w:space="0" w:color="999999"/>
              <w:bottom w:val="single" w:sz="6" w:space="0" w:color="999999"/>
              <w:right w:val="single" w:sz="6" w:space="0" w:color="999999"/>
            </w:tcBorders>
            <w:vAlign w:val="center"/>
          </w:tcPr>
          <w:p w:rsidR="00DC61B1" w:rsidRPr="00BF1CE6" w:rsidRDefault="00252F05" w:rsidP="00BF1CE6">
            <w:pPr>
              <w:spacing w:after="160" w:line="360" w:lineRule="auto"/>
              <w:jc w:val="center"/>
              <w:rPr>
                <w:rFonts w:ascii="Roboto" w:eastAsia="Roboto" w:hAnsi="Roboto" w:cs="Roboto"/>
                <w:sz w:val="24"/>
                <w:szCs w:val="24"/>
                <w:highlight w:val="white"/>
              </w:rPr>
            </w:pPr>
            <w:r w:rsidRPr="00BF1CE6">
              <w:rPr>
                <w:rFonts w:ascii="Roboto" w:eastAsia="Roboto" w:hAnsi="Roboto" w:cs="Roboto"/>
                <w:sz w:val="24"/>
                <w:szCs w:val="24"/>
                <w:highlight w:val="white"/>
              </w:rPr>
              <w:t>Reserved</w:t>
            </w:r>
          </w:p>
        </w:tc>
      </w:tr>
      <w:tr w:rsidR="00DC61B1" w:rsidTr="00BF1CE6">
        <w:trPr>
          <w:trHeight w:val="510"/>
        </w:trPr>
        <w:tc>
          <w:tcPr>
            <w:tcW w:w="885" w:type="dxa"/>
            <w:tcBorders>
              <w:top w:val="single" w:sz="6" w:space="0" w:color="999999"/>
              <w:left w:val="single" w:sz="6" w:space="0" w:color="999999"/>
              <w:bottom w:val="single" w:sz="6" w:space="0" w:color="999999"/>
              <w:right w:val="single" w:sz="6" w:space="0" w:color="999999"/>
            </w:tcBorders>
            <w:tcMar>
              <w:top w:w="0" w:type="dxa"/>
              <w:left w:w="0" w:type="dxa"/>
              <w:bottom w:w="0" w:type="dxa"/>
              <w:right w:w="0" w:type="dxa"/>
            </w:tcMar>
            <w:vAlign w:val="center"/>
          </w:tcPr>
          <w:p w:rsidR="00DC61B1" w:rsidRPr="00BF1CE6" w:rsidRDefault="00252F05" w:rsidP="00BF1CE6">
            <w:pPr>
              <w:spacing w:after="160" w:line="360" w:lineRule="auto"/>
              <w:jc w:val="center"/>
              <w:rPr>
                <w:rFonts w:ascii="Roboto" w:eastAsia="Roboto" w:hAnsi="Roboto" w:cs="Roboto"/>
                <w:sz w:val="24"/>
                <w:szCs w:val="24"/>
                <w:highlight w:val="white"/>
              </w:rPr>
            </w:pPr>
            <w:r w:rsidRPr="00BF1CE6">
              <w:rPr>
                <w:rFonts w:ascii="Roboto" w:eastAsia="Roboto" w:hAnsi="Roboto" w:cs="Roboto"/>
                <w:sz w:val="24"/>
                <w:szCs w:val="24"/>
                <w:highlight w:val="white"/>
              </w:rPr>
              <w:t>1</w:t>
            </w:r>
          </w:p>
        </w:tc>
        <w:tc>
          <w:tcPr>
            <w:tcW w:w="900" w:type="dxa"/>
            <w:tcBorders>
              <w:top w:val="single" w:sz="6" w:space="0" w:color="999999"/>
              <w:left w:val="single" w:sz="6" w:space="0" w:color="999999"/>
              <w:bottom w:val="single" w:sz="6" w:space="0" w:color="999999"/>
              <w:right w:val="single" w:sz="6" w:space="0" w:color="999999"/>
            </w:tcBorders>
            <w:vAlign w:val="center"/>
          </w:tcPr>
          <w:p w:rsidR="00DC61B1" w:rsidRPr="00BF1CE6" w:rsidRDefault="00252F05" w:rsidP="00BF1CE6">
            <w:pPr>
              <w:spacing w:after="160" w:line="360" w:lineRule="auto"/>
              <w:jc w:val="center"/>
              <w:rPr>
                <w:rFonts w:ascii="Roboto" w:eastAsia="Roboto" w:hAnsi="Roboto" w:cs="Roboto"/>
                <w:sz w:val="24"/>
                <w:szCs w:val="24"/>
                <w:highlight w:val="white"/>
              </w:rPr>
            </w:pPr>
            <w:r w:rsidRPr="00BF1CE6">
              <w:rPr>
                <w:rFonts w:ascii="Roboto" w:eastAsia="Roboto" w:hAnsi="Roboto" w:cs="Roboto"/>
                <w:sz w:val="24"/>
                <w:szCs w:val="24"/>
                <w:highlight w:val="white"/>
              </w:rPr>
              <w:t>1</w:t>
            </w:r>
          </w:p>
        </w:tc>
        <w:tc>
          <w:tcPr>
            <w:tcW w:w="3390" w:type="dxa"/>
            <w:tcBorders>
              <w:top w:val="single" w:sz="6" w:space="0" w:color="999999"/>
              <w:left w:val="single" w:sz="6" w:space="0" w:color="999999"/>
              <w:bottom w:val="single" w:sz="6" w:space="0" w:color="999999"/>
              <w:right w:val="single" w:sz="6" w:space="0" w:color="999999"/>
            </w:tcBorders>
            <w:vAlign w:val="center"/>
          </w:tcPr>
          <w:p w:rsidR="00DC61B1" w:rsidRPr="00BF1CE6" w:rsidRDefault="00252F05" w:rsidP="00BF1CE6">
            <w:pPr>
              <w:spacing w:after="160" w:line="360" w:lineRule="auto"/>
              <w:jc w:val="center"/>
              <w:rPr>
                <w:rFonts w:ascii="Roboto" w:eastAsia="Roboto" w:hAnsi="Roboto" w:cs="Roboto"/>
                <w:sz w:val="24"/>
                <w:szCs w:val="24"/>
                <w:highlight w:val="white"/>
              </w:rPr>
            </w:pPr>
            <w:r w:rsidRPr="00BF1CE6">
              <w:rPr>
                <w:rFonts w:ascii="Roboto" w:eastAsia="Roboto" w:hAnsi="Roboto" w:cs="Roboto"/>
                <w:sz w:val="24"/>
                <w:szCs w:val="24"/>
                <w:highlight w:val="white"/>
              </w:rPr>
              <w:t>Internal 2</w:t>
            </w:r>
          </w:p>
        </w:tc>
      </w:tr>
    </w:tbl>
    <w:p w:rsidR="00DC61B1" w:rsidRDefault="00252F05">
      <w:pPr>
        <w:shd w:val="clear" w:color="auto" w:fill="FFFFFF"/>
        <w:rPr>
          <w:rFonts w:ascii="Roboto" w:eastAsia="Roboto" w:hAnsi="Roboto" w:cs="Roboto"/>
          <w:b/>
          <w:sz w:val="24"/>
          <w:szCs w:val="24"/>
          <w:highlight w:val="white"/>
        </w:rPr>
      </w:pPr>
      <w:r>
        <w:rPr>
          <w:rFonts w:ascii="Roboto" w:eastAsia="Roboto" w:hAnsi="Roboto" w:cs="Roboto"/>
          <w:b/>
          <w:sz w:val="24"/>
          <w:szCs w:val="24"/>
          <w:highlight w:val="white"/>
        </w:rPr>
        <w:t>Bit 5 – ADLAR: ADC Left Adjust Result</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Use 10-bits output as upper bits or lower bits in ADCH &amp; ADCL.</w:t>
      </w:r>
    </w:p>
    <w:p w:rsidR="00DC61B1" w:rsidRDefault="009A2206">
      <w:pPr>
        <w:shd w:val="clear" w:color="auto" w:fill="FFFFFF"/>
        <w:spacing w:after="160" w:line="392" w:lineRule="auto"/>
        <w:rPr>
          <w:rFonts w:ascii="Roboto" w:eastAsia="Roboto" w:hAnsi="Roboto" w:cs="Roboto"/>
          <w:sz w:val="24"/>
          <w:szCs w:val="24"/>
          <w:highlight w:val="white"/>
        </w:rPr>
      </w:pPr>
      <w:r w:rsidRPr="00BF1CE6">
        <w:rPr>
          <w:rFonts w:ascii="Roboto" w:eastAsia="Roboto" w:hAnsi="Roboto" w:cs="Roboto"/>
          <w:noProof/>
          <w:sz w:val="24"/>
          <w:szCs w:val="24"/>
          <w:lang w:val="en-IN" w:eastAsia="en-IN"/>
        </w:rPr>
        <w:drawing>
          <wp:inline distT="0" distB="0" distL="0" distR="0">
            <wp:extent cx="5943600" cy="1409700"/>
            <wp:effectExtent l="0" t="0" r="0" b="0"/>
            <wp:docPr id="4" name="image2.png" descr="ADCH And ADC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ADCH And ADC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DC61B1" w:rsidRDefault="00DC61B1">
      <w:pPr>
        <w:shd w:val="clear" w:color="auto" w:fill="FFFFFF"/>
        <w:spacing w:after="160" w:line="392" w:lineRule="auto"/>
        <w:rPr>
          <w:rFonts w:ascii="Roboto" w:eastAsia="Roboto" w:hAnsi="Roboto" w:cs="Roboto"/>
          <w:sz w:val="24"/>
          <w:szCs w:val="24"/>
          <w:highlight w:val="white"/>
        </w:rPr>
      </w:pPr>
    </w:p>
    <w:p w:rsidR="00DC61B1" w:rsidRDefault="00252F05">
      <w:pPr>
        <w:shd w:val="clear" w:color="auto" w:fill="FFFFFF"/>
        <w:spacing w:after="160" w:line="392" w:lineRule="auto"/>
        <w:rPr>
          <w:rFonts w:ascii="Roboto" w:eastAsia="Roboto" w:hAnsi="Roboto" w:cs="Roboto"/>
          <w:b/>
          <w:sz w:val="24"/>
          <w:szCs w:val="24"/>
          <w:highlight w:val="white"/>
        </w:rPr>
      </w:pPr>
      <w:r>
        <w:rPr>
          <w:rFonts w:ascii="Roboto" w:eastAsia="Roboto" w:hAnsi="Roboto" w:cs="Roboto"/>
          <w:b/>
          <w:sz w:val="24"/>
          <w:szCs w:val="24"/>
          <w:highlight w:val="white"/>
        </w:rPr>
        <w:t>Bits 4 : 0 – MUX4 : 0: Analog Channel and Gain Selection Bits</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We can select input channel ADC0 to ADC7 by using these bits. These bits are also used to select comparator (inbuilt in AVR) inputs with various gain. We will cover these comparator operations in another part.</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Selecting a channel is very easy, just put the channel number in MUX4 : 0.</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Suppose you are connecting the input to ADC channel 2 then put 00010 in MUX4 : 0.</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Suppose you are connecting the input to ADC channel 5 then put 00101 in MUX4 : 0.</w:t>
      </w:r>
    </w:p>
    <w:p w:rsidR="00DC61B1" w:rsidRDefault="00252F05">
      <w:pPr>
        <w:shd w:val="clear" w:color="auto" w:fill="FFFFFF"/>
        <w:spacing w:after="160" w:line="392" w:lineRule="auto"/>
        <w:rPr>
          <w:rFonts w:ascii="Roboto" w:eastAsia="Roboto" w:hAnsi="Roboto" w:cs="Roboto"/>
          <w:b/>
          <w:sz w:val="24"/>
          <w:szCs w:val="24"/>
          <w:highlight w:val="white"/>
        </w:rPr>
      </w:pPr>
      <w:r>
        <w:rPr>
          <w:rFonts w:ascii="Roboto" w:eastAsia="Roboto" w:hAnsi="Roboto" w:cs="Roboto"/>
          <w:b/>
          <w:sz w:val="24"/>
          <w:szCs w:val="24"/>
          <w:highlight w:val="white"/>
        </w:rPr>
        <w:t>ADCSRA Register:</w:t>
      </w:r>
    </w:p>
    <w:p w:rsidR="00DC61B1" w:rsidRDefault="009A2206">
      <w:pPr>
        <w:shd w:val="clear" w:color="auto" w:fill="FFFFFF"/>
        <w:spacing w:after="160" w:line="392" w:lineRule="auto"/>
        <w:jc w:val="center"/>
        <w:rPr>
          <w:rFonts w:ascii="Roboto" w:eastAsia="Roboto" w:hAnsi="Roboto" w:cs="Roboto"/>
          <w:b/>
          <w:sz w:val="24"/>
          <w:szCs w:val="24"/>
          <w:highlight w:val="white"/>
        </w:rPr>
      </w:pPr>
      <w:r w:rsidRPr="00BF1CE6">
        <w:rPr>
          <w:rFonts w:ascii="Roboto" w:eastAsia="Roboto" w:hAnsi="Roboto" w:cs="Roboto"/>
          <w:b/>
          <w:noProof/>
          <w:sz w:val="24"/>
          <w:szCs w:val="24"/>
          <w:lang w:val="en-IN" w:eastAsia="en-IN"/>
        </w:rPr>
        <w:drawing>
          <wp:inline distT="0" distB="0" distL="0" distR="0">
            <wp:extent cx="5943600" cy="457200"/>
            <wp:effectExtent l="0" t="0" r="0" b="0"/>
            <wp:docPr id="5" name="image5.png" descr="ADCSRA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ADCSRA Regi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rsidR="00DC61B1" w:rsidRDefault="00DC61B1">
      <w:pPr>
        <w:shd w:val="clear" w:color="auto" w:fill="FFFFFF"/>
        <w:spacing w:after="160" w:line="392" w:lineRule="auto"/>
        <w:rPr>
          <w:rFonts w:ascii="Roboto" w:eastAsia="Roboto" w:hAnsi="Roboto" w:cs="Roboto"/>
          <w:sz w:val="24"/>
          <w:szCs w:val="24"/>
          <w:highlight w:val="white"/>
        </w:rPr>
      </w:pPr>
    </w:p>
    <w:p w:rsidR="00DC61B1" w:rsidRDefault="00252F05">
      <w:pPr>
        <w:numPr>
          <w:ilvl w:val="0"/>
          <w:numId w:val="11"/>
        </w:numPr>
        <w:shd w:val="clear" w:color="auto" w:fill="FFFFFF"/>
        <w:spacing w:after="160" w:line="360" w:lineRule="auto"/>
        <w:rPr>
          <w:highlight w:val="white"/>
        </w:rPr>
      </w:pPr>
      <w:r>
        <w:rPr>
          <w:rFonts w:ascii="Roboto" w:eastAsia="Roboto" w:hAnsi="Roboto" w:cs="Roboto"/>
          <w:b/>
          <w:sz w:val="24"/>
          <w:szCs w:val="24"/>
          <w:highlight w:val="white"/>
        </w:rPr>
        <w:lastRenderedPageBreak/>
        <w:t>Bit 7 – ADEN: ADC Enable</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Writing one to this bit enables the ADC. By writing it to zero, the ADC is turned off. Turning the ADC off while a conversion is in progress, will terminate this conversion.</w:t>
      </w:r>
    </w:p>
    <w:p w:rsidR="00DC61B1" w:rsidRDefault="00252F05">
      <w:pPr>
        <w:numPr>
          <w:ilvl w:val="0"/>
          <w:numId w:val="6"/>
        </w:numPr>
        <w:shd w:val="clear" w:color="auto" w:fill="FFFFFF"/>
        <w:spacing w:after="160" w:line="360" w:lineRule="auto"/>
        <w:rPr>
          <w:highlight w:val="white"/>
        </w:rPr>
      </w:pPr>
      <w:r>
        <w:rPr>
          <w:rFonts w:ascii="Roboto" w:eastAsia="Roboto" w:hAnsi="Roboto" w:cs="Roboto"/>
          <w:b/>
          <w:sz w:val="24"/>
          <w:szCs w:val="24"/>
          <w:highlight w:val="white"/>
        </w:rPr>
        <w:t xml:space="preserve"> Bit 6 – ADSC: ADC Start Conversion</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Writing one to this bit starts the conversion.</w:t>
      </w:r>
    </w:p>
    <w:p w:rsidR="00DC61B1" w:rsidRDefault="00252F05">
      <w:pPr>
        <w:numPr>
          <w:ilvl w:val="0"/>
          <w:numId w:val="1"/>
        </w:numPr>
        <w:shd w:val="clear" w:color="auto" w:fill="FFFFFF"/>
        <w:spacing w:after="160" w:line="360" w:lineRule="auto"/>
        <w:rPr>
          <w:highlight w:val="white"/>
        </w:rPr>
      </w:pPr>
      <w:r>
        <w:rPr>
          <w:rFonts w:ascii="Roboto" w:eastAsia="Roboto" w:hAnsi="Roboto" w:cs="Roboto"/>
          <w:b/>
          <w:sz w:val="24"/>
          <w:szCs w:val="24"/>
          <w:highlight w:val="white"/>
        </w:rPr>
        <w:t xml:space="preserve"> Bit 5 – ADATE: ADC Auto Trigger Enable</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Writing one to this bit, results in Auto Triggering of the ADC is enabled.</w:t>
      </w:r>
    </w:p>
    <w:p w:rsidR="00DC61B1" w:rsidRDefault="00252F05">
      <w:pPr>
        <w:numPr>
          <w:ilvl w:val="0"/>
          <w:numId w:val="8"/>
        </w:numPr>
        <w:shd w:val="clear" w:color="auto" w:fill="FFFFFF"/>
        <w:spacing w:after="160" w:line="360" w:lineRule="auto"/>
        <w:rPr>
          <w:highlight w:val="white"/>
        </w:rPr>
      </w:pPr>
      <w:r>
        <w:rPr>
          <w:rFonts w:ascii="Roboto" w:eastAsia="Roboto" w:hAnsi="Roboto" w:cs="Roboto"/>
          <w:b/>
          <w:sz w:val="24"/>
          <w:szCs w:val="24"/>
          <w:highlight w:val="white"/>
        </w:rPr>
        <w:t xml:space="preserve"> Bit 4 – ADIF: ADC Interrupt Flag</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This bit is set when an ADC conversion completes and the Data Registers are updated.</w:t>
      </w:r>
    </w:p>
    <w:p w:rsidR="00DC61B1" w:rsidRDefault="00252F05">
      <w:pPr>
        <w:numPr>
          <w:ilvl w:val="0"/>
          <w:numId w:val="4"/>
        </w:numPr>
        <w:shd w:val="clear" w:color="auto" w:fill="FFFFFF"/>
        <w:spacing w:after="160" w:line="360" w:lineRule="auto"/>
        <w:rPr>
          <w:highlight w:val="white"/>
        </w:rPr>
      </w:pPr>
      <w:r>
        <w:rPr>
          <w:rFonts w:ascii="Roboto" w:eastAsia="Roboto" w:hAnsi="Roboto" w:cs="Roboto"/>
          <w:b/>
          <w:sz w:val="24"/>
          <w:szCs w:val="24"/>
          <w:highlight w:val="white"/>
        </w:rPr>
        <w:t xml:space="preserve"> Bit 3 – ADIE: ADC Interrupt Enable</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Writing one to this bit, the ADC Conversion Complete Interrupt is activated.</w:t>
      </w:r>
    </w:p>
    <w:p w:rsidR="00DC61B1" w:rsidRDefault="00252F05">
      <w:pPr>
        <w:numPr>
          <w:ilvl w:val="0"/>
          <w:numId w:val="7"/>
        </w:numPr>
        <w:shd w:val="clear" w:color="auto" w:fill="FFFFFF"/>
        <w:spacing w:after="160" w:line="360" w:lineRule="auto"/>
        <w:rPr>
          <w:highlight w:val="white"/>
        </w:rPr>
      </w:pPr>
      <w:r>
        <w:rPr>
          <w:rFonts w:ascii="Roboto" w:eastAsia="Roboto" w:hAnsi="Roboto" w:cs="Roboto"/>
          <w:b/>
          <w:sz w:val="24"/>
          <w:szCs w:val="24"/>
          <w:highlight w:val="white"/>
        </w:rPr>
        <w:t>Bits 2 : 0 – ADPS2 : 0: ADC Prescaler Select Bits</w:t>
      </w: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t>These bits determine the division factor between the XTAL frequency and the input clock to the ADC</w:t>
      </w:r>
    </w:p>
    <w:p w:rsidR="00DC61B1" w:rsidRDefault="009A2206">
      <w:pPr>
        <w:shd w:val="clear" w:color="auto" w:fill="FFFFFF"/>
        <w:spacing w:after="160" w:line="392" w:lineRule="auto"/>
        <w:jc w:val="center"/>
        <w:rPr>
          <w:rFonts w:ascii="Roboto" w:eastAsia="Roboto" w:hAnsi="Roboto" w:cs="Roboto"/>
          <w:sz w:val="24"/>
          <w:szCs w:val="24"/>
          <w:highlight w:val="white"/>
        </w:rPr>
      </w:pPr>
      <w:r w:rsidRPr="00BF1CE6">
        <w:rPr>
          <w:rFonts w:ascii="Roboto" w:eastAsia="Roboto" w:hAnsi="Roboto" w:cs="Roboto"/>
          <w:noProof/>
          <w:sz w:val="24"/>
          <w:szCs w:val="24"/>
          <w:lang w:val="en-IN" w:eastAsia="en-IN"/>
        </w:rPr>
        <w:drawing>
          <wp:inline distT="0" distB="0" distL="0" distR="0">
            <wp:extent cx="5664200" cy="22479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2247900"/>
                    </a:xfrm>
                    <a:prstGeom prst="rect">
                      <a:avLst/>
                    </a:prstGeom>
                    <a:noFill/>
                    <a:ln>
                      <a:noFill/>
                    </a:ln>
                  </pic:spPr>
                </pic:pic>
              </a:graphicData>
            </a:graphic>
          </wp:inline>
        </w:drawing>
      </w:r>
    </w:p>
    <w:p w:rsidR="00DC61B1" w:rsidRDefault="00DC61B1">
      <w:pPr>
        <w:shd w:val="clear" w:color="auto" w:fill="FFFFFF"/>
        <w:spacing w:after="160" w:line="392" w:lineRule="auto"/>
        <w:rPr>
          <w:rFonts w:ascii="Roboto" w:eastAsia="Roboto" w:hAnsi="Roboto" w:cs="Roboto"/>
          <w:sz w:val="24"/>
          <w:szCs w:val="24"/>
          <w:highlight w:val="white"/>
        </w:rPr>
      </w:pPr>
    </w:p>
    <w:p w:rsidR="00DC61B1" w:rsidRDefault="00252F05">
      <w:pPr>
        <w:shd w:val="clear" w:color="auto" w:fill="FFFFFF"/>
        <w:spacing w:after="160" w:line="392" w:lineRule="auto"/>
        <w:rPr>
          <w:rFonts w:ascii="Roboto" w:eastAsia="Roboto" w:hAnsi="Roboto" w:cs="Roboto"/>
          <w:sz w:val="24"/>
          <w:szCs w:val="24"/>
          <w:highlight w:val="white"/>
        </w:rPr>
      </w:pPr>
      <w:r>
        <w:rPr>
          <w:rFonts w:ascii="Roboto" w:eastAsia="Roboto" w:hAnsi="Roboto" w:cs="Roboto"/>
          <w:sz w:val="24"/>
          <w:szCs w:val="24"/>
          <w:highlight w:val="white"/>
        </w:rPr>
        <w:lastRenderedPageBreak/>
        <w:t>We can select any divisor and set frequency Fosc/2, Fosc/4, etc. for ADC, But in AVR, ADC requires an input clock frequency less than 200KHz for max. accuracy. So we have to always take care of not exceeding ADC frequency more than 200KHz.</w:t>
      </w:r>
    </w:p>
    <w:p w:rsidR="00DC61B1" w:rsidRDefault="00252F05">
      <w:pPr>
        <w:shd w:val="clear" w:color="auto" w:fill="FFFFFF"/>
        <w:spacing w:after="160" w:line="392" w:lineRule="auto"/>
        <w:rPr>
          <w:rFonts w:ascii="Times New Roman" w:eastAsia="Times New Roman" w:hAnsi="Times New Roman" w:cs="Times New Roman"/>
          <w:sz w:val="24"/>
          <w:szCs w:val="24"/>
          <w:highlight w:val="white"/>
        </w:rPr>
      </w:pPr>
      <w:r>
        <w:rPr>
          <w:rFonts w:ascii="Roboto" w:eastAsia="Roboto" w:hAnsi="Roboto" w:cs="Roboto"/>
          <w:sz w:val="24"/>
          <w:szCs w:val="24"/>
          <w:highlight w:val="white"/>
        </w:rPr>
        <w:t>Suppose your clock frequency of AVR is 8MHz, then we must have to use divisor 64 or 128. Because it gives 8MHz/64 = 125KHz, which is lesser than 200KHz.</w:t>
      </w:r>
    </w:p>
    <w:p w:rsidR="00DC61B1" w:rsidRDefault="00252F05">
      <w:pPr>
        <w:pStyle w:val="Heading1"/>
        <w:keepNext w:val="0"/>
        <w:keepLines w:val="0"/>
        <w:shd w:val="clear" w:color="auto" w:fill="FFFFFF"/>
        <w:spacing w:before="300" w:after="160" w:line="420" w:lineRule="auto"/>
        <w:rPr>
          <w:rFonts w:ascii="Roboto" w:eastAsia="Roboto" w:hAnsi="Roboto" w:cs="Roboto"/>
          <w:color w:val="333333"/>
          <w:sz w:val="24"/>
          <w:szCs w:val="24"/>
          <w:highlight w:val="white"/>
        </w:rPr>
      </w:pPr>
      <w:bookmarkStart w:id="1" w:name="_63o15ok1var4" w:colFirst="0" w:colLast="0"/>
      <w:bookmarkEnd w:id="1"/>
      <w:r>
        <w:rPr>
          <w:rFonts w:ascii="Roboto" w:eastAsia="Roboto" w:hAnsi="Roboto" w:cs="Roboto"/>
          <w:color w:val="333333"/>
          <w:sz w:val="24"/>
          <w:szCs w:val="24"/>
          <w:highlight w:val="white"/>
        </w:rPr>
        <w:t>Steps to Program ADC</w:t>
      </w:r>
    </w:p>
    <w:p w:rsidR="00DC61B1" w:rsidRDefault="00252F05">
      <w:pPr>
        <w:numPr>
          <w:ilvl w:val="0"/>
          <w:numId w:val="5"/>
        </w:numPr>
        <w:shd w:val="clear" w:color="auto" w:fill="FFFFFF"/>
        <w:spacing w:line="360" w:lineRule="auto"/>
        <w:rPr>
          <w:highlight w:val="white"/>
        </w:rPr>
      </w:pPr>
      <w:r>
        <w:rPr>
          <w:rFonts w:ascii="Roboto" w:eastAsia="Roboto" w:hAnsi="Roboto" w:cs="Roboto"/>
          <w:sz w:val="24"/>
          <w:szCs w:val="24"/>
          <w:highlight w:val="white"/>
        </w:rPr>
        <w:t>Make the ADC channel pin as an input.</w:t>
      </w:r>
    </w:p>
    <w:p w:rsidR="00DC61B1" w:rsidRDefault="00252F05">
      <w:pPr>
        <w:numPr>
          <w:ilvl w:val="0"/>
          <w:numId w:val="5"/>
        </w:numPr>
        <w:shd w:val="clear" w:color="auto" w:fill="FFFFFF"/>
        <w:spacing w:line="360" w:lineRule="auto"/>
        <w:rPr>
          <w:highlight w:val="white"/>
        </w:rPr>
      </w:pPr>
      <w:r>
        <w:rPr>
          <w:rFonts w:ascii="Roboto" w:eastAsia="Roboto" w:hAnsi="Roboto" w:cs="Roboto"/>
          <w:sz w:val="24"/>
          <w:szCs w:val="24"/>
          <w:highlight w:val="white"/>
        </w:rPr>
        <w:t>Set ADC enable bit in ADCSRA, select the conversion speed using ADPS2 : 0. For example, we will select devisor 128.</w:t>
      </w:r>
    </w:p>
    <w:p w:rsidR="00DC61B1" w:rsidRDefault="00252F05">
      <w:pPr>
        <w:numPr>
          <w:ilvl w:val="0"/>
          <w:numId w:val="5"/>
        </w:numPr>
        <w:shd w:val="clear" w:color="auto" w:fill="FFFFFF"/>
        <w:spacing w:line="360" w:lineRule="auto"/>
        <w:rPr>
          <w:highlight w:val="white"/>
        </w:rPr>
      </w:pPr>
      <w:r>
        <w:rPr>
          <w:rFonts w:ascii="Roboto" w:eastAsia="Roboto" w:hAnsi="Roboto" w:cs="Roboto"/>
          <w:sz w:val="24"/>
          <w:szCs w:val="24"/>
          <w:highlight w:val="white"/>
        </w:rPr>
        <w:t>Select ADC reference voltage using REFS1: REFS0 in ADMUX register, for example, we will use AVcc as a reference voltage.</w:t>
      </w:r>
    </w:p>
    <w:p w:rsidR="00DC61B1" w:rsidRDefault="00252F05">
      <w:pPr>
        <w:numPr>
          <w:ilvl w:val="0"/>
          <w:numId w:val="5"/>
        </w:numPr>
        <w:shd w:val="clear" w:color="auto" w:fill="FFFFFF"/>
        <w:spacing w:line="360" w:lineRule="auto"/>
        <w:rPr>
          <w:highlight w:val="white"/>
        </w:rPr>
      </w:pPr>
      <w:r>
        <w:rPr>
          <w:rFonts w:ascii="Roboto" w:eastAsia="Roboto" w:hAnsi="Roboto" w:cs="Roboto"/>
          <w:sz w:val="24"/>
          <w:szCs w:val="24"/>
          <w:highlight w:val="white"/>
        </w:rPr>
        <w:t>Select the ADC input channel using MUX4 : 0 in ADMUX, for example, we will use channel 0.</w:t>
      </w:r>
    </w:p>
    <w:p w:rsidR="00DC61B1" w:rsidRDefault="00252F05">
      <w:pPr>
        <w:numPr>
          <w:ilvl w:val="0"/>
          <w:numId w:val="5"/>
        </w:numPr>
        <w:shd w:val="clear" w:color="auto" w:fill="FFFFFF"/>
        <w:spacing w:line="360" w:lineRule="auto"/>
        <w:rPr>
          <w:highlight w:val="white"/>
        </w:rPr>
      </w:pPr>
      <w:r>
        <w:rPr>
          <w:rFonts w:ascii="Roboto" w:eastAsia="Roboto" w:hAnsi="Roboto" w:cs="Roboto"/>
          <w:sz w:val="24"/>
          <w:szCs w:val="24"/>
          <w:highlight w:val="white"/>
        </w:rPr>
        <w:t>So our value in register ADCSRA = 0x87 and ADMUX = 0x40.</w:t>
      </w:r>
    </w:p>
    <w:p w:rsidR="00DC61B1" w:rsidRDefault="00252F05">
      <w:pPr>
        <w:numPr>
          <w:ilvl w:val="0"/>
          <w:numId w:val="5"/>
        </w:numPr>
        <w:shd w:val="clear" w:color="auto" w:fill="FFFFFF"/>
        <w:spacing w:line="360" w:lineRule="auto"/>
        <w:rPr>
          <w:highlight w:val="white"/>
        </w:rPr>
      </w:pPr>
      <w:r>
        <w:rPr>
          <w:rFonts w:ascii="Roboto" w:eastAsia="Roboto" w:hAnsi="Roboto" w:cs="Roboto"/>
          <w:sz w:val="24"/>
          <w:szCs w:val="24"/>
          <w:highlight w:val="white"/>
        </w:rPr>
        <w:t>Start conversion by setting bit ADSC in ADCSRA. E.g.ADCSRA |= (1&lt;&lt;ADSC);</w:t>
      </w:r>
    </w:p>
    <w:p w:rsidR="00DC61B1" w:rsidRDefault="00252F05">
      <w:pPr>
        <w:numPr>
          <w:ilvl w:val="0"/>
          <w:numId w:val="5"/>
        </w:numPr>
        <w:shd w:val="clear" w:color="auto" w:fill="FFFFFF"/>
        <w:spacing w:line="360" w:lineRule="auto"/>
        <w:rPr>
          <w:highlight w:val="white"/>
        </w:rPr>
      </w:pPr>
      <w:r>
        <w:rPr>
          <w:rFonts w:ascii="Roboto" w:eastAsia="Roboto" w:hAnsi="Roboto" w:cs="Roboto"/>
          <w:sz w:val="24"/>
          <w:szCs w:val="24"/>
          <w:highlight w:val="white"/>
        </w:rPr>
        <w:t>Wait for conversion to complete by polling ADIF bit in ADCSRA register.</w:t>
      </w:r>
    </w:p>
    <w:p w:rsidR="00DC61B1" w:rsidRDefault="00252F05">
      <w:pPr>
        <w:numPr>
          <w:ilvl w:val="0"/>
          <w:numId w:val="5"/>
        </w:numPr>
        <w:shd w:val="clear" w:color="auto" w:fill="FFFFFF"/>
        <w:spacing w:line="360" w:lineRule="auto"/>
        <w:rPr>
          <w:highlight w:val="white"/>
        </w:rPr>
      </w:pPr>
      <w:r>
        <w:rPr>
          <w:rFonts w:ascii="Roboto" w:eastAsia="Roboto" w:hAnsi="Roboto" w:cs="Roboto"/>
          <w:sz w:val="24"/>
          <w:szCs w:val="24"/>
          <w:highlight w:val="white"/>
        </w:rPr>
        <w:t>After the ADIF bit gone high, read ADCL and ADCH register to get digital output.</w:t>
      </w:r>
    </w:p>
    <w:p w:rsidR="00DC61B1" w:rsidRDefault="00252F05">
      <w:pPr>
        <w:numPr>
          <w:ilvl w:val="0"/>
          <w:numId w:val="5"/>
        </w:numPr>
        <w:shd w:val="clear" w:color="auto" w:fill="FFFFFF"/>
        <w:spacing w:line="360" w:lineRule="auto"/>
        <w:rPr>
          <w:highlight w:val="white"/>
        </w:rPr>
      </w:pPr>
      <w:r>
        <w:rPr>
          <w:rFonts w:ascii="Roboto" w:eastAsia="Roboto" w:hAnsi="Roboto" w:cs="Roboto"/>
          <w:sz w:val="24"/>
          <w:szCs w:val="24"/>
          <w:highlight w:val="white"/>
        </w:rPr>
        <w:t>Notice that read ADCL before ADCH; otherwise result will not be valid.</w:t>
      </w:r>
    </w:p>
    <w:p w:rsidR="00DC61B1" w:rsidRDefault="00DC61B1">
      <w:pPr>
        <w:numPr>
          <w:ilvl w:val="0"/>
          <w:numId w:val="10"/>
        </w:numPr>
        <w:shd w:val="clear" w:color="auto" w:fill="FFFFFF"/>
        <w:spacing w:line="432" w:lineRule="auto"/>
        <w:rPr>
          <w:rFonts w:ascii="Times New Roman" w:eastAsia="Times New Roman" w:hAnsi="Times New Roman" w:cs="Times New Roman"/>
          <w:sz w:val="24"/>
          <w:szCs w:val="24"/>
          <w:highlight w:val="white"/>
        </w:rPr>
      </w:pPr>
    </w:p>
    <w:p w:rsidR="00DC61B1" w:rsidRDefault="00252F05">
      <w:pPr>
        <w:shd w:val="clear" w:color="auto" w:fill="FFFFFF"/>
        <w:spacing w:line="432"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Here, we are using the LM35 sensor which is an on-chip peripheral of our AVR development board. As it is an analog sensor and microcontroller is digital, this interfacing requires helps of an ADC. </w:t>
      </w:r>
    </w:p>
    <w:p w:rsidR="00DC61B1" w:rsidRDefault="00DC61B1">
      <w:pPr>
        <w:shd w:val="clear" w:color="auto" w:fill="FFFFFF"/>
        <w:spacing w:line="432" w:lineRule="auto"/>
        <w:rPr>
          <w:rFonts w:ascii="Times New Roman" w:eastAsia="Times New Roman" w:hAnsi="Times New Roman" w:cs="Times New Roman"/>
          <w:sz w:val="24"/>
          <w:szCs w:val="24"/>
          <w:highlight w:val="white"/>
        </w:rPr>
      </w:pPr>
    </w:p>
    <w:p w:rsidR="00DC61B1" w:rsidRDefault="00DC61B1">
      <w:pPr>
        <w:shd w:val="clear" w:color="auto" w:fill="FFFFFF"/>
        <w:spacing w:line="432" w:lineRule="auto"/>
        <w:rPr>
          <w:rFonts w:ascii="Times New Roman" w:eastAsia="Times New Roman" w:hAnsi="Times New Roman" w:cs="Times New Roman"/>
          <w:sz w:val="24"/>
          <w:szCs w:val="24"/>
          <w:highlight w:val="white"/>
        </w:rPr>
      </w:pPr>
    </w:p>
    <w:p w:rsidR="00DC61B1" w:rsidRDefault="00DC61B1">
      <w:pPr>
        <w:shd w:val="clear" w:color="auto" w:fill="FFFFFF"/>
        <w:spacing w:line="432" w:lineRule="auto"/>
        <w:rPr>
          <w:rFonts w:ascii="Times New Roman" w:eastAsia="Times New Roman" w:hAnsi="Times New Roman" w:cs="Times New Roman"/>
          <w:sz w:val="24"/>
          <w:szCs w:val="24"/>
          <w:highlight w:val="white"/>
        </w:rPr>
      </w:pPr>
    </w:p>
    <w:p w:rsidR="00DC61B1" w:rsidRDefault="00DC61B1">
      <w:pPr>
        <w:shd w:val="clear" w:color="auto" w:fill="FFFFFF"/>
        <w:spacing w:line="432" w:lineRule="auto"/>
        <w:rPr>
          <w:rFonts w:ascii="Times New Roman" w:eastAsia="Times New Roman" w:hAnsi="Times New Roman" w:cs="Times New Roman"/>
          <w:sz w:val="24"/>
          <w:szCs w:val="24"/>
          <w:highlight w:val="white"/>
        </w:rPr>
      </w:pPr>
    </w:p>
    <w:p w:rsidR="00DC61B1" w:rsidRDefault="00DC61B1">
      <w:pPr>
        <w:shd w:val="clear" w:color="auto" w:fill="FFFFFF"/>
        <w:spacing w:line="432" w:lineRule="auto"/>
        <w:rPr>
          <w:rFonts w:ascii="Times New Roman" w:eastAsia="Times New Roman" w:hAnsi="Times New Roman" w:cs="Times New Roman"/>
          <w:sz w:val="24"/>
          <w:szCs w:val="24"/>
          <w:highlight w:val="white"/>
        </w:rPr>
      </w:pPr>
    </w:p>
    <w:p w:rsidR="00DC61B1" w:rsidRDefault="00252F05">
      <w:pPr>
        <w:shd w:val="clear" w:color="auto" w:fill="FFFFFF"/>
        <w:spacing w:line="432"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Interfacing Diagram of LM35 analog sensor with AVR development board.</w:t>
      </w:r>
    </w:p>
    <w:p w:rsidR="00DC61B1" w:rsidRDefault="009A2206">
      <w:pPr>
        <w:rPr>
          <w:rFonts w:ascii="Times New Roman" w:eastAsia="Times New Roman" w:hAnsi="Times New Roman" w:cs="Times New Roman"/>
          <w:sz w:val="24"/>
          <w:szCs w:val="24"/>
          <w:highlight w:val="white"/>
        </w:rPr>
      </w:pPr>
      <w:r w:rsidRPr="00BF1CE6">
        <w:rPr>
          <w:rFonts w:ascii="Times New Roman" w:eastAsia="Times New Roman" w:hAnsi="Times New Roman" w:cs="Times New Roman"/>
          <w:noProof/>
          <w:sz w:val="24"/>
          <w:szCs w:val="24"/>
          <w:lang w:val="en-IN" w:eastAsia="en-IN"/>
        </w:rPr>
        <w:drawing>
          <wp:inline distT="0" distB="0" distL="0" distR="0">
            <wp:extent cx="4826000" cy="39878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6000" cy="3987800"/>
                    </a:xfrm>
                    <a:prstGeom prst="rect">
                      <a:avLst/>
                    </a:prstGeom>
                    <a:noFill/>
                    <a:ln>
                      <a:noFill/>
                    </a:ln>
                  </pic:spPr>
                </pic:pic>
              </a:graphicData>
            </a:graphic>
          </wp:inline>
        </w:drawing>
      </w:r>
    </w:p>
    <w:p w:rsidR="00DC61B1" w:rsidRDefault="00DC61B1">
      <w:pPr>
        <w:rPr>
          <w:rFonts w:ascii="Times New Roman" w:eastAsia="Times New Roman" w:hAnsi="Times New Roman" w:cs="Times New Roman"/>
          <w:sz w:val="24"/>
          <w:szCs w:val="24"/>
          <w:highlight w:val="white"/>
        </w:rPr>
      </w:pPr>
    </w:p>
    <w:p w:rsidR="00DC61B1" w:rsidRDefault="00252F0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CODE:</w:t>
      </w:r>
    </w:p>
    <w:p w:rsidR="00DC61B1" w:rsidRDefault="00DC61B1">
      <w:pPr>
        <w:rPr>
          <w:rFonts w:ascii="Times New Roman" w:eastAsia="Times New Roman" w:hAnsi="Times New Roman" w:cs="Times New Roman"/>
          <w:sz w:val="24"/>
          <w:szCs w:val="24"/>
          <w:highlight w:val="white"/>
        </w:rPr>
      </w:pPr>
    </w:p>
    <w:p w:rsidR="00DC61B1" w:rsidRDefault="00252F05">
      <w:pPr>
        <w:rPr>
          <w:rFonts w:ascii="Courier New" w:eastAsia="Courier New" w:hAnsi="Courier New" w:cs="Courier New"/>
          <w:sz w:val="23"/>
          <w:szCs w:val="23"/>
          <w:shd w:val="clear" w:color="auto" w:fill="F0F0F0"/>
        </w:rPr>
      </w:pPr>
      <w:r>
        <w:rPr>
          <w:rFonts w:ascii="Roboto" w:eastAsia="Roboto" w:hAnsi="Roboto" w:cs="Roboto"/>
          <w:color w:val="2B91AF"/>
          <w:sz w:val="24"/>
          <w:szCs w:val="24"/>
          <w:highlight w:val="white"/>
        </w:rPr>
        <w:t>#define F_CPU 8000000UL</w:t>
      </w:r>
    </w:p>
    <w:p w:rsidR="00DC61B1" w:rsidRDefault="00252F05">
      <w:pPr>
        <w:rPr>
          <w:rFonts w:ascii="Courier New" w:eastAsia="Courier New" w:hAnsi="Courier New" w:cs="Courier New"/>
          <w:sz w:val="23"/>
          <w:szCs w:val="23"/>
          <w:shd w:val="clear" w:color="auto" w:fill="F0F0F0"/>
        </w:rPr>
      </w:pPr>
      <w:r>
        <w:rPr>
          <w:rFonts w:ascii="Roboto" w:eastAsia="Roboto" w:hAnsi="Roboto" w:cs="Roboto"/>
          <w:color w:val="2B91AF"/>
          <w:sz w:val="24"/>
          <w:szCs w:val="24"/>
          <w:highlight w:val="white"/>
        </w:rPr>
        <w:t>#include &lt;avr/io.h&gt;</w:t>
      </w:r>
    </w:p>
    <w:p w:rsidR="00DC61B1" w:rsidRDefault="00252F05">
      <w:pPr>
        <w:rPr>
          <w:rFonts w:ascii="Courier New" w:eastAsia="Courier New" w:hAnsi="Courier New" w:cs="Courier New"/>
          <w:sz w:val="23"/>
          <w:szCs w:val="23"/>
          <w:shd w:val="clear" w:color="auto" w:fill="F0F0F0"/>
        </w:rPr>
      </w:pPr>
      <w:r>
        <w:rPr>
          <w:rFonts w:ascii="Roboto" w:eastAsia="Roboto" w:hAnsi="Roboto" w:cs="Roboto"/>
          <w:color w:val="2B91AF"/>
          <w:sz w:val="24"/>
          <w:szCs w:val="24"/>
          <w:highlight w:val="white"/>
        </w:rPr>
        <w:t>#include &lt;util/delay.h&gt;</w:t>
      </w:r>
    </w:p>
    <w:p w:rsidR="00DC61B1" w:rsidRDefault="00252F05">
      <w:pPr>
        <w:rPr>
          <w:rFonts w:ascii="Courier New" w:eastAsia="Courier New" w:hAnsi="Courier New" w:cs="Courier New"/>
          <w:sz w:val="23"/>
          <w:szCs w:val="23"/>
          <w:shd w:val="clear" w:color="auto" w:fill="F0F0F0"/>
        </w:rPr>
      </w:pPr>
      <w:r>
        <w:rPr>
          <w:rFonts w:ascii="Roboto" w:eastAsia="Roboto" w:hAnsi="Roboto" w:cs="Roboto"/>
          <w:color w:val="2B91AF"/>
          <w:sz w:val="24"/>
          <w:szCs w:val="24"/>
          <w:highlight w:val="white"/>
        </w:rPr>
        <w:t>#include &lt;string.h&gt;</w:t>
      </w:r>
    </w:p>
    <w:p w:rsidR="00DC61B1" w:rsidRDefault="00252F05">
      <w:pPr>
        <w:rPr>
          <w:rFonts w:ascii="Courier New" w:eastAsia="Courier New" w:hAnsi="Courier New" w:cs="Courier New"/>
          <w:sz w:val="23"/>
          <w:szCs w:val="23"/>
          <w:shd w:val="clear" w:color="auto" w:fill="F0F0F0"/>
        </w:rPr>
      </w:pPr>
      <w:r>
        <w:rPr>
          <w:rFonts w:ascii="Roboto" w:eastAsia="Roboto" w:hAnsi="Roboto" w:cs="Roboto"/>
          <w:color w:val="2B91AF"/>
          <w:sz w:val="24"/>
          <w:szCs w:val="24"/>
          <w:highlight w:val="white"/>
        </w:rPr>
        <w:t>#include &lt;stdio.h&gt;</w:t>
      </w:r>
    </w:p>
    <w:p w:rsidR="00DC61B1" w:rsidRDefault="00252F05">
      <w:pPr>
        <w:rPr>
          <w:rFonts w:ascii="Courier New" w:eastAsia="Courier New" w:hAnsi="Courier New" w:cs="Courier New"/>
          <w:sz w:val="23"/>
          <w:szCs w:val="23"/>
          <w:shd w:val="clear" w:color="auto" w:fill="F0F0F0"/>
        </w:rPr>
      </w:pPr>
      <w:r>
        <w:rPr>
          <w:rFonts w:ascii="Roboto" w:eastAsia="Roboto" w:hAnsi="Roboto" w:cs="Roboto"/>
          <w:color w:val="2B91AF"/>
          <w:sz w:val="24"/>
          <w:szCs w:val="24"/>
          <w:highlight w:val="white"/>
        </w:rPr>
        <w:t>#include "LCD_16x2_H_file.h"</w:t>
      </w:r>
    </w:p>
    <w:p w:rsidR="00DC61B1" w:rsidRDefault="00DC61B1">
      <w:pPr>
        <w:rPr>
          <w:rFonts w:ascii="Courier New" w:eastAsia="Courier New" w:hAnsi="Courier New" w:cs="Courier New"/>
          <w:sz w:val="23"/>
          <w:szCs w:val="23"/>
          <w:shd w:val="clear" w:color="auto" w:fill="F0F0F0"/>
        </w:rPr>
      </w:pPr>
    </w:p>
    <w:p w:rsidR="00DC61B1" w:rsidRDefault="00252F05">
      <w:pPr>
        <w:rPr>
          <w:rFonts w:ascii="Courier New" w:eastAsia="Courier New" w:hAnsi="Courier New" w:cs="Courier New"/>
          <w:sz w:val="23"/>
          <w:szCs w:val="23"/>
          <w:shd w:val="clear" w:color="auto" w:fill="F0F0F0"/>
        </w:rPr>
      </w:pPr>
      <w:r>
        <w:rPr>
          <w:rFonts w:ascii="Roboto" w:eastAsia="Roboto" w:hAnsi="Roboto" w:cs="Roboto"/>
          <w:color w:val="2B91AF"/>
          <w:sz w:val="24"/>
          <w:szCs w:val="24"/>
          <w:highlight w:val="white"/>
        </w:rPr>
        <w:t>#define degree_sysmbol 0xdf</w:t>
      </w:r>
    </w:p>
    <w:p w:rsidR="00DC61B1" w:rsidRDefault="00DC61B1">
      <w:pPr>
        <w:rPr>
          <w:rFonts w:ascii="Courier New" w:eastAsia="Courier New" w:hAnsi="Courier New" w:cs="Courier New"/>
          <w:sz w:val="23"/>
          <w:szCs w:val="23"/>
          <w:shd w:val="clear" w:color="auto" w:fill="F0F0F0"/>
        </w:rPr>
      </w:pPr>
    </w:p>
    <w:p w:rsidR="00DC61B1" w:rsidRDefault="00252F05">
      <w:r>
        <w:t>voidADC_Init(){</w:t>
      </w:r>
      <w:r>
        <w:tab/>
      </w:r>
      <w:r>
        <w:tab/>
      </w:r>
      <w:r>
        <w:tab/>
      </w:r>
      <w:r>
        <w:tab/>
      </w:r>
      <w:r>
        <w:tab/>
      </w:r>
      <w:r>
        <w:tab/>
      </w:r>
      <w:r>
        <w:tab/>
      </w:r>
      <w:r>
        <w:tab/>
      </w:r>
      <w:r>
        <w:tab/>
      </w:r>
      <w:r>
        <w:tab/>
      </w:r>
    </w:p>
    <w:p w:rsidR="00DC61B1" w:rsidRDefault="00252F05">
      <w:r>
        <w:tab/>
        <w:t>DDRA = 0x00;</w:t>
      </w:r>
      <w:r>
        <w:tab/>
        <w:t xml:space="preserve">        /* Make ADC port as input */</w:t>
      </w:r>
    </w:p>
    <w:p w:rsidR="00DC61B1" w:rsidRDefault="00252F05">
      <w:r>
        <w:tab/>
        <w:t>ADCSRA = 0x87;          /* Enable ADC, with freq/128  */</w:t>
      </w:r>
    </w:p>
    <w:p w:rsidR="00DC61B1" w:rsidRDefault="00252F05">
      <w:r>
        <w:tab/>
        <w:t>ADMUX = 0x40;           /* Vref: Avcc, ADC channel: 0 */</w:t>
      </w:r>
    </w:p>
    <w:p w:rsidR="00DC61B1" w:rsidRDefault="00252F05">
      <w:pPr>
        <w:rPr>
          <w:rFonts w:ascii="Courier New" w:eastAsia="Courier New" w:hAnsi="Courier New" w:cs="Courier New"/>
          <w:sz w:val="23"/>
          <w:szCs w:val="23"/>
          <w:shd w:val="clear" w:color="auto" w:fill="F0F0F0"/>
        </w:rPr>
      </w:pPr>
      <w:r>
        <w:t>}</w:t>
      </w:r>
    </w:p>
    <w:p w:rsidR="00DC61B1" w:rsidRDefault="00DC61B1">
      <w:pPr>
        <w:rPr>
          <w:rFonts w:ascii="Courier New" w:eastAsia="Courier New" w:hAnsi="Courier New" w:cs="Courier New"/>
          <w:sz w:val="23"/>
          <w:szCs w:val="23"/>
          <w:shd w:val="clear" w:color="auto" w:fill="F0F0F0"/>
        </w:rPr>
      </w:pPr>
    </w:p>
    <w:p w:rsidR="00DC61B1" w:rsidRDefault="00DC61B1">
      <w:pPr>
        <w:rPr>
          <w:rFonts w:ascii="Courier New" w:eastAsia="Courier New" w:hAnsi="Courier New" w:cs="Courier New"/>
          <w:sz w:val="23"/>
          <w:szCs w:val="23"/>
          <w:shd w:val="clear" w:color="auto" w:fill="F0F0F0"/>
        </w:rPr>
      </w:pPr>
    </w:p>
    <w:p w:rsidR="00DC61B1" w:rsidRDefault="00252F05">
      <w:r>
        <w:t>intADC_Read(char channel)</w:t>
      </w:r>
      <w:r>
        <w:tab/>
      </w:r>
      <w:r>
        <w:tab/>
      </w:r>
      <w:r>
        <w:tab/>
      </w:r>
      <w:r>
        <w:tab/>
      </w:r>
      <w:r>
        <w:tab/>
      </w:r>
      <w:r>
        <w:tab/>
      </w:r>
      <w:r>
        <w:tab/>
      </w:r>
    </w:p>
    <w:p w:rsidR="00DC61B1" w:rsidRDefault="00252F05">
      <w:r>
        <w:lastRenderedPageBreak/>
        <w:t>{</w:t>
      </w:r>
    </w:p>
    <w:p w:rsidR="00DC61B1" w:rsidRDefault="00252F05">
      <w:r>
        <w:tab/>
        <w:t>ADMUX = 0x40 | (channel &amp; 0x07);   /* set input channel to read */</w:t>
      </w:r>
    </w:p>
    <w:p w:rsidR="00DC61B1" w:rsidRDefault="00252F05">
      <w:r>
        <w:tab/>
        <w:t>ADCSRA |= (1&lt;&lt;ADSC);               /* Start ADC conversion */</w:t>
      </w:r>
    </w:p>
    <w:p w:rsidR="00DC61B1" w:rsidRDefault="00252F05">
      <w:r>
        <w:tab/>
        <w:t>while (!(ADCSRA &amp; (1&lt;&lt;ADIF)));     /* Wait until end of conversion by polling ADC interrupt flag */</w:t>
      </w:r>
    </w:p>
    <w:p w:rsidR="00DC61B1" w:rsidRDefault="00252F05">
      <w:r>
        <w:tab/>
        <w:t>ADCSRA |= (1&lt;&lt;ADIF);               /* Clear interrupt flag */</w:t>
      </w:r>
    </w:p>
    <w:p w:rsidR="00DC61B1" w:rsidRDefault="00252F05">
      <w:r>
        <w:tab/>
        <w:t>_delay_ms(1);                      /* Wait a little bit */</w:t>
      </w:r>
    </w:p>
    <w:p w:rsidR="00DC61B1" w:rsidRDefault="00252F05">
      <w:r>
        <w:tab/>
        <w:t>return ADCW;                       /* Return ADC word */</w:t>
      </w:r>
    </w:p>
    <w:p w:rsidR="00DC61B1" w:rsidRDefault="00252F05">
      <w:pPr>
        <w:rPr>
          <w:rFonts w:ascii="Courier New" w:eastAsia="Courier New" w:hAnsi="Courier New" w:cs="Courier New"/>
          <w:sz w:val="23"/>
          <w:szCs w:val="23"/>
          <w:shd w:val="clear" w:color="auto" w:fill="F0F0F0"/>
        </w:rPr>
      </w:pPr>
      <w:r>
        <w:t>}</w:t>
      </w:r>
    </w:p>
    <w:p w:rsidR="00DC61B1" w:rsidRDefault="00DC61B1">
      <w:pPr>
        <w:rPr>
          <w:rFonts w:ascii="Courier New" w:eastAsia="Courier New" w:hAnsi="Courier New" w:cs="Courier New"/>
          <w:sz w:val="23"/>
          <w:szCs w:val="23"/>
          <w:shd w:val="clear" w:color="auto" w:fill="F0F0F0"/>
        </w:rPr>
      </w:pPr>
    </w:p>
    <w:p w:rsidR="00DC61B1" w:rsidRDefault="00DC61B1">
      <w:pPr>
        <w:rPr>
          <w:rFonts w:ascii="Courier New" w:eastAsia="Courier New" w:hAnsi="Courier New" w:cs="Courier New"/>
          <w:sz w:val="23"/>
          <w:szCs w:val="23"/>
          <w:shd w:val="clear" w:color="auto" w:fill="F0F0F0"/>
        </w:rPr>
      </w:pPr>
    </w:p>
    <w:p w:rsidR="00DC61B1" w:rsidRDefault="00252F05">
      <w:r>
        <w:t>int main()</w:t>
      </w:r>
    </w:p>
    <w:p w:rsidR="00DC61B1" w:rsidRDefault="00252F05">
      <w:r>
        <w:t>{</w:t>
      </w:r>
    </w:p>
    <w:p w:rsidR="00DC61B1" w:rsidRDefault="00252F05">
      <w:r>
        <w:tab/>
        <w:t>char Temperature[10];</w:t>
      </w:r>
    </w:p>
    <w:p w:rsidR="00DC61B1" w:rsidRDefault="00252F05">
      <w:r>
        <w:tab/>
        <w:t>floatcelsius;</w:t>
      </w:r>
    </w:p>
    <w:p w:rsidR="00DC61B1" w:rsidRDefault="00DC61B1"/>
    <w:p w:rsidR="00DC61B1" w:rsidRDefault="00252F05">
      <w:r>
        <w:tab/>
        <w:t>LCD_Init();                 /* initialize 16x2 LCD*/</w:t>
      </w:r>
    </w:p>
    <w:p w:rsidR="00DC61B1" w:rsidRDefault="00252F05">
      <w:r>
        <w:tab/>
        <w:t>ADC_Init();                 /* initialize ADC*/</w:t>
      </w:r>
    </w:p>
    <w:p w:rsidR="00DC61B1" w:rsidRDefault="00252F05">
      <w:r>
        <w:tab/>
      </w:r>
    </w:p>
    <w:p w:rsidR="00DC61B1" w:rsidRDefault="00252F05">
      <w:r>
        <w:tab/>
        <w:t>while(1)</w:t>
      </w:r>
    </w:p>
    <w:p w:rsidR="00DC61B1" w:rsidRDefault="00252F05">
      <w:r>
        <w:tab/>
        <w:t>{</w:t>
      </w:r>
    </w:p>
    <w:p w:rsidR="00DC61B1" w:rsidRDefault="00252F05">
      <w:r>
        <w:tab/>
        <w:t>LCD_String_xy(1,0,"Temperature");</w:t>
      </w:r>
    </w:p>
    <w:p w:rsidR="00DC61B1" w:rsidRDefault="00252F05">
      <w:r>
        <w:tab/>
        <w:t>celsius = (ADC_Read(0)*4.88);</w:t>
      </w:r>
    </w:p>
    <w:p w:rsidR="00DC61B1" w:rsidRDefault="00252F05">
      <w:r>
        <w:tab/>
        <w:t>celsius = (celsius/10.00);</w:t>
      </w:r>
    </w:p>
    <w:p w:rsidR="00DC61B1" w:rsidRDefault="00252F05">
      <w:r>
        <w:tab/>
        <w:t>sprintf(Temperature,"%d%cC  ", (int)celsius, degree_sysmbol);/* convert integer value to ASCII string */</w:t>
      </w:r>
    </w:p>
    <w:p w:rsidR="00DC61B1" w:rsidRDefault="00252F05">
      <w:r>
        <w:tab/>
        <w:t>LCD_String_xy(2,0,Temperature);/* send string data for printing */</w:t>
      </w:r>
    </w:p>
    <w:p w:rsidR="00DC61B1" w:rsidRDefault="00252F05">
      <w:r>
        <w:tab/>
        <w:t xml:space="preserve">   _delay_ms(1000);</w:t>
      </w:r>
    </w:p>
    <w:p w:rsidR="00DC61B1" w:rsidRDefault="00252F05">
      <w:r>
        <w:tab/>
        <w:t>memset(Temperature,0,10);</w:t>
      </w:r>
    </w:p>
    <w:p w:rsidR="00DC61B1" w:rsidRDefault="00252F05">
      <w:r>
        <w:tab/>
        <w:t>}</w:t>
      </w:r>
    </w:p>
    <w:p w:rsidR="00DC61B1" w:rsidRDefault="00252F05">
      <w:r>
        <w:t>}</w:t>
      </w:r>
    </w:p>
    <w:p w:rsidR="00DC61B1" w:rsidRDefault="00DC61B1"/>
    <w:p w:rsidR="00DC61B1" w:rsidRDefault="00DC61B1"/>
    <w:p w:rsidR="00DC61B1" w:rsidRDefault="00DC61B1"/>
    <w:p w:rsidR="00DC61B1" w:rsidRDefault="00DC61B1"/>
    <w:p w:rsidR="00DC61B1" w:rsidRDefault="00DC61B1"/>
    <w:p w:rsidR="00B47BC6" w:rsidRDefault="00B47BC6"/>
    <w:p w:rsidR="00B47BC6" w:rsidRDefault="00B47BC6"/>
    <w:p w:rsidR="00B47BC6" w:rsidRDefault="00B47BC6"/>
    <w:p w:rsidR="00B47BC6" w:rsidRDefault="00B47BC6"/>
    <w:p w:rsidR="00B47BC6" w:rsidRDefault="00B47BC6"/>
    <w:p w:rsidR="00B47BC6" w:rsidRDefault="00B47BC6"/>
    <w:p w:rsidR="00B47BC6" w:rsidRDefault="00B47BC6"/>
    <w:p w:rsidR="00B47BC6" w:rsidRDefault="00B47BC6"/>
    <w:p w:rsidR="00EF404C" w:rsidRDefault="00252F05">
      <w:r>
        <w:lastRenderedPageBreak/>
        <w:t>OUTPUT:</w:t>
      </w:r>
      <w:r w:rsidR="004B7A0A" w:rsidRPr="004B7A0A">
        <w:drawing>
          <wp:anchor distT="0" distB="0" distL="114300" distR="114300" simplePos="0" relativeHeight="251658240" behindDoc="0" locked="0" layoutInCell="1" allowOverlap="1">
            <wp:simplePos x="0" y="0"/>
            <wp:positionH relativeFrom="margin">
              <wp:align>center</wp:align>
            </wp:positionH>
            <wp:positionV relativeFrom="paragraph">
              <wp:posOffset>216096</wp:posOffset>
            </wp:positionV>
            <wp:extent cx="3448531" cy="4934639"/>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8531" cy="4934639"/>
                    </a:xfrm>
                    <a:prstGeom prst="rect">
                      <a:avLst/>
                    </a:prstGeom>
                  </pic:spPr>
                </pic:pic>
              </a:graphicData>
            </a:graphic>
            <wp14:sizeRelH relativeFrom="page">
              <wp14:pctWidth>0</wp14:pctWidth>
            </wp14:sizeRelH>
            <wp14:sizeRelV relativeFrom="page">
              <wp14:pctHeight>0</wp14:pctHeight>
            </wp14:sizeRelV>
          </wp:anchor>
        </w:drawing>
      </w:r>
    </w:p>
    <w:p w:rsidR="00EF404C" w:rsidRDefault="00EF404C"/>
    <w:p w:rsidR="00DC61B1" w:rsidRDefault="00252F05">
      <w:r>
        <w:t>CONCLUSION:</w:t>
      </w:r>
    </w:p>
    <w:p w:rsidR="00DC61B1" w:rsidRDefault="00DC61B1"/>
    <w:p w:rsidR="00DC61B1" w:rsidRDefault="005F20A0">
      <w:r>
        <w:t xml:space="preserve">By performing this experiment I came to know about the On-board temperature sensor programming and its interfacing </w:t>
      </w:r>
      <w:r w:rsidR="00B73BEC">
        <w:t>with LCD.</w:t>
      </w:r>
    </w:p>
    <w:p w:rsidR="00DC61B1" w:rsidRDefault="00DC61B1"/>
    <w:p w:rsidR="00DC61B1" w:rsidRDefault="00DC61B1"/>
    <w:p w:rsidR="00DC61B1" w:rsidRDefault="00DC61B1"/>
    <w:p w:rsidR="00DC61B1" w:rsidRDefault="00DC61B1"/>
    <w:p w:rsidR="00DC61B1" w:rsidRDefault="00DC61B1"/>
    <w:p w:rsidR="00DC61B1" w:rsidRDefault="00DC61B1"/>
    <w:p w:rsidR="00DC61B1" w:rsidRDefault="00DC61B1"/>
    <w:p w:rsidR="009C6220" w:rsidRDefault="009C6220"/>
    <w:p w:rsidR="00DC61B1" w:rsidRDefault="00DC61B1"/>
    <w:p w:rsidR="00EF404C" w:rsidRDefault="00EF404C"/>
    <w:p w:rsidR="00EF404C" w:rsidRDefault="00EF404C"/>
    <w:p w:rsidR="00DC61B1" w:rsidRDefault="00DC61B1"/>
    <w:p w:rsidR="00DC61B1" w:rsidRDefault="00252F05">
      <w:pPr>
        <w:widowControl w:val="0"/>
        <w:spacing w:before="40" w:line="240" w:lineRule="auto"/>
        <w:rPr>
          <w:rFonts w:ascii="Times New Roman" w:eastAsia="Times New Roman" w:hAnsi="Times New Roman" w:cs="Times New Roman"/>
          <w:b/>
          <w:color w:val="212529"/>
          <w:sz w:val="32"/>
          <w:szCs w:val="32"/>
          <w:highlight w:val="white"/>
        </w:rPr>
      </w:pPr>
      <w:r>
        <w:rPr>
          <w:rFonts w:ascii="Times New Roman" w:eastAsia="Times New Roman" w:hAnsi="Times New Roman" w:cs="Times New Roman"/>
          <w:b/>
          <w:color w:val="212529"/>
          <w:sz w:val="32"/>
          <w:szCs w:val="32"/>
          <w:highlight w:val="white"/>
        </w:rPr>
        <w:t>Experiment- 9                                                  Post Lab Exercise</w:t>
      </w:r>
    </w:p>
    <w:p w:rsidR="00DC61B1" w:rsidRDefault="00DC61B1">
      <w:pPr>
        <w:widowControl w:val="0"/>
        <w:spacing w:before="2" w:line="240" w:lineRule="auto"/>
        <w:rPr>
          <w:rFonts w:ascii="Times New Roman" w:eastAsia="Times New Roman" w:hAnsi="Times New Roman" w:cs="Times New Roman"/>
          <w:color w:val="212529"/>
          <w:sz w:val="24"/>
          <w:szCs w:val="24"/>
          <w:highlight w:val="white"/>
        </w:rPr>
      </w:pPr>
    </w:p>
    <w:p w:rsidR="00DC61B1" w:rsidRDefault="00252F05" w:rsidP="009C6220">
      <w:pPr>
        <w:widowControl w:val="0"/>
        <w:spacing w:line="240" w:lineRule="auto"/>
        <w:rPr>
          <w:rFonts w:ascii="Caladea" w:eastAsia="Caladea" w:hAnsi="Caladea" w:cs="Caladea"/>
          <w:color w:val="212529"/>
          <w:sz w:val="24"/>
          <w:szCs w:val="24"/>
          <w:highlight w:val="white"/>
          <w:u w:val="single"/>
        </w:rPr>
      </w:pPr>
      <w:r>
        <w:rPr>
          <w:rFonts w:ascii="Caladea" w:eastAsia="Caladea" w:hAnsi="Caladea" w:cs="Caladea"/>
          <w:color w:val="212529"/>
          <w:sz w:val="24"/>
          <w:szCs w:val="24"/>
          <w:highlight w:val="white"/>
        </w:rPr>
        <w:t xml:space="preserve">Student Name: </w:t>
      </w:r>
      <w:r w:rsidR="00C22135">
        <w:rPr>
          <w:rFonts w:ascii="Caladea" w:eastAsia="Caladea" w:hAnsi="Caladea" w:cs="Caladea"/>
          <w:color w:val="212529"/>
          <w:sz w:val="24"/>
          <w:szCs w:val="24"/>
          <w:highlight w:val="white"/>
          <w:u w:val="single"/>
        </w:rPr>
        <w:t>Aryan Langhanaoja</w:t>
      </w:r>
    </w:p>
    <w:p w:rsidR="00DC61B1" w:rsidRDefault="00252F05" w:rsidP="009C6220">
      <w:pPr>
        <w:widowControl w:val="0"/>
        <w:spacing w:line="256" w:lineRule="auto"/>
        <w:ind w:right="140"/>
        <w:rPr>
          <w:rFonts w:ascii="Caladea" w:eastAsia="Caladea" w:hAnsi="Caladea" w:cs="Caladea"/>
          <w:color w:val="212529"/>
          <w:sz w:val="24"/>
          <w:szCs w:val="24"/>
          <w:highlight w:val="white"/>
          <w:u w:val="single"/>
        </w:rPr>
      </w:pPr>
      <w:r>
        <w:rPr>
          <w:rFonts w:ascii="Caladea" w:eastAsia="Caladea" w:hAnsi="Caladea" w:cs="Caladea"/>
          <w:color w:val="212529"/>
          <w:sz w:val="24"/>
          <w:szCs w:val="24"/>
          <w:highlight w:val="white"/>
        </w:rPr>
        <w:t xml:space="preserve">Enrollment No: </w:t>
      </w:r>
      <w:r w:rsidR="004D252B">
        <w:rPr>
          <w:rFonts w:ascii="Caladea" w:eastAsia="Caladea" w:hAnsi="Caladea" w:cs="Caladea"/>
          <w:color w:val="212529"/>
          <w:sz w:val="24"/>
          <w:szCs w:val="24"/>
          <w:highlight w:val="white"/>
          <w:u w:val="single"/>
        </w:rPr>
        <w:t>92200133030</w:t>
      </w:r>
    </w:p>
    <w:p w:rsidR="00DC61B1" w:rsidRDefault="00DC61B1">
      <w:pPr>
        <w:widowControl w:val="0"/>
        <w:spacing w:before="200" w:line="256" w:lineRule="auto"/>
        <w:ind w:right="140"/>
        <w:rPr>
          <w:rFonts w:ascii="Caladea" w:eastAsia="Caladea" w:hAnsi="Caladea" w:cs="Caladea"/>
          <w:color w:val="212529"/>
          <w:sz w:val="24"/>
          <w:szCs w:val="24"/>
          <w:highlight w:val="white"/>
        </w:rPr>
      </w:pPr>
    </w:p>
    <w:p w:rsidR="00DC61B1" w:rsidRDefault="00252F05">
      <w:pPr>
        <w:widowControl w:val="0"/>
        <w:spacing w:before="2" w:line="240" w:lineRule="auto"/>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Answer the following questions:</w:t>
      </w:r>
    </w:p>
    <w:p w:rsidR="00DC61B1" w:rsidRDefault="00DC61B1">
      <w:pPr>
        <w:widowControl w:val="0"/>
        <w:spacing w:before="2" w:line="240" w:lineRule="auto"/>
        <w:rPr>
          <w:rFonts w:ascii="Times New Roman" w:eastAsia="Times New Roman" w:hAnsi="Times New Roman" w:cs="Times New Roman"/>
          <w:color w:val="212529"/>
          <w:sz w:val="24"/>
          <w:szCs w:val="24"/>
          <w:highlight w:val="white"/>
        </w:rPr>
      </w:pPr>
    </w:p>
    <w:p w:rsidR="00DC61B1" w:rsidRDefault="00252F05">
      <w:pPr>
        <w:widowControl w:val="0"/>
        <w:numPr>
          <w:ilvl w:val="0"/>
          <w:numId w:val="13"/>
        </w:numPr>
        <w:spacing w:before="200"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How many ADC channels are there in ATMega32? Which channel we have used in the experiment?</w:t>
      </w:r>
    </w:p>
    <w:p w:rsidR="00F30C1B" w:rsidRPr="00F30C1B" w:rsidRDefault="00F30C1B" w:rsidP="00F30C1B">
      <w:pPr>
        <w:pStyle w:val="ListParagraph"/>
        <w:numPr>
          <w:ilvl w:val="0"/>
          <w:numId w:val="14"/>
        </w:numPr>
        <w:rPr>
          <w:rFonts w:ascii="Caladea" w:eastAsia="Caladea" w:hAnsi="Caladea" w:cs="Caladea"/>
          <w:color w:val="212529"/>
          <w:sz w:val="24"/>
          <w:szCs w:val="24"/>
        </w:rPr>
      </w:pPr>
      <w:r w:rsidRPr="00F30C1B">
        <w:rPr>
          <w:rFonts w:ascii="Caladea" w:eastAsia="Caladea" w:hAnsi="Caladea" w:cs="Caladea"/>
          <w:color w:val="212529"/>
          <w:sz w:val="24"/>
          <w:szCs w:val="24"/>
        </w:rPr>
        <w:t>The ATMega32 microcontroller has 8 ADC channels. The specific channel used in an experiment would depend on the configuration and requirements of the experiment.</w:t>
      </w:r>
    </w:p>
    <w:p w:rsidR="00F30C1B" w:rsidRPr="00F30C1B" w:rsidRDefault="00F30C1B" w:rsidP="009A70F3">
      <w:pPr>
        <w:pStyle w:val="ListParagraph"/>
        <w:widowControl w:val="0"/>
        <w:spacing w:before="200" w:line="256" w:lineRule="auto"/>
        <w:ind w:left="1440" w:right="140"/>
        <w:rPr>
          <w:rFonts w:ascii="Caladea" w:eastAsia="Caladea" w:hAnsi="Caladea" w:cs="Caladea"/>
          <w:color w:val="212529"/>
          <w:sz w:val="24"/>
          <w:szCs w:val="24"/>
          <w:highlight w:val="white"/>
        </w:rPr>
      </w:pPr>
    </w:p>
    <w:p w:rsidR="00DC61B1" w:rsidRDefault="00252F05">
      <w:pPr>
        <w:widowControl w:val="0"/>
        <w:numPr>
          <w:ilvl w:val="0"/>
          <w:numId w:val="13"/>
        </w:numPr>
        <w:spacing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What is the resolution of ADC in ATMega32?</w:t>
      </w:r>
    </w:p>
    <w:p w:rsidR="00B23C88" w:rsidRPr="00B23C88" w:rsidRDefault="00B23C88" w:rsidP="00B23C88">
      <w:pPr>
        <w:pStyle w:val="ListParagraph"/>
        <w:numPr>
          <w:ilvl w:val="0"/>
          <w:numId w:val="14"/>
        </w:numPr>
        <w:rPr>
          <w:rFonts w:ascii="Caladea" w:eastAsia="Caladea" w:hAnsi="Caladea" w:cs="Caladea"/>
          <w:color w:val="212529"/>
          <w:sz w:val="24"/>
          <w:szCs w:val="24"/>
        </w:rPr>
      </w:pPr>
      <w:r w:rsidRPr="00B23C88">
        <w:rPr>
          <w:rFonts w:ascii="Caladea" w:eastAsia="Caladea" w:hAnsi="Caladea" w:cs="Caladea"/>
          <w:color w:val="212529"/>
          <w:sz w:val="24"/>
          <w:szCs w:val="24"/>
        </w:rPr>
        <w:t>The resolution of the ADC in ATMega32 is 10 bits.</w:t>
      </w:r>
    </w:p>
    <w:p w:rsidR="00B23C88" w:rsidRPr="00B23C88" w:rsidRDefault="00B23C88" w:rsidP="00B23C88">
      <w:pPr>
        <w:pStyle w:val="ListParagraph"/>
        <w:widowControl w:val="0"/>
        <w:spacing w:line="256" w:lineRule="auto"/>
        <w:ind w:left="644" w:right="140"/>
        <w:rPr>
          <w:rFonts w:ascii="Caladea" w:eastAsia="Caladea" w:hAnsi="Caladea" w:cs="Caladea"/>
          <w:color w:val="212529"/>
          <w:sz w:val="24"/>
          <w:szCs w:val="24"/>
          <w:highlight w:val="white"/>
        </w:rPr>
      </w:pPr>
    </w:p>
    <w:p w:rsidR="00DC61B1" w:rsidRDefault="00252F05">
      <w:pPr>
        <w:widowControl w:val="0"/>
        <w:numPr>
          <w:ilvl w:val="0"/>
          <w:numId w:val="13"/>
        </w:numPr>
        <w:spacing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 xml:space="preserve">In an ADC, </w:t>
      </w:r>
      <w:r w:rsidR="00040E13">
        <w:rPr>
          <w:rFonts w:ascii="Caladea" w:eastAsia="Caladea" w:hAnsi="Caladea" w:cs="Caladea"/>
          <w:color w:val="212529"/>
          <w:sz w:val="24"/>
          <w:szCs w:val="24"/>
          <w:highlight w:val="white"/>
        </w:rPr>
        <w:t xml:space="preserve">input is </w:t>
      </w:r>
      <w:r w:rsidR="00040E13" w:rsidRPr="006912E3">
        <w:rPr>
          <w:rFonts w:ascii="Caladea" w:eastAsia="Caladea" w:hAnsi="Caladea" w:cs="Caladea"/>
          <w:b/>
          <w:color w:val="212529"/>
          <w:sz w:val="24"/>
          <w:szCs w:val="24"/>
          <w:highlight w:val="white"/>
          <w:u w:val="single"/>
        </w:rPr>
        <w:t>analog</w:t>
      </w:r>
      <w:r w:rsidR="00040E13" w:rsidRPr="006912E3">
        <w:rPr>
          <w:rFonts w:ascii="Caladea" w:eastAsia="Caladea" w:hAnsi="Caladea" w:cs="Caladea"/>
          <w:b/>
          <w:color w:val="212529"/>
          <w:sz w:val="24"/>
          <w:szCs w:val="24"/>
          <w:highlight w:val="white"/>
        </w:rPr>
        <w:t xml:space="preserve"> </w:t>
      </w:r>
      <w:r w:rsidR="00040E13">
        <w:rPr>
          <w:rFonts w:ascii="Caladea" w:eastAsia="Caladea" w:hAnsi="Caladea" w:cs="Caladea"/>
          <w:color w:val="212529"/>
          <w:sz w:val="24"/>
          <w:szCs w:val="24"/>
          <w:highlight w:val="white"/>
        </w:rPr>
        <w:t>(</w:t>
      </w:r>
      <w:r>
        <w:rPr>
          <w:rFonts w:ascii="Caladea" w:eastAsia="Caladea" w:hAnsi="Caladea" w:cs="Caladea"/>
          <w:color w:val="212529"/>
          <w:sz w:val="24"/>
          <w:szCs w:val="24"/>
          <w:highlight w:val="white"/>
        </w:rPr>
        <w:t xml:space="preserve">digital, analog) and output is </w:t>
      </w:r>
      <w:r w:rsidR="00E83D7A" w:rsidRPr="001D6C19">
        <w:rPr>
          <w:rFonts w:ascii="Caladea" w:eastAsia="Caladea" w:hAnsi="Caladea" w:cs="Caladea"/>
          <w:b/>
          <w:color w:val="212529"/>
          <w:sz w:val="24"/>
          <w:szCs w:val="24"/>
          <w:highlight w:val="white"/>
          <w:u w:val="single"/>
        </w:rPr>
        <w:t>digital</w:t>
      </w:r>
      <w:r>
        <w:rPr>
          <w:rFonts w:ascii="Caladea" w:eastAsia="Caladea" w:hAnsi="Caladea" w:cs="Caladea"/>
          <w:color w:val="212529"/>
          <w:sz w:val="24"/>
          <w:szCs w:val="24"/>
          <w:highlight w:val="white"/>
        </w:rPr>
        <w:t xml:space="preserve"> (digital, analog).</w:t>
      </w:r>
    </w:p>
    <w:p w:rsidR="00DC61B1" w:rsidRDefault="00252F05">
      <w:pPr>
        <w:widowControl w:val="0"/>
        <w:numPr>
          <w:ilvl w:val="0"/>
          <w:numId w:val="13"/>
        </w:numPr>
        <w:spacing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In the A/D of ATMega32, what should be the Vref value be if we want a step size of 4mV?</w:t>
      </w:r>
    </w:p>
    <w:p w:rsidR="00DB74CB" w:rsidRPr="009A1E85" w:rsidRDefault="00DB74CB" w:rsidP="009A1E85">
      <w:pPr>
        <w:pStyle w:val="ListParagraph"/>
        <w:numPr>
          <w:ilvl w:val="0"/>
          <w:numId w:val="14"/>
        </w:numPr>
        <w:rPr>
          <w:rFonts w:ascii="Caladea" w:eastAsia="Caladea" w:hAnsi="Caladea" w:cs="Caladea"/>
          <w:color w:val="212529"/>
          <w:sz w:val="24"/>
          <w:szCs w:val="24"/>
        </w:rPr>
      </w:pPr>
      <w:r w:rsidRPr="00DB74CB">
        <w:rPr>
          <w:rFonts w:ascii="Caladea" w:eastAsia="Caladea" w:hAnsi="Caladea" w:cs="Caladea"/>
          <w:color w:val="212529"/>
          <w:sz w:val="24"/>
          <w:szCs w:val="24"/>
        </w:rPr>
        <w:t xml:space="preserve">To achieve a step size of 4mV in the ADC of ATMega32, the </w:t>
      </w:r>
      <w:proofErr w:type="spellStart"/>
      <w:r w:rsidRPr="00DB74CB">
        <w:rPr>
          <w:rFonts w:ascii="Caladea" w:eastAsia="Caladea" w:hAnsi="Caladea" w:cs="Caladea"/>
          <w:color w:val="212529"/>
          <w:sz w:val="24"/>
          <w:szCs w:val="24"/>
        </w:rPr>
        <w:t>Vref</w:t>
      </w:r>
      <w:proofErr w:type="spellEnd"/>
      <w:r w:rsidRPr="00DB74CB">
        <w:rPr>
          <w:rFonts w:ascii="Caladea" w:eastAsia="Caladea" w:hAnsi="Caladea" w:cs="Caladea"/>
          <w:color w:val="212529"/>
          <w:sz w:val="24"/>
          <w:szCs w:val="24"/>
        </w:rPr>
        <w:t xml:space="preserve"> (reference voltage) should be set to 4.096V.</w:t>
      </w:r>
    </w:p>
    <w:p w:rsidR="00DC61B1" w:rsidRDefault="00252F05">
      <w:pPr>
        <w:widowControl w:val="0"/>
        <w:numPr>
          <w:ilvl w:val="0"/>
          <w:numId w:val="13"/>
        </w:numPr>
        <w:spacing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Which of the following ADC sizes provides the best resolution?</w:t>
      </w:r>
    </w:p>
    <w:p w:rsidR="00DC61B1" w:rsidRDefault="00252F05">
      <w:pPr>
        <w:widowControl w:val="0"/>
        <w:numPr>
          <w:ilvl w:val="0"/>
          <w:numId w:val="9"/>
        </w:numPr>
        <w:spacing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8 bit</w:t>
      </w:r>
    </w:p>
    <w:p w:rsidR="00DC61B1" w:rsidRDefault="00252F05">
      <w:pPr>
        <w:widowControl w:val="0"/>
        <w:numPr>
          <w:ilvl w:val="0"/>
          <w:numId w:val="9"/>
        </w:numPr>
        <w:spacing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10 bit</w:t>
      </w:r>
    </w:p>
    <w:p w:rsidR="00DC61B1" w:rsidRDefault="00252F05">
      <w:pPr>
        <w:widowControl w:val="0"/>
        <w:numPr>
          <w:ilvl w:val="0"/>
          <w:numId w:val="9"/>
        </w:numPr>
        <w:spacing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12 bit</w:t>
      </w:r>
    </w:p>
    <w:p w:rsidR="00DC61B1" w:rsidRDefault="00252F05">
      <w:pPr>
        <w:widowControl w:val="0"/>
        <w:numPr>
          <w:ilvl w:val="0"/>
          <w:numId w:val="9"/>
        </w:numPr>
        <w:spacing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Bit size does not matter.</w:t>
      </w:r>
    </w:p>
    <w:p w:rsidR="009A1E85" w:rsidRPr="009A1E85" w:rsidRDefault="009A1E85" w:rsidP="009A1E85">
      <w:pPr>
        <w:pStyle w:val="ListParagraph"/>
        <w:numPr>
          <w:ilvl w:val="0"/>
          <w:numId w:val="14"/>
        </w:numPr>
        <w:rPr>
          <w:rFonts w:ascii="Caladea" w:eastAsia="Caladea" w:hAnsi="Caladea" w:cs="Caladea"/>
          <w:color w:val="212529"/>
          <w:sz w:val="24"/>
          <w:szCs w:val="24"/>
        </w:rPr>
      </w:pPr>
      <w:r w:rsidRPr="009A1E85">
        <w:rPr>
          <w:rFonts w:ascii="Caladea" w:eastAsia="Caladea" w:hAnsi="Caladea" w:cs="Caladea"/>
          <w:color w:val="212529"/>
          <w:sz w:val="24"/>
          <w:szCs w:val="24"/>
        </w:rPr>
        <w:t>(c) 12 bit ADC size provides the best resolution.</w:t>
      </w:r>
    </w:p>
    <w:p w:rsidR="009A1E85" w:rsidRPr="009A1E85" w:rsidRDefault="009A1E85" w:rsidP="009A1E85">
      <w:pPr>
        <w:pStyle w:val="ListParagraph"/>
        <w:widowControl w:val="0"/>
        <w:spacing w:line="256" w:lineRule="auto"/>
        <w:ind w:left="644" w:right="140"/>
        <w:rPr>
          <w:rFonts w:ascii="Caladea" w:eastAsia="Caladea" w:hAnsi="Caladea" w:cs="Caladea"/>
          <w:color w:val="212529"/>
          <w:sz w:val="24"/>
          <w:szCs w:val="24"/>
          <w:highlight w:val="white"/>
        </w:rPr>
      </w:pPr>
      <w:bookmarkStart w:id="2" w:name="_GoBack"/>
      <w:bookmarkEnd w:id="2"/>
    </w:p>
    <w:p w:rsidR="00DC61B1" w:rsidRDefault="00DC61B1"/>
    <w:sectPr w:rsidR="00DC61B1" w:rsidSect="00BB5A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C2760"/>
    <w:multiLevelType w:val="multilevel"/>
    <w:tmpl w:val="7D78C230"/>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4971510"/>
    <w:multiLevelType w:val="multilevel"/>
    <w:tmpl w:val="61705E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6D77C10"/>
    <w:multiLevelType w:val="multilevel"/>
    <w:tmpl w:val="83C0CDE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F85688"/>
    <w:multiLevelType w:val="hybridMultilevel"/>
    <w:tmpl w:val="D67C072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27371C86"/>
    <w:multiLevelType w:val="multilevel"/>
    <w:tmpl w:val="F66E7FB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D1249D"/>
    <w:multiLevelType w:val="multilevel"/>
    <w:tmpl w:val="BFE8B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5575321"/>
    <w:multiLevelType w:val="multilevel"/>
    <w:tmpl w:val="BF1C497E"/>
    <w:lvl w:ilvl="0">
      <w:numFmt w:val="bullet"/>
      <w:lvlText w:val="●"/>
      <w:lvlJc w:val="left"/>
      <w:pPr>
        <w:ind w:left="820" w:hanging="360"/>
      </w:pPr>
      <w:rPr>
        <w:rFonts w:ascii="Noto Sans Symbols" w:eastAsia="Noto Sans Symbols" w:hAnsi="Noto Sans Symbols" w:cs="Noto Sans Symbols"/>
        <w:sz w:val="24"/>
        <w:szCs w:val="24"/>
      </w:rPr>
    </w:lvl>
    <w:lvl w:ilvl="1">
      <w:numFmt w:val="bullet"/>
      <w:lvlText w:val="•"/>
      <w:lvlJc w:val="left"/>
      <w:pPr>
        <w:ind w:left="1678" w:hanging="360"/>
      </w:pPr>
    </w:lvl>
    <w:lvl w:ilvl="2">
      <w:numFmt w:val="bullet"/>
      <w:lvlText w:val="•"/>
      <w:lvlJc w:val="left"/>
      <w:pPr>
        <w:ind w:left="2537" w:hanging="360"/>
      </w:pPr>
    </w:lvl>
    <w:lvl w:ilvl="3">
      <w:numFmt w:val="bullet"/>
      <w:lvlText w:val="•"/>
      <w:lvlJc w:val="left"/>
      <w:pPr>
        <w:ind w:left="3395" w:hanging="360"/>
      </w:pPr>
    </w:lvl>
    <w:lvl w:ilvl="4">
      <w:numFmt w:val="bullet"/>
      <w:lvlText w:val="•"/>
      <w:lvlJc w:val="left"/>
      <w:pPr>
        <w:ind w:left="4254" w:hanging="360"/>
      </w:pPr>
    </w:lvl>
    <w:lvl w:ilvl="5">
      <w:numFmt w:val="bullet"/>
      <w:lvlText w:val="•"/>
      <w:lvlJc w:val="left"/>
      <w:pPr>
        <w:ind w:left="5113" w:hanging="360"/>
      </w:pPr>
    </w:lvl>
    <w:lvl w:ilvl="6">
      <w:numFmt w:val="bullet"/>
      <w:lvlText w:val="•"/>
      <w:lvlJc w:val="left"/>
      <w:pPr>
        <w:ind w:left="5971" w:hanging="360"/>
      </w:pPr>
    </w:lvl>
    <w:lvl w:ilvl="7">
      <w:numFmt w:val="bullet"/>
      <w:lvlText w:val="•"/>
      <w:lvlJc w:val="left"/>
      <w:pPr>
        <w:ind w:left="6830" w:hanging="360"/>
      </w:pPr>
    </w:lvl>
    <w:lvl w:ilvl="8">
      <w:numFmt w:val="bullet"/>
      <w:lvlText w:val="•"/>
      <w:lvlJc w:val="left"/>
      <w:pPr>
        <w:ind w:left="7689" w:hanging="360"/>
      </w:pPr>
    </w:lvl>
  </w:abstractNum>
  <w:abstractNum w:abstractNumId="7" w15:restartNumberingAfterBreak="0">
    <w:nsid w:val="54174929"/>
    <w:multiLevelType w:val="multilevel"/>
    <w:tmpl w:val="FAE81E0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2B5D4E"/>
    <w:multiLevelType w:val="multilevel"/>
    <w:tmpl w:val="86C82856"/>
    <w:lvl w:ilvl="0">
      <w:start w:val="1"/>
      <w:numFmt w:val="bullet"/>
      <w:lvlText w:val=""/>
      <w:lvlJc w:val="left"/>
      <w:pPr>
        <w:ind w:left="720" w:hanging="360"/>
      </w:pPr>
      <w:rPr>
        <w:rFonts w:ascii="Arial" w:eastAsia="Arial" w:hAnsi="Arial" w:cs="Arial"/>
        <w:color w:val="55555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117211"/>
    <w:multiLevelType w:val="multilevel"/>
    <w:tmpl w:val="9146A5D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E353E9"/>
    <w:multiLevelType w:val="multilevel"/>
    <w:tmpl w:val="C36EC79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5322F6"/>
    <w:multiLevelType w:val="multilevel"/>
    <w:tmpl w:val="BE8C783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9A21E9"/>
    <w:multiLevelType w:val="multilevel"/>
    <w:tmpl w:val="4B7095DC"/>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EA26D50"/>
    <w:multiLevelType w:val="multilevel"/>
    <w:tmpl w:val="DF08EFF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6"/>
  </w:num>
  <w:num w:numId="4">
    <w:abstractNumId w:val="11"/>
  </w:num>
  <w:num w:numId="5">
    <w:abstractNumId w:val="0"/>
  </w:num>
  <w:num w:numId="6">
    <w:abstractNumId w:val="2"/>
  </w:num>
  <w:num w:numId="7">
    <w:abstractNumId w:val="10"/>
  </w:num>
  <w:num w:numId="8">
    <w:abstractNumId w:val="13"/>
  </w:num>
  <w:num w:numId="9">
    <w:abstractNumId w:val="1"/>
  </w:num>
  <w:num w:numId="10">
    <w:abstractNumId w:val="8"/>
  </w:num>
  <w:num w:numId="11">
    <w:abstractNumId w:val="9"/>
  </w:num>
  <w:num w:numId="12">
    <w:abstractNumId w:val="12"/>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B1"/>
    <w:rsid w:val="00040E13"/>
    <w:rsid w:val="001D6C19"/>
    <w:rsid w:val="00252F05"/>
    <w:rsid w:val="004B7A0A"/>
    <w:rsid w:val="004D252B"/>
    <w:rsid w:val="005F20A0"/>
    <w:rsid w:val="00633FDB"/>
    <w:rsid w:val="006912E3"/>
    <w:rsid w:val="009A1E85"/>
    <w:rsid w:val="009A2206"/>
    <w:rsid w:val="009A70F3"/>
    <w:rsid w:val="009C6220"/>
    <w:rsid w:val="00B21393"/>
    <w:rsid w:val="00B23C88"/>
    <w:rsid w:val="00B47BC6"/>
    <w:rsid w:val="00B73BEC"/>
    <w:rsid w:val="00BA2539"/>
    <w:rsid w:val="00BB5A84"/>
    <w:rsid w:val="00BF1CE6"/>
    <w:rsid w:val="00C22135"/>
    <w:rsid w:val="00DB74CB"/>
    <w:rsid w:val="00DC61B1"/>
    <w:rsid w:val="00E83D7A"/>
    <w:rsid w:val="00EF404C"/>
    <w:rsid w:val="00F30C1B"/>
    <w:rsid w:val="00F43D6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C2109-46AA-41CC-A8D4-F6FD98BD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5A84"/>
    <w:pPr>
      <w:spacing w:line="276" w:lineRule="auto"/>
    </w:pPr>
    <w:rPr>
      <w:sz w:val="22"/>
      <w:szCs w:val="22"/>
      <w:lang w:val="en" w:eastAsia="en-US"/>
    </w:rPr>
  </w:style>
  <w:style w:type="paragraph" w:styleId="Heading1">
    <w:name w:val="heading 1"/>
    <w:basedOn w:val="Normal"/>
    <w:next w:val="Normal"/>
    <w:rsid w:val="00BB5A84"/>
    <w:pPr>
      <w:keepNext/>
      <w:keepLines/>
      <w:spacing w:before="400" w:after="120"/>
      <w:outlineLvl w:val="0"/>
    </w:pPr>
    <w:rPr>
      <w:sz w:val="40"/>
      <w:szCs w:val="40"/>
    </w:rPr>
  </w:style>
  <w:style w:type="paragraph" w:styleId="Heading2">
    <w:name w:val="heading 2"/>
    <w:basedOn w:val="Normal"/>
    <w:next w:val="Normal"/>
    <w:rsid w:val="00BB5A84"/>
    <w:pPr>
      <w:keepNext/>
      <w:keepLines/>
      <w:spacing w:before="360" w:after="120"/>
      <w:outlineLvl w:val="1"/>
    </w:pPr>
    <w:rPr>
      <w:sz w:val="32"/>
      <w:szCs w:val="32"/>
    </w:rPr>
  </w:style>
  <w:style w:type="paragraph" w:styleId="Heading3">
    <w:name w:val="heading 3"/>
    <w:basedOn w:val="Normal"/>
    <w:next w:val="Normal"/>
    <w:rsid w:val="00BB5A84"/>
    <w:pPr>
      <w:keepNext/>
      <w:keepLines/>
      <w:spacing w:before="320" w:after="80"/>
      <w:outlineLvl w:val="2"/>
    </w:pPr>
    <w:rPr>
      <w:color w:val="434343"/>
      <w:sz w:val="28"/>
      <w:szCs w:val="28"/>
    </w:rPr>
  </w:style>
  <w:style w:type="paragraph" w:styleId="Heading4">
    <w:name w:val="heading 4"/>
    <w:basedOn w:val="Normal"/>
    <w:next w:val="Normal"/>
    <w:rsid w:val="00BB5A84"/>
    <w:pPr>
      <w:keepNext/>
      <w:keepLines/>
      <w:spacing w:before="280" w:after="80"/>
      <w:outlineLvl w:val="3"/>
    </w:pPr>
    <w:rPr>
      <w:color w:val="666666"/>
      <w:sz w:val="24"/>
      <w:szCs w:val="24"/>
    </w:rPr>
  </w:style>
  <w:style w:type="paragraph" w:styleId="Heading5">
    <w:name w:val="heading 5"/>
    <w:basedOn w:val="Normal"/>
    <w:next w:val="Normal"/>
    <w:rsid w:val="00BB5A84"/>
    <w:pPr>
      <w:keepNext/>
      <w:keepLines/>
      <w:spacing w:before="240" w:after="80"/>
      <w:outlineLvl w:val="4"/>
    </w:pPr>
    <w:rPr>
      <w:color w:val="666666"/>
    </w:rPr>
  </w:style>
  <w:style w:type="paragraph" w:styleId="Heading6">
    <w:name w:val="heading 6"/>
    <w:basedOn w:val="Normal"/>
    <w:next w:val="Normal"/>
    <w:rsid w:val="00BB5A8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B5A84"/>
    <w:pPr>
      <w:keepNext/>
      <w:keepLines/>
      <w:spacing w:after="60"/>
    </w:pPr>
    <w:rPr>
      <w:sz w:val="52"/>
      <w:szCs w:val="52"/>
    </w:rPr>
  </w:style>
  <w:style w:type="paragraph" w:styleId="Subtitle">
    <w:name w:val="Subtitle"/>
    <w:basedOn w:val="Normal"/>
    <w:next w:val="Normal"/>
    <w:rsid w:val="00BB5A84"/>
    <w:pPr>
      <w:keepNext/>
      <w:keepLines/>
      <w:spacing w:after="320"/>
    </w:pPr>
    <w:rPr>
      <w:color w:val="666666"/>
      <w:sz w:val="30"/>
      <w:szCs w:val="30"/>
    </w:rPr>
  </w:style>
  <w:style w:type="table" w:customStyle="1" w:styleId="a">
    <w:basedOn w:val="TableNormal"/>
    <w:rsid w:val="00BB5A84"/>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30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42585">
      <w:bodyDiv w:val="1"/>
      <w:marLeft w:val="0"/>
      <w:marRight w:val="0"/>
      <w:marTop w:val="0"/>
      <w:marBottom w:val="0"/>
      <w:divBdr>
        <w:top w:val="none" w:sz="0" w:space="0" w:color="auto"/>
        <w:left w:val="none" w:sz="0" w:space="0" w:color="auto"/>
        <w:bottom w:val="none" w:sz="0" w:space="0" w:color="auto"/>
        <w:right w:val="none" w:sz="0" w:space="0" w:color="auto"/>
      </w:divBdr>
    </w:div>
    <w:div w:id="954092269">
      <w:bodyDiv w:val="1"/>
      <w:marLeft w:val="0"/>
      <w:marRight w:val="0"/>
      <w:marTop w:val="0"/>
      <w:marBottom w:val="0"/>
      <w:divBdr>
        <w:top w:val="none" w:sz="0" w:space="0" w:color="auto"/>
        <w:left w:val="none" w:sz="0" w:space="0" w:color="auto"/>
        <w:bottom w:val="none" w:sz="0" w:space="0" w:color="auto"/>
        <w:right w:val="none" w:sz="0" w:space="0" w:color="auto"/>
      </w:divBdr>
    </w:div>
    <w:div w:id="1647199852">
      <w:bodyDiv w:val="1"/>
      <w:marLeft w:val="0"/>
      <w:marRight w:val="0"/>
      <w:marTop w:val="0"/>
      <w:marBottom w:val="0"/>
      <w:divBdr>
        <w:top w:val="none" w:sz="0" w:space="0" w:color="auto"/>
        <w:left w:val="none" w:sz="0" w:space="0" w:color="auto"/>
        <w:bottom w:val="none" w:sz="0" w:space="0" w:color="auto"/>
        <w:right w:val="none" w:sz="0" w:space="0" w:color="auto"/>
      </w:divBdr>
    </w:div>
    <w:div w:id="1879929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1363</Words>
  <Characters>6530</Characters>
  <Application>Microsoft Office Word</Application>
  <DocSecurity>0</DocSecurity>
  <Lines>296</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account</cp:lastModifiedBy>
  <cp:revision>22</cp:revision>
  <dcterms:created xsi:type="dcterms:W3CDTF">2024-03-12T14:18:00Z</dcterms:created>
  <dcterms:modified xsi:type="dcterms:W3CDTF">2024-04-08T16:50:00Z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95f2944a57ddfe8c61aa9d5d72ce138c5a1c2706640954a5cdfe9c57401d2f02</vt:lpwstr>
  </property>
</Properties>
</file>