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32"/>
          <w:szCs w:val="32"/>
        </w:rPr>
        <w:drawing>
          <wp:inline distB="114300" distT="114300" distL="114300" distR="114300">
            <wp:extent cx="838200" cy="896510"/>
            <wp:effectExtent b="0" l="0" r="0" t="0"/>
            <wp:docPr id="1" name="image1.png"/>
            <a:graphic>
              <a:graphicData uri="http://schemas.openxmlformats.org/drawingml/2006/picture">
                <pic:pic>
                  <pic:nvPicPr>
                    <pic:cNvPr id="0" name="image1.png"/>
                    <pic:cNvPicPr preferRelativeResize="0"/>
                  </pic:nvPicPr>
                  <pic:blipFill>
                    <a:blip r:embed="rId6"/>
                    <a:srcRect b="19391" l="28526" r="25321" t="30929"/>
                    <a:stretch>
                      <a:fillRect/>
                    </a:stretch>
                  </pic:blipFill>
                  <pic:spPr>
                    <a:xfrm>
                      <a:off x="0" y="0"/>
                      <a:ext cx="838200" cy="8965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40" w:before="240" w:lineRule="auto"/>
        <w:jc w:val="center"/>
        <w:rPr>
          <w:rFonts w:ascii="Roboto" w:cs="Roboto" w:eastAsia="Roboto" w:hAnsi="Roboto"/>
          <w:b w:val="1"/>
          <w:bCs w:val="1"/>
          <w:sz w:val="40"/>
          <w:szCs w:val="40"/>
        </w:rPr>
      </w:pPr>
      <w:bookmarkStart w:colFirst="0" w:colLast="0" w:name="_ymewovr3gpbe" w:id="0"/>
      <w:bookmarkEnd w:id="0"/>
      <w:r w:rsidDel="00000000" w:rsidR="00000000" w:rsidRPr="00000000">
        <w:rPr>
          <w:rFonts w:ascii="Roboto" w:cs="Roboto" w:eastAsia="Roboto" w:hAnsi="Roboto"/>
          <w:b w:val="1"/>
          <w:bCs w:val="1"/>
          <w:sz w:val="40"/>
          <w:szCs w:val="40"/>
          <w:rtl w:val="0"/>
        </w:rPr>
        <w:t xml:space="preserve">Introduction to Unsupervised Learning Resources</w:t>
      </w:r>
    </w:p>
    <w:p w:rsidR="00000000" w:rsidDel="00000000" w:rsidP="00000000" w:rsidRDefault="00000000" w:rsidRPr="00000000" w14:paraId="00000003">
      <w:pPr>
        <w:jc w:val="center"/>
        <w:rPr>
          <w:rFonts w:ascii="Roboto" w:cs="Roboto" w:eastAsia="Roboto" w:hAnsi="Roboto"/>
          <w:i w:val="1"/>
          <w:iCs w:val="1"/>
          <w:sz w:val="26"/>
          <w:szCs w:val="26"/>
        </w:rPr>
      </w:pPr>
      <w:r w:rsidDel="00000000" w:rsidR="00000000" w:rsidRPr="00000000">
        <w:rPr>
          <w:rFonts w:ascii="Roboto" w:cs="Roboto" w:eastAsia="Roboto" w:hAnsi="Roboto"/>
          <w:sz w:val="26"/>
          <w:szCs w:val="26"/>
          <w:rtl w:val="0"/>
        </w:rPr>
        <w:t xml:space="preserve">Compiled by </w:t>
      </w:r>
      <w:r w:rsidDel="00000000" w:rsidR="00000000" w:rsidRPr="00000000">
        <w:rPr>
          <w:rFonts w:ascii="Roboto" w:cs="Roboto" w:eastAsia="Roboto" w:hAnsi="Roboto"/>
          <w:i w:val="1"/>
          <w:iCs w:val="1"/>
          <w:sz w:val="26"/>
          <w:szCs w:val="26"/>
          <w:rtl w:val="0"/>
        </w:rPr>
        <w:t xml:space="preserve">Epoch</w:t>
      </w:r>
    </w:p>
    <w:p w:rsidR="00000000" w:rsidDel="00000000" w:rsidP="00000000" w:rsidRDefault="00000000" w:rsidRPr="00000000" w14:paraId="0000000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5">
      <w:pPr>
        <w:spacing w:after="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Dear Spring Campers,</w:t>
      </w: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rPr>
      </w:pPr>
      <w:r w:rsidDel="00000000" w:rsidR="00000000" w:rsidRPr="00000000">
        <w:rPr>
          <w:rFonts w:ascii="Roboto" w:cs="Roboto" w:eastAsia="Roboto" w:hAnsi="Roboto"/>
          <w:rtl w:val="0"/>
        </w:rPr>
        <w:t xml:space="preserve">Welcome back! This next step in your journey focuses on Unsupervised Learning, where you’ll learn to train models using labeled data to map inputs to precise outputs.</w:t>
      </w:r>
    </w:p>
    <w:p w:rsidR="00000000" w:rsidDel="00000000" w:rsidP="00000000" w:rsidRDefault="00000000" w:rsidRPr="00000000" w14:paraId="00000007">
      <w:pPr>
        <w:ind w:left="0" w:firstLine="0"/>
        <w:rPr>
          <w:b w:val="1"/>
          <w:bCs w:val="1"/>
          <w:sz w:val="26"/>
          <w:szCs w:val="26"/>
        </w:rPr>
      </w:pPr>
      <w:r w:rsidDel="00000000" w:rsidR="00000000" w:rsidRPr="00000000">
        <w:rPr>
          <w:rFonts w:ascii="Roboto" w:cs="Roboto" w:eastAsia="Roboto" w:hAnsi="Roboto"/>
          <w:rtl w:val="0"/>
        </w:rPr>
        <w:t xml:space="preserve">As you go through these resources, focus on getting comfortable with the code and understanding how to evaluate your results. Experimenting at your own pace now will ensure a much smoother experience during the camp. Have fun exploring, and we’ll see you soon!</w:t>
      </w:r>
      <w:r w:rsidDel="00000000" w:rsidR="00000000" w:rsidRPr="00000000">
        <w:rPr>
          <w:b w:val="1"/>
          <w:bCs w:val="1"/>
          <w:sz w:val="26"/>
          <w:szCs w:val="26"/>
          <w:rtl w:val="0"/>
        </w:rPr>
        <w:br w:type="textWrapping"/>
      </w:r>
    </w:p>
    <w:p w:rsidR="00000000" w:rsidDel="00000000" w:rsidP="00000000" w:rsidRDefault="00000000" w:rsidRPr="00000000" w14:paraId="00000008">
      <w:pPr>
        <w:ind w:left="0" w:firstLine="0"/>
        <w:rPr>
          <w:b w:val="1"/>
          <w:bCs w:val="1"/>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For beginners, we recommend going through the </w:t>
      </w:r>
      <w:r w:rsidDel="00000000" w:rsidR="00000000" w:rsidRPr="00000000">
        <w:rPr>
          <w:color w:val="6aa84f"/>
          <w:sz w:val="26"/>
          <w:szCs w:val="26"/>
          <w:rtl w:val="0"/>
        </w:rPr>
        <w:t xml:space="preserve">green</w:t>
      </w:r>
      <w:r w:rsidDel="00000000" w:rsidR="00000000" w:rsidRPr="00000000">
        <w:rPr>
          <w:color w:val="4a86e8"/>
          <w:sz w:val="26"/>
          <w:szCs w:val="26"/>
          <w:rtl w:val="0"/>
        </w:rPr>
        <w:t xml:space="preserve"> </w:t>
      </w:r>
      <w:r w:rsidDel="00000000" w:rsidR="00000000" w:rsidRPr="00000000">
        <w:rPr>
          <w:color w:val="6aa84f"/>
          <w:sz w:val="26"/>
          <w:szCs w:val="26"/>
          <w:rtl w:val="0"/>
        </w:rPr>
        <w:t xml:space="preserve">resources </w:t>
      </w:r>
      <w:r w:rsidDel="00000000" w:rsidR="00000000" w:rsidRPr="00000000">
        <w:rPr>
          <w:sz w:val="26"/>
          <w:szCs w:val="26"/>
          <w:rtl w:val="0"/>
        </w:rPr>
        <w:t xml:space="preserve">(go through them by the time the session starts), for those with some experience with Unsupervised Learning, we recommend the </w:t>
      </w:r>
      <w:r w:rsidDel="00000000" w:rsidR="00000000" w:rsidRPr="00000000">
        <w:rPr>
          <w:color w:val="4a86e8"/>
          <w:sz w:val="26"/>
          <w:szCs w:val="26"/>
          <w:rtl w:val="0"/>
        </w:rPr>
        <w:t xml:space="preserve">blue</w:t>
      </w:r>
      <w:r w:rsidDel="00000000" w:rsidR="00000000" w:rsidRPr="00000000">
        <w:rPr>
          <w:sz w:val="26"/>
          <w:szCs w:val="26"/>
          <w:rtl w:val="0"/>
        </w:rPr>
        <w:t xml:space="preserve"> </w:t>
      </w:r>
      <w:r w:rsidDel="00000000" w:rsidR="00000000" w:rsidRPr="00000000">
        <w:rPr>
          <w:color w:val="4a86e8"/>
          <w:sz w:val="26"/>
          <w:szCs w:val="26"/>
          <w:rtl w:val="0"/>
        </w:rPr>
        <w:t xml:space="preserve">resources</w:t>
      </w:r>
      <w:r w:rsidDel="00000000" w:rsidR="00000000" w:rsidRPr="00000000">
        <w:rPr>
          <w:sz w:val="26"/>
          <w:szCs w:val="26"/>
          <w:rtl w:val="0"/>
        </w:rPr>
        <w:t xml:space="preserve">, and for those looking to go above and beyond, we recommend the </w:t>
      </w:r>
      <w:r w:rsidDel="00000000" w:rsidR="00000000" w:rsidRPr="00000000">
        <w:rPr>
          <w:color w:val="ff0000"/>
          <w:sz w:val="26"/>
          <w:szCs w:val="26"/>
          <w:rtl w:val="0"/>
        </w:rPr>
        <w:t xml:space="preserve">red</w:t>
      </w:r>
      <w:r w:rsidDel="00000000" w:rsidR="00000000" w:rsidRPr="00000000">
        <w:rPr>
          <w:sz w:val="26"/>
          <w:szCs w:val="26"/>
          <w:rtl w:val="0"/>
        </w:rPr>
        <w:t xml:space="preserve"> </w:t>
      </w:r>
      <w:r w:rsidDel="00000000" w:rsidR="00000000" w:rsidRPr="00000000">
        <w:rPr>
          <w:color w:val="ff0000"/>
          <w:sz w:val="26"/>
          <w:szCs w:val="26"/>
          <w:rtl w:val="0"/>
        </w:rPr>
        <w:t xml:space="preserve">resources</w:t>
      </w:r>
      <w:r w:rsidDel="00000000" w:rsidR="00000000" w:rsidRPr="00000000">
        <w:rPr>
          <w:sz w:val="26"/>
          <w:szCs w:val="26"/>
          <w:rtl w:val="0"/>
        </w:rPr>
        <w:t xml:space="preserve">.</w:t>
      </w:r>
      <w:r w:rsidDel="00000000" w:rsidR="00000000" w:rsidRPr="00000000">
        <w:rPr>
          <w:b w:val="1"/>
          <w:bCs w:val="1"/>
          <w:sz w:val="26"/>
          <w:szCs w:val="26"/>
          <w:rtl w:val="0"/>
        </w:rPr>
        <w:br w:type="textWrapping"/>
        <w:br w:type="textWrapping"/>
      </w:r>
    </w:p>
    <w:p w:rsidR="00000000" w:rsidDel="00000000" w:rsidP="00000000" w:rsidRDefault="00000000" w:rsidRPr="00000000" w14:paraId="00000009">
      <w:pPr>
        <w:numPr>
          <w:ilvl w:val="0"/>
          <w:numId w:val="3"/>
        </w:numPr>
        <w:ind w:left="720" w:hanging="360"/>
        <w:rPr>
          <w:b w:val="1"/>
          <w:bCs w:val="1"/>
          <w:color w:val="434343"/>
          <w:sz w:val="26"/>
          <w:szCs w:val="26"/>
        </w:rPr>
      </w:pPr>
      <w:r w:rsidDel="00000000" w:rsidR="00000000" w:rsidRPr="00000000">
        <w:rPr>
          <w:b w:val="1"/>
          <w:bCs w:val="1"/>
          <w:color w:val="434343"/>
          <w:sz w:val="26"/>
          <w:szCs w:val="26"/>
          <w:rtl w:val="0"/>
        </w:rPr>
        <w:t xml:space="preserve">A Broad Overview of Unsupervised Learning</w:t>
      </w:r>
      <w:r w:rsidDel="00000000" w:rsidR="00000000" w:rsidRPr="00000000">
        <w:rPr>
          <w:rtl w:val="0"/>
        </w:rPr>
      </w:r>
    </w:p>
    <w:p w:rsidR="00000000" w:rsidDel="00000000" w:rsidP="00000000" w:rsidRDefault="00000000" w:rsidRPr="00000000" w14:paraId="0000000A">
      <w:pPr>
        <w:numPr>
          <w:ilvl w:val="1"/>
          <w:numId w:val="3"/>
        </w:numPr>
        <w:ind w:left="1440" w:hanging="360"/>
        <w:rPr>
          <w:color w:val="4a86e8"/>
          <w:sz w:val="24"/>
          <w:szCs w:val="24"/>
        </w:rPr>
      </w:pPr>
      <w:hyperlink r:id="rId7">
        <w:r w:rsidDel="00000000" w:rsidR="00000000" w:rsidRPr="00000000">
          <w:rPr>
            <w:color w:val="4a86e8"/>
            <w:sz w:val="24"/>
            <w:szCs w:val="24"/>
            <w:u w:val="single"/>
            <w:rtl w:val="0"/>
          </w:rPr>
          <w:t xml:space="preserve">Intro to Unsupervised Learning</w:t>
        </w:r>
      </w:hyperlink>
      <w:r w:rsidDel="00000000" w:rsidR="00000000" w:rsidRPr="00000000">
        <w:rPr>
          <w:rtl w:val="0"/>
        </w:rPr>
      </w:r>
    </w:p>
    <w:p w:rsidR="00000000" w:rsidDel="00000000" w:rsidP="00000000" w:rsidRDefault="00000000" w:rsidRPr="00000000" w14:paraId="0000000B">
      <w:pPr>
        <w:numPr>
          <w:ilvl w:val="1"/>
          <w:numId w:val="3"/>
        </w:numPr>
        <w:ind w:left="1440" w:hanging="360"/>
        <w:rPr>
          <w:color w:val="ff0000"/>
          <w:sz w:val="24"/>
          <w:szCs w:val="24"/>
        </w:rPr>
      </w:pPr>
      <w:hyperlink r:id="rId8">
        <w:r w:rsidDel="00000000" w:rsidR="00000000" w:rsidRPr="00000000">
          <w:rPr>
            <w:color w:val="ff0000"/>
            <w:sz w:val="24"/>
            <w:szCs w:val="24"/>
            <w:u w:val="single"/>
            <w:rtl w:val="0"/>
          </w:rPr>
          <w:t xml:space="preserve">A little bit more involved</w:t>
        </w:r>
      </w:hyperlink>
      <w:r w:rsidDel="00000000" w:rsidR="00000000" w:rsidRPr="00000000">
        <w:rPr>
          <w:rtl w:val="0"/>
        </w:rPr>
      </w:r>
    </w:p>
    <w:p w:rsidR="00000000" w:rsidDel="00000000" w:rsidP="00000000" w:rsidRDefault="00000000" w:rsidRPr="00000000" w14:paraId="0000000C">
      <w:pPr>
        <w:ind w:left="1440" w:firstLine="0"/>
        <w:rPr>
          <w:color w:val="00ffff"/>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b w:val="1"/>
          <w:bCs w:val="1"/>
          <w:color w:val="434343"/>
          <w:sz w:val="26"/>
          <w:szCs w:val="26"/>
        </w:rPr>
      </w:pPr>
      <w:r w:rsidDel="00000000" w:rsidR="00000000" w:rsidRPr="00000000">
        <w:rPr>
          <w:b w:val="1"/>
          <w:bCs w:val="1"/>
          <w:color w:val="434343"/>
          <w:sz w:val="26"/>
          <w:szCs w:val="26"/>
          <w:rtl w:val="0"/>
        </w:rPr>
        <w:t xml:space="preserve">Clustering</w:t>
      </w:r>
    </w:p>
    <w:p w:rsidR="00000000" w:rsidDel="00000000" w:rsidP="00000000" w:rsidRDefault="00000000" w:rsidRPr="00000000" w14:paraId="0000000E">
      <w:pPr>
        <w:numPr>
          <w:ilvl w:val="1"/>
          <w:numId w:val="3"/>
        </w:numPr>
        <w:ind w:left="1440" w:hanging="360"/>
        <w:rPr>
          <w:color w:val="6aa84f"/>
          <w:sz w:val="24"/>
          <w:szCs w:val="24"/>
        </w:rPr>
      </w:pPr>
      <w:hyperlink r:id="rId9">
        <w:r w:rsidDel="00000000" w:rsidR="00000000" w:rsidRPr="00000000">
          <w:rPr>
            <w:color w:val="6aa84f"/>
            <w:sz w:val="24"/>
            <w:szCs w:val="24"/>
            <w:u w:val="single"/>
            <w:rtl w:val="0"/>
          </w:rPr>
          <w:t xml:space="preserve">Types of Clustering (3 min video)</w:t>
        </w:r>
      </w:hyperlink>
      <w:r w:rsidDel="00000000" w:rsidR="00000000" w:rsidRPr="00000000">
        <w:rPr>
          <w:rtl w:val="0"/>
        </w:rPr>
      </w:r>
    </w:p>
    <w:p w:rsidR="00000000" w:rsidDel="00000000" w:rsidP="00000000" w:rsidRDefault="00000000" w:rsidRPr="00000000" w14:paraId="0000000F">
      <w:pPr>
        <w:numPr>
          <w:ilvl w:val="1"/>
          <w:numId w:val="3"/>
        </w:numPr>
        <w:ind w:left="1440" w:hanging="360"/>
        <w:rPr>
          <w:color w:val="6aa84f"/>
          <w:sz w:val="24"/>
          <w:szCs w:val="24"/>
        </w:rPr>
      </w:pPr>
      <w:hyperlink r:id="rId10">
        <w:r w:rsidDel="00000000" w:rsidR="00000000" w:rsidRPr="00000000">
          <w:rPr>
            <w:color w:val="6aa84f"/>
            <w:sz w:val="24"/>
            <w:szCs w:val="24"/>
            <w:u w:val="single"/>
            <w:rtl w:val="0"/>
          </w:rPr>
          <w:t xml:space="preserve">An Introductory Video to Clustering by Computerphile</w:t>
        </w:r>
      </w:hyperlink>
      <w:r w:rsidDel="00000000" w:rsidR="00000000" w:rsidRPr="00000000">
        <w:rPr>
          <w:rtl w:val="0"/>
        </w:rPr>
      </w:r>
    </w:p>
    <w:p w:rsidR="00000000" w:rsidDel="00000000" w:rsidP="00000000" w:rsidRDefault="00000000" w:rsidRPr="00000000" w14:paraId="00000010">
      <w:pPr>
        <w:numPr>
          <w:ilvl w:val="1"/>
          <w:numId w:val="3"/>
        </w:numPr>
        <w:ind w:left="1440" w:hanging="360"/>
        <w:rPr>
          <w:color w:val="6aa84f"/>
          <w:sz w:val="24"/>
          <w:szCs w:val="24"/>
        </w:rPr>
      </w:pPr>
      <w:hyperlink r:id="rId11">
        <w:r w:rsidDel="00000000" w:rsidR="00000000" w:rsidRPr="00000000">
          <w:rPr>
            <w:color w:val="6aa84f"/>
            <w:sz w:val="24"/>
            <w:szCs w:val="24"/>
            <w:u w:val="single"/>
            <w:rtl w:val="0"/>
          </w:rPr>
          <w:t xml:space="preserve">A Practical Guide to K-Means Clustering</w:t>
        </w:r>
      </w:hyperlink>
      <w:r w:rsidDel="00000000" w:rsidR="00000000" w:rsidRPr="00000000">
        <w:rPr>
          <w:rtl w:val="0"/>
        </w:rPr>
      </w:r>
    </w:p>
    <w:p w:rsidR="00000000" w:rsidDel="00000000" w:rsidP="00000000" w:rsidRDefault="00000000" w:rsidRPr="00000000" w14:paraId="00000011">
      <w:pPr>
        <w:numPr>
          <w:ilvl w:val="2"/>
          <w:numId w:val="3"/>
        </w:numPr>
        <w:ind w:left="2160" w:hanging="360"/>
        <w:rPr>
          <w:color w:val="434343"/>
          <w:sz w:val="24"/>
          <w:szCs w:val="24"/>
        </w:rPr>
      </w:pPr>
      <w:r w:rsidDel="00000000" w:rsidR="00000000" w:rsidRPr="00000000">
        <w:rPr>
          <w:color w:val="434343"/>
          <w:sz w:val="24"/>
          <w:szCs w:val="24"/>
          <w:rtl w:val="0"/>
        </w:rPr>
        <w:t xml:space="preserve">An easier to follow guide than the sklearn docs, try following along 🙂</w:t>
      </w:r>
      <w:r w:rsidDel="00000000" w:rsidR="00000000" w:rsidRPr="00000000">
        <w:rPr>
          <w:rtl w:val="0"/>
        </w:rPr>
      </w:r>
    </w:p>
    <w:p w:rsidR="00000000" w:rsidDel="00000000" w:rsidP="00000000" w:rsidRDefault="00000000" w:rsidRPr="00000000" w14:paraId="00000012">
      <w:pPr>
        <w:numPr>
          <w:ilvl w:val="1"/>
          <w:numId w:val="3"/>
        </w:numPr>
        <w:ind w:left="1440" w:hanging="360"/>
        <w:rPr>
          <w:color w:val="4a86e8"/>
          <w:sz w:val="24"/>
          <w:szCs w:val="24"/>
        </w:rPr>
      </w:pPr>
      <w:hyperlink r:id="rId12">
        <w:r w:rsidDel="00000000" w:rsidR="00000000" w:rsidRPr="00000000">
          <w:rPr>
            <w:color w:val="4a86e8"/>
            <w:sz w:val="24"/>
            <w:szCs w:val="24"/>
            <w:u w:val="single"/>
            <w:rtl w:val="0"/>
          </w:rPr>
          <w:t xml:space="preserve">Sklearn</w:t>
        </w:r>
      </w:hyperlink>
      <w:r w:rsidDel="00000000" w:rsidR="00000000" w:rsidRPr="00000000">
        <w:rPr>
          <w:rtl w:val="0"/>
        </w:rPr>
      </w:r>
    </w:p>
    <w:p w:rsidR="00000000" w:rsidDel="00000000" w:rsidP="00000000" w:rsidRDefault="00000000" w:rsidRPr="00000000" w14:paraId="00000013">
      <w:pPr>
        <w:numPr>
          <w:ilvl w:val="2"/>
          <w:numId w:val="3"/>
        </w:numPr>
        <w:ind w:left="2160" w:hanging="360"/>
        <w:rPr>
          <w:color w:val="434343"/>
          <w:sz w:val="24"/>
          <w:szCs w:val="24"/>
        </w:rPr>
      </w:pPr>
      <w:r w:rsidDel="00000000" w:rsidR="00000000" w:rsidRPr="00000000">
        <w:rPr>
          <w:color w:val="434343"/>
          <w:sz w:val="24"/>
          <w:szCs w:val="24"/>
          <w:rtl w:val="0"/>
        </w:rPr>
        <w:t xml:space="preserve">It may not seem like the right place for learning more about clustering, but it goes into quite some nice detail about basic as well as more advanced styles of clustering. Worth skimming through. (You don’t need to know all of these byheart, just know they exist and where to look for them 😄)</w:t>
      </w:r>
    </w:p>
    <w:p w:rsidR="00000000" w:rsidDel="00000000" w:rsidP="00000000" w:rsidRDefault="00000000" w:rsidRPr="00000000" w14:paraId="00000014">
      <w:pPr>
        <w:numPr>
          <w:ilvl w:val="1"/>
          <w:numId w:val="3"/>
        </w:numPr>
        <w:ind w:left="1440" w:hanging="360"/>
        <w:rPr>
          <w:color w:val="6aa84f"/>
          <w:sz w:val="24"/>
          <w:szCs w:val="24"/>
        </w:rPr>
      </w:pPr>
      <w:hyperlink r:id="rId13">
        <w:r w:rsidDel="00000000" w:rsidR="00000000" w:rsidRPr="00000000">
          <w:rPr>
            <w:color w:val="6aa84f"/>
            <w:sz w:val="24"/>
            <w:szCs w:val="24"/>
            <w:u w:val="single"/>
            <w:rtl w:val="0"/>
          </w:rPr>
          <w:t xml:space="preserve">Hierarchical Clustering</w:t>
        </w:r>
      </w:hyperlink>
      <w:r w:rsidDel="00000000" w:rsidR="00000000" w:rsidRPr="00000000">
        <w:rPr>
          <w:rtl w:val="0"/>
        </w:rPr>
      </w:r>
    </w:p>
    <w:p w:rsidR="00000000" w:rsidDel="00000000" w:rsidP="00000000" w:rsidRDefault="00000000" w:rsidRPr="00000000" w14:paraId="00000015">
      <w:pPr>
        <w:numPr>
          <w:ilvl w:val="2"/>
          <w:numId w:val="3"/>
        </w:numPr>
        <w:ind w:left="2160" w:hanging="360"/>
        <w:rPr>
          <w:color w:val="434343"/>
          <w:sz w:val="24"/>
          <w:szCs w:val="24"/>
        </w:rPr>
      </w:pPr>
      <w:r w:rsidDel="00000000" w:rsidR="00000000" w:rsidRPr="00000000">
        <w:rPr>
          <w:color w:val="434343"/>
          <w:sz w:val="24"/>
          <w:szCs w:val="24"/>
          <w:rtl w:val="0"/>
        </w:rPr>
        <w:t xml:space="preserve">An easy basic Intro video to Hierarchical Clustering</w:t>
      </w:r>
    </w:p>
    <w:p w:rsidR="00000000" w:rsidDel="00000000" w:rsidP="00000000" w:rsidRDefault="00000000" w:rsidRPr="00000000" w14:paraId="00000016">
      <w:pPr>
        <w:numPr>
          <w:ilvl w:val="1"/>
          <w:numId w:val="3"/>
        </w:numPr>
        <w:ind w:left="1440" w:hanging="360"/>
        <w:rPr>
          <w:color w:val="ff0000"/>
          <w:sz w:val="24"/>
          <w:szCs w:val="24"/>
        </w:rPr>
      </w:pPr>
      <w:hyperlink r:id="rId14">
        <w:r w:rsidDel="00000000" w:rsidR="00000000" w:rsidRPr="00000000">
          <w:rPr>
            <w:color w:val="ff0000"/>
            <w:sz w:val="24"/>
            <w:szCs w:val="24"/>
            <w:u w:val="single"/>
            <w:rtl w:val="0"/>
          </w:rPr>
          <w:t xml:space="preserve">Short Note on Hierarchical Clustering</w:t>
        </w:r>
      </w:hyperlink>
      <w:r w:rsidDel="00000000" w:rsidR="00000000" w:rsidRPr="00000000">
        <w:rPr>
          <w:rtl w:val="0"/>
        </w:rPr>
      </w:r>
    </w:p>
    <w:p w:rsidR="00000000" w:rsidDel="00000000" w:rsidP="00000000" w:rsidRDefault="00000000" w:rsidRPr="00000000" w14:paraId="00000017">
      <w:pPr>
        <w:numPr>
          <w:ilvl w:val="2"/>
          <w:numId w:val="3"/>
        </w:numPr>
        <w:ind w:left="2160" w:hanging="360"/>
        <w:rPr>
          <w:color w:val="434343"/>
          <w:sz w:val="24"/>
          <w:szCs w:val="24"/>
        </w:rPr>
      </w:pPr>
      <w:r w:rsidDel="00000000" w:rsidR="00000000" w:rsidRPr="00000000">
        <w:rPr>
          <w:color w:val="434343"/>
          <w:sz w:val="24"/>
          <w:szCs w:val="24"/>
          <w:rtl w:val="0"/>
        </w:rPr>
        <w:t xml:space="preserve">Check for a complete explanation of Hierarchical Clustering.</w:t>
      </w:r>
    </w:p>
    <w:p w:rsidR="00000000" w:rsidDel="00000000" w:rsidP="00000000" w:rsidRDefault="00000000" w:rsidRPr="00000000" w14:paraId="00000018">
      <w:pPr>
        <w:numPr>
          <w:ilvl w:val="1"/>
          <w:numId w:val="3"/>
        </w:numPr>
        <w:ind w:left="1440" w:hanging="360"/>
        <w:rPr>
          <w:color w:val="4a86e8"/>
          <w:sz w:val="24"/>
          <w:szCs w:val="24"/>
        </w:rPr>
      </w:pPr>
      <w:hyperlink r:id="rId15">
        <w:r w:rsidDel="00000000" w:rsidR="00000000" w:rsidRPr="00000000">
          <w:rPr>
            <w:color w:val="4a86e8"/>
            <w:sz w:val="24"/>
            <w:szCs w:val="24"/>
            <w:u w:val="single"/>
            <w:rtl w:val="0"/>
          </w:rPr>
          <w:t xml:space="preserve">Sklearn Code Walkthrough</w:t>
        </w:r>
      </w:hyperlink>
      <w:r w:rsidDel="00000000" w:rsidR="00000000" w:rsidRPr="00000000">
        <w:rPr>
          <w:rtl w:val="0"/>
        </w:rPr>
      </w:r>
    </w:p>
    <w:p w:rsidR="00000000" w:rsidDel="00000000" w:rsidP="00000000" w:rsidRDefault="00000000" w:rsidRPr="00000000" w14:paraId="00000019">
      <w:pPr>
        <w:numPr>
          <w:ilvl w:val="2"/>
          <w:numId w:val="3"/>
        </w:numPr>
        <w:ind w:left="2160" w:hanging="360"/>
        <w:rPr>
          <w:color w:val="434343"/>
          <w:sz w:val="24"/>
          <w:szCs w:val="24"/>
        </w:rPr>
      </w:pPr>
      <w:r w:rsidDel="00000000" w:rsidR="00000000" w:rsidRPr="00000000">
        <w:rPr>
          <w:color w:val="434343"/>
          <w:sz w:val="24"/>
          <w:szCs w:val="24"/>
          <w:rtl w:val="0"/>
        </w:rPr>
        <w:t xml:space="preserve">Sklearn’s Code Walkthrough.</w:t>
      </w:r>
    </w:p>
    <w:p w:rsidR="00000000" w:rsidDel="00000000" w:rsidP="00000000" w:rsidRDefault="00000000" w:rsidRPr="00000000" w14:paraId="0000001A">
      <w:pPr>
        <w:numPr>
          <w:ilvl w:val="1"/>
          <w:numId w:val="3"/>
        </w:numPr>
        <w:ind w:left="1440" w:hanging="360"/>
        <w:rPr>
          <w:color w:val="4a86e8"/>
          <w:sz w:val="24"/>
          <w:szCs w:val="24"/>
        </w:rPr>
      </w:pPr>
      <w:hyperlink r:id="rId16">
        <w:r w:rsidDel="00000000" w:rsidR="00000000" w:rsidRPr="00000000">
          <w:rPr>
            <w:color w:val="4a86e8"/>
            <w:sz w:val="24"/>
            <w:szCs w:val="24"/>
            <w:u w:val="single"/>
            <w:rtl w:val="0"/>
          </w:rPr>
          <w:t xml:space="preserve">A Blog on Interpreting Dendrograms</w:t>
        </w:r>
      </w:hyperlink>
      <w:r w:rsidDel="00000000" w:rsidR="00000000" w:rsidRPr="00000000">
        <w:rPr>
          <w:rtl w:val="0"/>
        </w:rPr>
      </w:r>
    </w:p>
    <w:p w:rsidR="00000000" w:rsidDel="00000000" w:rsidP="00000000" w:rsidRDefault="00000000" w:rsidRPr="00000000" w14:paraId="0000001B">
      <w:pPr>
        <w:numPr>
          <w:ilvl w:val="2"/>
          <w:numId w:val="3"/>
        </w:numPr>
        <w:ind w:left="2160" w:hanging="360"/>
        <w:rPr>
          <w:color w:val="434343"/>
          <w:sz w:val="24"/>
          <w:szCs w:val="24"/>
        </w:rPr>
      </w:pPr>
      <w:r w:rsidDel="00000000" w:rsidR="00000000" w:rsidRPr="00000000">
        <w:rPr>
          <w:color w:val="434343"/>
          <w:sz w:val="24"/>
          <w:szCs w:val="24"/>
          <w:rtl w:val="0"/>
        </w:rPr>
        <w:t xml:space="preserve">A must read to understand Dendrograms.</w:t>
      </w:r>
    </w:p>
    <w:p w:rsidR="00000000" w:rsidDel="00000000" w:rsidP="00000000" w:rsidRDefault="00000000" w:rsidRPr="00000000" w14:paraId="0000001C">
      <w:pPr>
        <w:numPr>
          <w:ilvl w:val="1"/>
          <w:numId w:val="3"/>
        </w:numPr>
        <w:ind w:left="1440" w:hanging="360"/>
        <w:rPr>
          <w:color w:val="4a86e8"/>
          <w:sz w:val="24"/>
          <w:szCs w:val="24"/>
        </w:rPr>
      </w:pPr>
      <w:hyperlink r:id="rId17">
        <w:r w:rsidDel="00000000" w:rsidR="00000000" w:rsidRPr="00000000">
          <w:rPr>
            <w:color w:val="4a86e8"/>
            <w:sz w:val="24"/>
            <w:szCs w:val="24"/>
            <w:u w:val="single"/>
            <w:rtl w:val="0"/>
          </w:rPr>
          <w:t xml:space="preserve">DBSCAN</w:t>
        </w:r>
      </w:hyperlink>
      <w:r w:rsidDel="00000000" w:rsidR="00000000" w:rsidRPr="00000000">
        <w:rPr>
          <w:rtl w:val="0"/>
        </w:rPr>
      </w:r>
    </w:p>
    <w:p w:rsidR="00000000" w:rsidDel="00000000" w:rsidP="00000000" w:rsidRDefault="00000000" w:rsidRPr="00000000" w14:paraId="0000001D">
      <w:pPr>
        <w:numPr>
          <w:ilvl w:val="2"/>
          <w:numId w:val="3"/>
        </w:numPr>
        <w:ind w:left="2160" w:hanging="360"/>
        <w:rPr>
          <w:color w:val="434343"/>
          <w:sz w:val="24"/>
          <w:szCs w:val="24"/>
        </w:rPr>
      </w:pPr>
      <w:r w:rsidDel="00000000" w:rsidR="00000000" w:rsidRPr="00000000">
        <w:rPr>
          <w:color w:val="434343"/>
          <w:sz w:val="24"/>
          <w:szCs w:val="24"/>
          <w:rtl w:val="0"/>
        </w:rPr>
        <w:t xml:space="preserve">Easy to understand Beginner level Video.</w:t>
      </w:r>
    </w:p>
    <w:p w:rsidR="00000000" w:rsidDel="00000000" w:rsidP="00000000" w:rsidRDefault="00000000" w:rsidRPr="00000000" w14:paraId="0000001E">
      <w:pPr>
        <w:numPr>
          <w:ilvl w:val="1"/>
          <w:numId w:val="3"/>
        </w:numPr>
        <w:ind w:left="1440" w:hanging="360"/>
        <w:rPr>
          <w:color w:val="4a86e8"/>
          <w:sz w:val="24"/>
          <w:szCs w:val="24"/>
        </w:rPr>
      </w:pPr>
      <w:hyperlink r:id="rId18">
        <w:r w:rsidDel="00000000" w:rsidR="00000000" w:rsidRPr="00000000">
          <w:rPr>
            <w:color w:val="4a86e8"/>
            <w:sz w:val="24"/>
            <w:szCs w:val="24"/>
            <w:u w:val="single"/>
            <w:rtl w:val="0"/>
          </w:rPr>
          <w:t xml:space="preserve">A DataCamp blog on DBSCAN</w:t>
        </w:r>
      </w:hyperlink>
      <w:r w:rsidDel="00000000" w:rsidR="00000000" w:rsidRPr="00000000">
        <w:rPr>
          <w:rtl w:val="0"/>
        </w:rPr>
      </w:r>
    </w:p>
    <w:p w:rsidR="00000000" w:rsidDel="00000000" w:rsidP="00000000" w:rsidRDefault="00000000" w:rsidRPr="00000000" w14:paraId="0000001F">
      <w:pPr>
        <w:numPr>
          <w:ilvl w:val="2"/>
          <w:numId w:val="3"/>
        </w:numPr>
        <w:ind w:left="2160" w:hanging="360"/>
        <w:rPr>
          <w:color w:val="434343"/>
          <w:sz w:val="24"/>
          <w:szCs w:val="24"/>
        </w:rPr>
      </w:pPr>
      <w:r w:rsidDel="00000000" w:rsidR="00000000" w:rsidRPr="00000000">
        <w:rPr>
          <w:color w:val="434343"/>
          <w:sz w:val="24"/>
          <w:szCs w:val="24"/>
          <w:rtl w:val="0"/>
        </w:rPr>
        <w:t xml:space="preserve">A Blog with introductory explanation and a simple Python Implementation</w:t>
      </w:r>
    </w:p>
    <w:p w:rsidR="00000000" w:rsidDel="00000000" w:rsidP="00000000" w:rsidRDefault="00000000" w:rsidRPr="00000000" w14:paraId="00000020">
      <w:pPr>
        <w:numPr>
          <w:ilvl w:val="1"/>
          <w:numId w:val="3"/>
        </w:numPr>
        <w:ind w:left="1440" w:hanging="360"/>
        <w:rPr>
          <w:color w:val="ff0000"/>
          <w:sz w:val="24"/>
          <w:szCs w:val="24"/>
        </w:rPr>
      </w:pPr>
      <w:hyperlink r:id="rId19">
        <w:r w:rsidDel="00000000" w:rsidR="00000000" w:rsidRPr="00000000">
          <w:rPr>
            <w:color w:val="ff0000"/>
            <w:sz w:val="24"/>
            <w:szCs w:val="24"/>
            <w:u w:val="single"/>
            <w:rtl w:val="0"/>
          </w:rPr>
          <w:t xml:space="preserve">Fuzzy C-Means Clustering</w:t>
        </w:r>
      </w:hyperlink>
      <w:r w:rsidDel="00000000" w:rsidR="00000000" w:rsidRPr="00000000">
        <w:rPr>
          <w:rtl w:val="0"/>
        </w:rPr>
      </w:r>
    </w:p>
    <w:p w:rsidR="00000000" w:rsidDel="00000000" w:rsidP="00000000" w:rsidRDefault="00000000" w:rsidRPr="00000000" w14:paraId="00000021">
      <w:pPr>
        <w:ind w:left="720" w:firstLine="0"/>
        <w:rPr>
          <w:b w:val="1"/>
          <w:bCs w:val="1"/>
          <w:color w:val="434343"/>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rPr>
          <w:b w:val="1"/>
          <w:bCs w:val="1"/>
          <w:color w:val="434343"/>
          <w:sz w:val="24"/>
          <w:szCs w:val="24"/>
        </w:rPr>
      </w:pPr>
      <w:r w:rsidDel="00000000" w:rsidR="00000000" w:rsidRPr="00000000">
        <w:rPr>
          <w:b w:val="1"/>
          <w:bCs w:val="1"/>
          <w:color w:val="434343"/>
          <w:sz w:val="24"/>
          <w:szCs w:val="24"/>
          <w:rtl w:val="0"/>
        </w:rPr>
        <w:t xml:space="preserve">Gaussian Mixture Models</w:t>
      </w:r>
    </w:p>
    <w:p w:rsidR="00000000" w:rsidDel="00000000" w:rsidP="00000000" w:rsidRDefault="00000000" w:rsidRPr="00000000" w14:paraId="00000023">
      <w:pPr>
        <w:numPr>
          <w:ilvl w:val="1"/>
          <w:numId w:val="3"/>
        </w:numPr>
        <w:ind w:left="1440" w:hanging="360"/>
        <w:rPr>
          <w:color w:val="4a86e8"/>
          <w:sz w:val="24"/>
          <w:szCs w:val="24"/>
        </w:rPr>
      </w:pPr>
      <w:hyperlink r:id="rId20">
        <w:r w:rsidDel="00000000" w:rsidR="00000000" w:rsidRPr="00000000">
          <w:rPr>
            <w:color w:val="4a86e8"/>
            <w:sz w:val="24"/>
            <w:szCs w:val="24"/>
            <w:u w:val="single"/>
            <w:rtl w:val="0"/>
          </w:rPr>
          <w:t xml:space="preserve">A 30 min playlist by Victor Lavrenko as part of his Intro to Applied ML course</w:t>
        </w:r>
      </w:hyperlink>
      <w:r w:rsidDel="00000000" w:rsidR="00000000" w:rsidRPr="00000000">
        <w:rPr>
          <w:rtl w:val="0"/>
        </w:rPr>
      </w:r>
    </w:p>
    <w:p w:rsidR="00000000" w:rsidDel="00000000" w:rsidP="00000000" w:rsidRDefault="00000000" w:rsidRPr="00000000" w14:paraId="00000024">
      <w:pPr>
        <w:numPr>
          <w:ilvl w:val="1"/>
          <w:numId w:val="3"/>
        </w:numPr>
        <w:ind w:left="1440" w:hanging="360"/>
        <w:rPr>
          <w:color w:val="4a86e8"/>
          <w:sz w:val="24"/>
          <w:szCs w:val="24"/>
        </w:rPr>
      </w:pPr>
      <w:hyperlink r:id="rId21">
        <w:r w:rsidDel="00000000" w:rsidR="00000000" w:rsidRPr="00000000">
          <w:rPr>
            <w:color w:val="4a86e8"/>
            <w:sz w:val="24"/>
            <w:szCs w:val="24"/>
            <w:u w:val="single"/>
            <w:rtl w:val="0"/>
          </w:rPr>
          <w:t xml:space="preserve">An application of GMMs</w:t>
        </w:r>
      </w:hyperlink>
      <w:r w:rsidDel="00000000" w:rsidR="00000000" w:rsidRPr="00000000">
        <w:rPr>
          <w:rtl w:val="0"/>
        </w:rPr>
      </w:r>
    </w:p>
    <w:p w:rsidR="00000000" w:rsidDel="00000000" w:rsidP="00000000" w:rsidRDefault="00000000" w:rsidRPr="00000000" w14:paraId="00000025">
      <w:pPr>
        <w:rPr>
          <w:color w:val="434343"/>
          <w:sz w:val="24"/>
          <w:szCs w:val="24"/>
        </w:rPr>
      </w:pPr>
      <w:r w:rsidDel="00000000" w:rsidR="00000000" w:rsidRPr="00000000">
        <w:rPr>
          <w:rtl w:val="0"/>
        </w:rPr>
      </w:r>
    </w:p>
    <w:p w:rsidR="00000000" w:rsidDel="00000000" w:rsidP="00000000" w:rsidRDefault="00000000" w:rsidRPr="00000000" w14:paraId="00000026">
      <w:pPr>
        <w:numPr>
          <w:ilvl w:val="0"/>
          <w:numId w:val="3"/>
        </w:numPr>
        <w:ind w:left="720" w:hanging="360"/>
        <w:rPr>
          <w:b w:val="1"/>
          <w:bCs w:val="1"/>
          <w:color w:val="434343"/>
          <w:sz w:val="26"/>
          <w:szCs w:val="26"/>
        </w:rPr>
      </w:pPr>
      <w:r w:rsidDel="00000000" w:rsidR="00000000" w:rsidRPr="00000000">
        <w:rPr>
          <w:b w:val="1"/>
          <w:bCs w:val="1"/>
          <w:color w:val="434343"/>
          <w:sz w:val="26"/>
          <w:szCs w:val="26"/>
          <w:rtl w:val="0"/>
        </w:rPr>
        <w:t xml:space="preserve">Dimensionality Reduction</w:t>
      </w:r>
    </w:p>
    <w:p w:rsidR="00000000" w:rsidDel="00000000" w:rsidP="00000000" w:rsidRDefault="00000000" w:rsidRPr="00000000" w14:paraId="00000027">
      <w:pPr>
        <w:numPr>
          <w:ilvl w:val="1"/>
          <w:numId w:val="3"/>
        </w:numPr>
        <w:ind w:left="1440" w:hanging="360"/>
        <w:rPr>
          <w:b w:val="1"/>
          <w:bCs w:val="1"/>
          <w:color w:val="434343"/>
          <w:sz w:val="26"/>
          <w:szCs w:val="26"/>
        </w:rPr>
      </w:pPr>
      <w:r w:rsidDel="00000000" w:rsidR="00000000" w:rsidRPr="00000000">
        <w:rPr>
          <w:b w:val="1"/>
          <w:bCs w:val="1"/>
          <w:color w:val="434343"/>
          <w:sz w:val="26"/>
          <w:szCs w:val="26"/>
          <w:rtl w:val="0"/>
        </w:rPr>
        <w:t xml:space="preserve">Linear Methods:</w:t>
      </w:r>
    </w:p>
    <w:p w:rsidR="00000000" w:rsidDel="00000000" w:rsidP="00000000" w:rsidRDefault="00000000" w:rsidRPr="00000000" w14:paraId="00000028">
      <w:pPr>
        <w:numPr>
          <w:ilvl w:val="1"/>
          <w:numId w:val="3"/>
        </w:numPr>
        <w:ind w:left="1440" w:hanging="360"/>
        <w:rPr>
          <w:b w:val="1"/>
          <w:bCs w:val="1"/>
          <w:color w:val="434343"/>
          <w:sz w:val="26"/>
          <w:szCs w:val="26"/>
        </w:rPr>
      </w:pPr>
      <w:r w:rsidDel="00000000" w:rsidR="00000000" w:rsidRPr="00000000">
        <w:rPr>
          <w:b w:val="1"/>
          <w:bCs w:val="1"/>
          <w:color w:val="434343"/>
          <w:sz w:val="26"/>
          <w:szCs w:val="26"/>
          <w:rtl w:val="0"/>
        </w:rPr>
        <w:t xml:space="preserve">Principal Component Analysis (PCA)</w:t>
      </w:r>
    </w:p>
    <w:p w:rsidR="00000000" w:rsidDel="00000000" w:rsidP="00000000" w:rsidRDefault="00000000" w:rsidRPr="00000000" w14:paraId="00000029">
      <w:pPr>
        <w:ind w:left="1440" w:firstLine="0"/>
        <w:rPr>
          <w:color w:val="6aa84f"/>
          <w:sz w:val="24"/>
          <w:szCs w:val="24"/>
        </w:rPr>
      </w:pPr>
      <w:r w:rsidDel="00000000" w:rsidR="00000000" w:rsidRPr="00000000">
        <w:rPr>
          <w:b w:val="1"/>
          <w:bCs w:val="1"/>
          <w:color w:val="6aa84f"/>
          <w:sz w:val="26"/>
          <w:szCs w:val="26"/>
          <w:rtl w:val="0"/>
        </w:rPr>
        <w:tab/>
      </w:r>
      <w:r w:rsidDel="00000000" w:rsidR="00000000" w:rsidRPr="00000000">
        <w:rPr>
          <w:color w:val="6aa84f"/>
          <w:sz w:val="24"/>
          <w:szCs w:val="24"/>
          <w:rtl w:val="0"/>
        </w:rPr>
        <w:t xml:space="preserve">An Introduction video to PCA by StatQuest:</w:t>
      </w:r>
      <w:r w:rsidDel="00000000" w:rsidR="00000000" w:rsidRPr="00000000">
        <w:rPr>
          <w:color w:val="6aa84f"/>
          <w:sz w:val="24"/>
          <w:szCs w:val="24"/>
          <w:rtl w:val="0"/>
        </w:rPr>
        <w:tab/>
        <w:t xml:space="preserve">    </w:t>
      </w:r>
      <w:hyperlink r:id="rId22">
        <w:r w:rsidDel="00000000" w:rsidR="00000000" w:rsidRPr="00000000">
          <w:rPr>
            <w:color w:val="0000ee"/>
            <w:sz w:val="24"/>
            <w:szCs w:val="24"/>
            <w:u w:val="single"/>
            <w:rtl w:val="0"/>
          </w:rPr>
          <w:t xml:space="preserve">StatQuest: Principal Component Analysis (PCA), Step-by-Step</w:t>
        </w:r>
      </w:hyperlink>
      <w:r w:rsidDel="00000000" w:rsidR="00000000" w:rsidRPr="00000000">
        <w:rPr>
          <w:rtl w:val="0"/>
        </w:rPr>
      </w:r>
    </w:p>
    <w:p w:rsidR="00000000" w:rsidDel="00000000" w:rsidP="00000000" w:rsidRDefault="00000000" w:rsidRPr="00000000" w14:paraId="0000002A">
      <w:pPr>
        <w:ind w:left="1440" w:firstLine="0"/>
        <w:rPr>
          <w:color w:val="4a86e8"/>
          <w:sz w:val="24"/>
          <w:szCs w:val="24"/>
        </w:rPr>
      </w:pPr>
      <w:r w:rsidDel="00000000" w:rsidR="00000000" w:rsidRPr="00000000">
        <w:rPr>
          <w:color w:val="4a86e8"/>
          <w:sz w:val="24"/>
          <w:szCs w:val="24"/>
          <w:rtl w:val="0"/>
        </w:rPr>
        <w:tab/>
      </w:r>
      <w:hyperlink r:id="rId23">
        <w:r w:rsidDel="00000000" w:rsidR="00000000" w:rsidRPr="00000000">
          <w:rPr>
            <w:color w:val="4a86e8"/>
            <w:sz w:val="24"/>
            <w:szCs w:val="24"/>
            <w:u w:val="single"/>
            <w:rtl w:val="0"/>
          </w:rPr>
          <w:t xml:space="preserve">An Introductory Blog on PCA</w:t>
        </w:r>
      </w:hyperlink>
      <w:r w:rsidDel="00000000" w:rsidR="00000000" w:rsidRPr="00000000">
        <w:rPr>
          <w:rtl w:val="0"/>
        </w:rPr>
      </w:r>
    </w:p>
    <w:p w:rsidR="00000000" w:rsidDel="00000000" w:rsidP="00000000" w:rsidRDefault="00000000" w:rsidRPr="00000000" w14:paraId="0000002B">
      <w:pPr>
        <w:ind w:left="1440" w:firstLine="720"/>
        <w:rPr>
          <w:color w:val="434343"/>
          <w:sz w:val="24"/>
          <w:szCs w:val="24"/>
        </w:rPr>
      </w:pPr>
      <w:r w:rsidDel="00000000" w:rsidR="00000000" w:rsidRPr="00000000">
        <w:rPr>
          <w:b w:val="1"/>
          <w:bCs w:val="1"/>
          <w:color w:val="434343"/>
          <w:sz w:val="26"/>
          <w:szCs w:val="26"/>
          <w:rtl w:val="0"/>
        </w:rPr>
        <w:t xml:space="preserve"> </w:t>
      </w:r>
      <w:r w:rsidDel="00000000" w:rsidR="00000000" w:rsidRPr="00000000">
        <w:rPr>
          <w:color w:val="434343"/>
          <w:sz w:val="24"/>
          <w:szCs w:val="24"/>
          <w:rtl w:val="0"/>
        </w:rPr>
        <w:t xml:space="preserve">An In Depth tutorial for a complete Mathematical understanding of PCA:</w:t>
      </w:r>
    </w:p>
    <w:p w:rsidR="00000000" w:rsidDel="00000000" w:rsidP="00000000" w:rsidRDefault="00000000" w:rsidRPr="00000000" w14:paraId="0000002C">
      <w:pPr>
        <w:ind w:left="1440" w:firstLine="720"/>
        <w:rPr>
          <w:color w:val="434343"/>
          <w:sz w:val="24"/>
          <w:szCs w:val="24"/>
        </w:rPr>
      </w:pPr>
      <w:r w:rsidDel="00000000" w:rsidR="00000000" w:rsidRPr="00000000">
        <w:rPr>
          <w:color w:val="434343"/>
          <w:sz w:val="24"/>
          <w:szCs w:val="24"/>
          <w:rtl w:val="0"/>
        </w:rPr>
        <w:t xml:space="preserve">The Resource might look tedious but definitely worth a read. </w:t>
      </w:r>
    </w:p>
    <w:p w:rsidR="00000000" w:rsidDel="00000000" w:rsidP="00000000" w:rsidRDefault="00000000" w:rsidRPr="00000000" w14:paraId="0000002D">
      <w:pPr>
        <w:rPr>
          <w:color w:val="4a86e8"/>
          <w:sz w:val="26"/>
          <w:szCs w:val="26"/>
        </w:rPr>
      </w:pPr>
      <w:r w:rsidDel="00000000" w:rsidR="00000000" w:rsidRPr="00000000">
        <w:rPr>
          <w:color w:val="4a86e8"/>
          <w:sz w:val="24"/>
          <w:szCs w:val="24"/>
          <w:rtl w:val="0"/>
        </w:rPr>
        <w:tab/>
        <w:tab/>
        <w:tab/>
      </w:r>
      <w:hyperlink r:id="rId24">
        <w:r w:rsidDel="00000000" w:rsidR="00000000" w:rsidRPr="00000000">
          <w:rPr>
            <w:color w:val="4a86e8"/>
            <w:sz w:val="24"/>
            <w:szCs w:val="24"/>
            <w:u w:val="single"/>
            <w:rtl w:val="0"/>
          </w:rPr>
          <w:t xml:space="preserve">A Tutorial on Principal Component Analysis</w:t>
        </w:r>
      </w:hyperlink>
      <w:r w:rsidDel="00000000" w:rsidR="00000000" w:rsidRPr="00000000">
        <w:rPr>
          <w:rtl w:val="0"/>
        </w:rPr>
      </w:r>
    </w:p>
    <w:p w:rsidR="00000000" w:rsidDel="00000000" w:rsidP="00000000" w:rsidRDefault="00000000" w:rsidRPr="00000000" w14:paraId="0000002E">
      <w:pPr>
        <w:rPr>
          <w:color w:val="434343"/>
          <w:sz w:val="26"/>
          <w:szCs w:val="26"/>
        </w:rPr>
      </w:pPr>
      <w:r w:rsidDel="00000000" w:rsidR="00000000" w:rsidRPr="00000000">
        <w:rPr>
          <w:rtl w:val="0"/>
        </w:rPr>
      </w:r>
    </w:p>
    <w:p w:rsidR="00000000" w:rsidDel="00000000" w:rsidP="00000000" w:rsidRDefault="00000000" w:rsidRPr="00000000" w14:paraId="0000002F">
      <w:pPr>
        <w:numPr>
          <w:ilvl w:val="1"/>
          <w:numId w:val="2"/>
        </w:numPr>
        <w:ind w:left="1440" w:hanging="360"/>
        <w:rPr>
          <w:b w:val="1"/>
          <w:bCs w:val="1"/>
          <w:color w:val="434343"/>
          <w:sz w:val="26"/>
          <w:szCs w:val="26"/>
        </w:rPr>
      </w:pPr>
      <w:r w:rsidDel="00000000" w:rsidR="00000000" w:rsidRPr="00000000">
        <w:rPr>
          <w:b w:val="1"/>
          <w:bCs w:val="1"/>
          <w:color w:val="434343"/>
          <w:sz w:val="26"/>
          <w:szCs w:val="26"/>
          <w:rtl w:val="0"/>
        </w:rPr>
        <w:t xml:space="preserve">Non Linear Methods:</w:t>
      </w:r>
    </w:p>
    <w:p w:rsidR="00000000" w:rsidDel="00000000" w:rsidP="00000000" w:rsidRDefault="00000000" w:rsidRPr="00000000" w14:paraId="00000030">
      <w:pPr>
        <w:numPr>
          <w:ilvl w:val="1"/>
          <w:numId w:val="2"/>
        </w:numPr>
        <w:ind w:left="1440" w:hanging="360"/>
        <w:rPr>
          <w:b w:val="1"/>
          <w:bCs w:val="1"/>
          <w:color w:val="434343"/>
          <w:sz w:val="26"/>
          <w:szCs w:val="26"/>
        </w:rPr>
      </w:pPr>
      <w:r w:rsidDel="00000000" w:rsidR="00000000" w:rsidRPr="00000000">
        <w:rPr>
          <w:b w:val="1"/>
          <w:bCs w:val="1"/>
          <w:color w:val="434343"/>
          <w:sz w:val="26"/>
          <w:szCs w:val="26"/>
          <w:rtl w:val="0"/>
        </w:rPr>
        <w:t xml:space="preserve">t-SNE</w:t>
      </w:r>
    </w:p>
    <w:p w:rsidR="00000000" w:rsidDel="00000000" w:rsidP="00000000" w:rsidRDefault="00000000" w:rsidRPr="00000000" w14:paraId="00000031">
      <w:pPr>
        <w:ind w:left="1440" w:firstLine="0"/>
        <w:rPr>
          <w:color w:val="4a86e8"/>
          <w:sz w:val="24"/>
          <w:szCs w:val="24"/>
        </w:rPr>
      </w:pPr>
      <w:r w:rsidDel="00000000" w:rsidR="00000000" w:rsidRPr="00000000">
        <w:rPr>
          <w:b w:val="1"/>
          <w:bCs w:val="1"/>
          <w:color w:val="4a86e8"/>
          <w:sz w:val="26"/>
          <w:szCs w:val="26"/>
          <w:rtl w:val="0"/>
        </w:rPr>
        <w:tab/>
      </w:r>
      <w:hyperlink r:id="rId25">
        <w:r w:rsidDel="00000000" w:rsidR="00000000" w:rsidRPr="00000000">
          <w:rPr>
            <w:b w:val="1"/>
            <w:bCs w:val="1"/>
            <w:color w:val="4a86e8"/>
            <w:sz w:val="26"/>
            <w:szCs w:val="26"/>
            <w:u w:val="single"/>
            <w:rtl w:val="0"/>
          </w:rPr>
          <w:t xml:space="preserve">Introduction video</w:t>
        </w:r>
      </w:hyperlink>
      <w:hyperlink r:id="rId26">
        <w:r w:rsidDel="00000000" w:rsidR="00000000" w:rsidRPr="00000000">
          <w:rPr>
            <w:b w:val="1"/>
            <w:bCs w:val="1"/>
            <w:color w:val="4a86e8"/>
            <w:sz w:val="26"/>
            <w:szCs w:val="26"/>
            <w:u w:val="single"/>
            <w:rtl w:val="0"/>
          </w:rPr>
          <w:t xml:space="preserve"> </w:t>
        </w:r>
      </w:hyperlink>
      <w:r w:rsidDel="00000000" w:rsidR="00000000" w:rsidRPr="00000000">
        <w:rPr>
          <w:rtl w:val="0"/>
        </w:rPr>
      </w:r>
    </w:p>
    <w:p w:rsidR="00000000" w:rsidDel="00000000" w:rsidP="00000000" w:rsidRDefault="00000000" w:rsidRPr="00000000" w14:paraId="00000032">
      <w:pPr>
        <w:ind w:left="1440" w:firstLine="0"/>
        <w:rPr>
          <w:color w:val="ff0000"/>
          <w:sz w:val="24"/>
          <w:szCs w:val="24"/>
        </w:rPr>
      </w:pPr>
      <w:r w:rsidDel="00000000" w:rsidR="00000000" w:rsidRPr="00000000">
        <w:rPr>
          <w:color w:val="ff0000"/>
          <w:sz w:val="24"/>
          <w:szCs w:val="24"/>
          <w:rtl w:val="0"/>
        </w:rPr>
        <w:tab/>
      </w:r>
      <w:hyperlink r:id="rId27">
        <w:r w:rsidDel="00000000" w:rsidR="00000000" w:rsidRPr="00000000">
          <w:rPr>
            <w:color w:val="ff0000"/>
            <w:sz w:val="24"/>
            <w:szCs w:val="24"/>
            <w:u w:val="single"/>
            <w:rtl w:val="0"/>
          </w:rPr>
          <w:t xml:space="preserve">Intermediate Level Blog on t-SNE</w:t>
        </w:r>
      </w:hyperlink>
      <w:r w:rsidDel="00000000" w:rsidR="00000000" w:rsidRPr="00000000">
        <w:rPr>
          <w:rtl w:val="0"/>
        </w:rPr>
      </w:r>
    </w:p>
    <w:p w:rsidR="00000000" w:rsidDel="00000000" w:rsidP="00000000" w:rsidRDefault="00000000" w:rsidRPr="00000000" w14:paraId="00000033">
      <w:pPr>
        <w:ind w:left="1440" w:firstLine="0"/>
        <w:rPr>
          <w:color w:val="434343"/>
          <w:sz w:val="24"/>
          <w:szCs w:val="24"/>
        </w:rPr>
      </w:pPr>
      <w:r w:rsidDel="00000000" w:rsidR="00000000" w:rsidRPr="00000000">
        <w:rPr>
          <w:color w:val="434343"/>
          <w:sz w:val="24"/>
          <w:szCs w:val="24"/>
          <w:rtl w:val="0"/>
        </w:rPr>
        <w:t xml:space="preserve">     Advanced level resources:</w:t>
      </w:r>
    </w:p>
    <w:p w:rsidR="00000000" w:rsidDel="00000000" w:rsidP="00000000" w:rsidRDefault="00000000" w:rsidRPr="00000000" w14:paraId="00000034">
      <w:pPr>
        <w:ind w:left="1440" w:firstLine="0"/>
        <w:rPr>
          <w:color w:val="ff0000"/>
          <w:sz w:val="24"/>
          <w:szCs w:val="24"/>
        </w:rPr>
      </w:pPr>
      <w:r w:rsidDel="00000000" w:rsidR="00000000" w:rsidRPr="00000000">
        <w:rPr>
          <w:color w:val="ff0000"/>
          <w:sz w:val="24"/>
          <w:szCs w:val="24"/>
          <w:rtl w:val="0"/>
        </w:rPr>
        <w:tab/>
      </w:r>
      <w:hyperlink r:id="rId28">
        <w:r w:rsidDel="00000000" w:rsidR="00000000" w:rsidRPr="00000000">
          <w:rPr>
            <w:color w:val="ff0000"/>
            <w:sz w:val="24"/>
            <w:szCs w:val="24"/>
            <w:u w:val="single"/>
            <w:rtl w:val="0"/>
          </w:rPr>
          <w:t xml:space="preserve">How to infer results from t-SNE</w:t>
        </w:r>
      </w:hyperlink>
      <w:r w:rsidDel="00000000" w:rsidR="00000000" w:rsidRPr="00000000">
        <w:rPr>
          <w:rtl w:val="0"/>
        </w:rPr>
      </w:r>
    </w:p>
    <w:p w:rsidR="00000000" w:rsidDel="00000000" w:rsidP="00000000" w:rsidRDefault="00000000" w:rsidRPr="00000000" w14:paraId="00000035">
      <w:pPr>
        <w:ind w:left="1440" w:firstLine="0"/>
        <w:rPr>
          <w:color w:val="ff0000"/>
          <w:sz w:val="24"/>
          <w:szCs w:val="24"/>
        </w:rPr>
      </w:pPr>
      <w:r w:rsidDel="00000000" w:rsidR="00000000" w:rsidRPr="00000000">
        <w:rPr>
          <w:color w:val="ff0000"/>
          <w:sz w:val="24"/>
          <w:szCs w:val="24"/>
          <w:rtl w:val="0"/>
        </w:rPr>
        <w:tab/>
      </w:r>
      <w:hyperlink r:id="rId29">
        <w:r w:rsidDel="00000000" w:rsidR="00000000" w:rsidRPr="00000000">
          <w:rPr>
            <w:color w:val="ff0000"/>
            <w:sz w:val="24"/>
            <w:szCs w:val="24"/>
            <w:u w:val="single"/>
            <w:rtl w:val="0"/>
          </w:rPr>
          <w:t xml:space="preserve">An Example Walkthrough for t-SNE</w:t>
        </w:r>
      </w:hyperlink>
      <w:r w:rsidDel="00000000" w:rsidR="00000000" w:rsidRPr="00000000">
        <w:rPr>
          <w:rtl w:val="0"/>
        </w:rPr>
      </w:r>
    </w:p>
    <w:p w:rsidR="00000000" w:rsidDel="00000000" w:rsidP="00000000" w:rsidRDefault="00000000" w:rsidRPr="00000000" w14:paraId="00000036">
      <w:pPr>
        <w:rPr>
          <w:color w:val="434343"/>
          <w:sz w:val="24"/>
          <w:szCs w:val="24"/>
        </w:rPr>
      </w:pPr>
      <w:r w:rsidDel="00000000" w:rsidR="00000000" w:rsidRPr="00000000">
        <w:rPr>
          <w:color w:val="434343"/>
          <w:sz w:val="24"/>
          <w:szCs w:val="24"/>
          <w:rtl w:val="0"/>
        </w:rPr>
        <w:tab/>
      </w:r>
    </w:p>
    <w:p w:rsidR="00000000" w:rsidDel="00000000" w:rsidP="00000000" w:rsidRDefault="00000000" w:rsidRPr="00000000" w14:paraId="00000037">
      <w:pPr>
        <w:numPr>
          <w:ilvl w:val="1"/>
          <w:numId w:val="4"/>
        </w:numPr>
        <w:ind w:left="1440" w:hanging="360"/>
        <w:rPr>
          <w:b w:val="1"/>
          <w:bCs w:val="1"/>
          <w:color w:val="434343"/>
          <w:sz w:val="24"/>
          <w:szCs w:val="24"/>
        </w:rPr>
      </w:pPr>
      <w:r w:rsidDel="00000000" w:rsidR="00000000" w:rsidRPr="00000000">
        <w:rPr>
          <w:b w:val="1"/>
          <w:bCs w:val="1"/>
          <w:color w:val="434343"/>
          <w:sz w:val="24"/>
          <w:szCs w:val="24"/>
          <w:rtl w:val="0"/>
        </w:rPr>
        <w:t xml:space="preserve">UMAP:</w:t>
      </w:r>
    </w:p>
    <w:p w:rsidR="00000000" w:rsidDel="00000000" w:rsidP="00000000" w:rsidRDefault="00000000" w:rsidRPr="00000000" w14:paraId="00000038">
      <w:pPr>
        <w:numPr>
          <w:ilvl w:val="2"/>
          <w:numId w:val="4"/>
        </w:numPr>
        <w:ind w:left="2160" w:hanging="360"/>
        <w:rPr>
          <w:b w:val="1"/>
          <w:bCs w:val="1"/>
          <w:color w:val="4a86e8"/>
          <w:sz w:val="24"/>
          <w:szCs w:val="24"/>
        </w:rPr>
      </w:pPr>
      <w:hyperlink r:id="rId30">
        <w:r w:rsidDel="00000000" w:rsidR="00000000" w:rsidRPr="00000000">
          <w:rPr>
            <w:color w:val="4a86e8"/>
            <w:sz w:val="24"/>
            <w:szCs w:val="24"/>
            <w:u w:val="single"/>
            <w:rtl w:val="0"/>
          </w:rPr>
          <w:t xml:space="preserve">Introductory video explaining the Ideas</w:t>
        </w:r>
      </w:hyperlink>
      <w:r w:rsidDel="00000000" w:rsidR="00000000" w:rsidRPr="00000000">
        <w:rPr>
          <w:rtl w:val="0"/>
        </w:rPr>
      </w:r>
    </w:p>
    <w:p w:rsidR="00000000" w:rsidDel="00000000" w:rsidP="00000000" w:rsidRDefault="00000000" w:rsidRPr="00000000" w14:paraId="00000039">
      <w:pPr>
        <w:numPr>
          <w:ilvl w:val="2"/>
          <w:numId w:val="4"/>
        </w:numPr>
        <w:ind w:left="2160" w:hanging="360"/>
        <w:rPr>
          <w:b w:val="1"/>
          <w:bCs w:val="1"/>
          <w:color w:val="ff0000"/>
          <w:sz w:val="24"/>
          <w:szCs w:val="24"/>
        </w:rPr>
      </w:pPr>
      <w:hyperlink r:id="rId31">
        <w:r w:rsidDel="00000000" w:rsidR="00000000" w:rsidRPr="00000000">
          <w:rPr>
            <w:color w:val="ff0000"/>
            <w:sz w:val="24"/>
            <w:szCs w:val="24"/>
            <w:u w:val="single"/>
            <w:rtl w:val="0"/>
          </w:rPr>
          <w:t xml:space="preserve">Mathematical Details explained briefly</w:t>
        </w:r>
      </w:hyperlink>
      <w:r w:rsidDel="00000000" w:rsidR="00000000" w:rsidRPr="00000000">
        <w:rPr>
          <w:rtl w:val="0"/>
        </w:rPr>
      </w:r>
    </w:p>
    <w:p w:rsidR="00000000" w:rsidDel="00000000" w:rsidP="00000000" w:rsidRDefault="00000000" w:rsidRPr="00000000" w14:paraId="0000003A">
      <w:pPr>
        <w:numPr>
          <w:ilvl w:val="2"/>
          <w:numId w:val="4"/>
        </w:numPr>
        <w:ind w:left="2160" w:hanging="360"/>
        <w:rPr>
          <w:b w:val="1"/>
          <w:bCs w:val="1"/>
          <w:color w:val="434343"/>
          <w:sz w:val="24"/>
          <w:szCs w:val="24"/>
        </w:rPr>
      </w:pPr>
      <w:hyperlink r:id="rId32">
        <w:r w:rsidDel="00000000" w:rsidR="00000000" w:rsidRPr="00000000">
          <w:rPr>
            <w:color w:val="ff0000"/>
            <w:sz w:val="24"/>
            <w:szCs w:val="24"/>
            <w:u w:val="single"/>
            <w:rtl w:val="0"/>
          </w:rPr>
          <w:t xml:space="preserve">A blog on UMAP vs t-SNE</w:t>
        </w:r>
      </w:hyperlink>
      <w:r w:rsidDel="00000000" w:rsidR="00000000" w:rsidRPr="00000000">
        <w:rPr>
          <w:color w:val="434343"/>
          <w:sz w:val="24"/>
          <w:szCs w:val="24"/>
          <w:rtl w:val="0"/>
        </w:rPr>
        <w:t xml:space="preserve"> (Very Useful Resource Make sure to check it out has lots of visualizations)</w:t>
      </w:r>
    </w:p>
    <w:p w:rsidR="00000000" w:rsidDel="00000000" w:rsidP="00000000" w:rsidRDefault="00000000" w:rsidRPr="00000000" w14:paraId="0000003B">
      <w:pPr>
        <w:numPr>
          <w:ilvl w:val="1"/>
          <w:numId w:val="4"/>
        </w:numPr>
        <w:ind w:left="1440" w:hanging="360"/>
        <w:rPr>
          <w:b w:val="1"/>
          <w:bCs w:val="1"/>
          <w:color w:val="434343"/>
          <w:sz w:val="24"/>
          <w:szCs w:val="24"/>
        </w:rPr>
      </w:pPr>
      <w:r w:rsidDel="00000000" w:rsidR="00000000" w:rsidRPr="00000000">
        <w:rPr>
          <w:b w:val="1"/>
          <w:bCs w:val="1"/>
          <w:color w:val="434343"/>
          <w:sz w:val="24"/>
          <w:szCs w:val="24"/>
          <w:rtl w:val="0"/>
        </w:rPr>
        <w:t xml:space="preserve">AutoEncoders:</w:t>
      </w:r>
    </w:p>
    <w:p w:rsidR="00000000" w:rsidDel="00000000" w:rsidP="00000000" w:rsidRDefault="00000000" w:rsidRPr="00000000" w14:paraId="0000003C">
      <w:pPr>
        <w:numPr>
          <w:ilvl w:val="2"/>
          <w:numId w:val="4"/>
        </w:numPr>
        <w:ind w:left="2160" w:hanging="360"/>
        <w:rPr>
          <w:color w:val="434343"/>
          <w:sz w:val="24"/>
          <w:szCs w:val="24"/>
        </w:rPr>
      </w:pPr>
      <w:r w:rsidDel="00000000" w:rsidR="00000000" w:rsidRPr="00000000">
        <w:rPr>
          <w:color w:val="434343"/>
          <w:sz w:val="24"/>
          <w:szCs w:val="24"/>
          <w:rtl w:val="0"/>
        </w:rPr>
        <w:t xml:space="preserve">Recommended for people comfortable with Neural Networks and Deep-Learning.</w:t>
      </w:r>
    </w:p>
    <w:p w:rsidR="00000000" w:rsidDel="00000000" w:rsidP="00000000" w:rsidRDefault="00000000" w:rsidRPr="00000000" w14:paraId="0000003D">
      <w:pPr>
        <w:numPr>
          <w:ilvl w:val="2"/>
          <w:numId w:val="4"/>
        </w:numPr>
        <w:ind w:left="2160" w:hanging="360"/>
        <w:rPr>
          <w:color w:val="434343"/>
          <w:sz w:val="24"/>
          <w:szCs w:val="24"/>
        </w:rPr>
      </w:pPr>
      <w:hyperlink r:id="rId33">
        <w:r w:rsidDel="00000000" w:rsidR="00000000" w:rsidRPr="00000000">
          <w:rPr>
            <w:color w:val="ff0000"/>
            <w:sz w:val="24"/>
            <w:szCs w:val="24"/>
            <w:u w:val="single"/>
            <w:rtl w:val="0"/>
          </w:rPr>
          <w:t xml:space="preserve">An AutoEncoder Implementation</w:t>
        </w:r>
      </w:hyperlink>
      <w:r w:rsidDel="00000000" w:rsidR="00000000" w:rsidRPr="00000000">
        <w:rPr>
          <w:color w:val="434343"/>
          <w:sz w:val="24"/>
          <w:szCs w:val="24"/>
          <w:rtl w:val="0"/>
        </w:rPr>
        <w:t xml:space="preserve"> (A code walkthrough for AutoEncoder)</w:t>
      </w:r>
    </w:p>
    <w:p w:rsidR="00000000" w:rsidDel="00000000" w:rsidP="00000000" w:rsidRDefault="00000000" w:rsidRPr="00000000" w14:paraId="0000003E">
      <w:pPr>
        <w:numPr>
          <w:ilvl w:val="2"/>
          <w:numId w:val="4"/>
        </w:numPr>
        <w:ind w:left="2160" w:hanging="360"/>
        <w:rPr>
          <w:color w:val="434343"/>
          <w:sz w:val="24"/>
          <w:szCs w:val="24"/>
        </w:rPr>
      </w:pPr>
      <w:hyperlink r:id="rId34">
        <w:r w:rsidDel="00000000" w:rsidR="00000000" w:rsidRPr="00000000">
          <w:rPr>
            <w:color w:val="ff0000"/>
            <w:sz w:val="24"/>
            <w:szCs w:val="24"/>
            <w:u w:val="single"/>
            <w:rtl w:val="0"/>
          </w:rPr>
          <w:t xml:space="preserve">An Illustrative Video On AutoEncoders</w:t>
        </w:r>
      </w:hyperlink>
      <w:r w:rsidDel="00000000" w:rsidR="00000000" w:rsidRPr="00000000">
        <w:rPr>
          <w:color w:val="434343"/>
          <w:sz w:val="24"/>
          <w:szCs w:val="24"/>
          <w:rtl w:val="0"/>
        </w:rPr>
        <w:t xml:space="preserve"> (Watch this Video to easily Visualize)</w:t>
      </w:r>
    </w:p>
    <w:p w:rsidR="00000000" w:rsidDel="00000000" w:rsidP="00000000" w:rsidRDefault="00000000" w:rsidRPr="00000000" w14:paraId="0000003F">
      <w:pPr>
        <w:numPr>
          <w:ilvl w:val="2"/>
          <w:numId w:val="4"/>
        </w:numPr>
        <w:ind w:left="2160" w:hanging="360"/>
        <w:rPr>
          <w:color w:val="ff0000"/>
          <w:sz w:val="24"/>
          <w:szCs w:val="24"/>
        </w:rPr>
      </w:pPr>
      <w:hyperlink r:id="rId35">
        <w:r w:rsidDel="00000000" w:rsidR="00000000" w:rsidRPr="00000000">
          <w:rPr>
            <w:color w:val="ff0000"/>
            <w:sz w:val="24"/>
            <w:szCs w:val="24"/>
            <w:u w:val="single"/>
            <w:rtl w:val="0"/>
          </w:rPr>
          <w:t xml:space="preserve">A Blog on AutoEncoders</w:t>
        </w:r>
      </w:hyperlink>
      <w:r w:rsidDel="00000000" w:rsidR="00000000" w:rsidRPr="00000000">
        <w:rPr>
          <w:rtl w:val="0"/>
        </w:rPr>
      </w:r>
    </w:p>
    <w:p w:rsidR="00000000" w:rsidDel="00000000" w:rsidP="00000000" w:rsidRDefault="00000000" w:rsidRPr="00000000" w14:paraId="00000040">
      <w:pPr>
        <w:rPr>
          <w:color w:val="434343"/>
          <w:sz w:val="24"/>
          <w:szCs w:val="24"/>
        </w:rPr>
      </w:pPr>
      <w:r w:rsidDel="00000000" w:rsidR="00000000" w:rsidRPr="00000000">
        <w:rPr>
          <w:rtl w:val="0"/>
        </w:rPr>
      </w:r>
    </w:p>
    <w:p w:rsidR="00000000" w:rsidDel="00000000" w:rsidP="00000000" w:rsidRDefault="00000000" w:rsidRPr="00000000" w14:paraId="00000041">
      <w:pPr>
        <w:numPr>
          <w:ilvl w:val="0"/>
          <w:numId w:val="4"/>
        </w:numPr>
        <w:ind w:left="720" w:hanging="360"/>
        <w:rPr>
          <w:b w:val="1"/>
          <w:bCs w:val="1"/>
          <w:color w:val="434343"/>
          <w:sz w:val="26"/>
          <w:szCs w:val="26"/>
        </w:rPr>
      </w:pPr>
      <w:r w:rsidDel="00000000" w:rsidR="00000000" w:rsidRPr="00000000">
        <w:rPr>
          <w:b w:val="1"/>
          <w:bCs w:val="1"/>
          <w:color w:val="434343"/>
          <w:sz w:val="26"/>
          <w:szCs w:val="26"/>
          <w:rtl w:val="0"/>
        </w:rPr>
        <w:t xml:space="preserve">Some Evaluation Metrics</w:t>
      </w:r>
    </w:p>
    <w:p w:rsidR="00000000" w:rsidDel="00000000" w:rsidP="00000000" w:rsidRDefault="00000000" w:rsidRPr="00000000" w14:paraId="00000042">
      <w:pPr>
        <w:numPr>
          <w:ilvl w:val="1"/>
          <w:numId w:val="4"/>
        </w:numPr>
        <w:ind w:left="1440" w:hanging="360"/>
        <w:rPr>
          <w:color w:val="4a86e8"/>
          <w:sz w:val="24"/>
          <w:szCs w:val="24"/>
        </w:rPr>
      </w:pPr>
      <w:hyperlink r:id="rId36">
        <w:r w:rsidDel="00000000" w:rsidR="00000000" w:rsidRPr="00000000">
          <w:rPr>
            <w:color w:val="4a86e8"/>
            <w:sz w:val="24"/>
            <w:szCs w:val="24"/>
            <w:u w:val="single"/>
            <w:rtl w:val="0"/>
          </w:rPr>
          <w:t xml:space="preserve">A nice resource by kdnuggets (just check the first two metrics in each section)</w:t>
        </w:r>
      </w:hyperlink>
      <w:r w:rsidDel="00000000" w:rsidR="00000000" w:rsidRPr="00000000">
        <w:rPr>
          <w:rtl w:val="0"/>
        </w:rPr>
      </w:r>
    </w:p>
    <w:p w:rsidR="00000000" w:rsidDel="00000000" w:rsidP="00000000" w:rsidRDefault="00000000" w:rsidRPr="00000000" w14:paraId="00000043">
      <w:pPr>
        <w:ind w:left="720" w:firstLine="0"/>
        <w:rPr>
          <w:b w:val="1"/>
          <w:bCs w:val="1"/>
          <w:color w:val="434343"/>
          <w:sz w:val="26"/>
          <w:szCs w:val="26"/>
        </w:rPr>
      </w:pPr>
      <w:r w:rsidDel="00000000" w:rsidR="00000000" w:rsidRPr="00000000">
        <w:rPr>
          <w:rtl w:val="0"/>
        </w:rPr>
      </w:r>
    </w:p>
    <w:p w:rsidR="00000000" w:rsidDel="00000000" w:rsidP="00000000" w:rsidRDefault="00000000" w:rsidRPr="00000000" w14:paraId="00000044">
      <w:pPr>
        <w:numPr>
          <w:ilvl w:val="0"/>
          <w:numId w:val="4"/>
        </w:numPr>
        <w:ind w:left="720" w:hanging="360"/>
        <w:rPr>
          <w:b w:val="1"/>
          <w:bCs w:val="1"/>
          <w:color w:val="434343"/>
          <w:sz w:val="26"/>
          <w:szCs w:val="26"/>
        </w:rPr>
      </w:pPr>
      <w:r w:rsidDel="00000000" w:rsidR="00000000" w:rsidRPr="00000000">
        <w:rPr>
          <w:b w:val="1"/>
          <w:bCs w:val="1"/>
          <w:color w:val="434343"/>
          <w:sz w:val="26"/>
          <w:szCs w:val="26"/>
          <w:rtl w:val="0"/>
        </w:rPr>
        <w:t xml:space="preserve">Anomaly Detection:</w:t>
      </w:r>
    </w:p>
    <w:p w:rsidR="00000000" w:rsidDel="00000000" w:rsidP="00000000" w:rsidRDefault="00000000" w:rsidRPr="00000000" w14:paraId="00000045">
      <w:pPr>
        <w:numPr>
          <w:ilvl w:val="1"/>
          <w:numId w:val="4"/>
        </w:numPr>
        <w:ind w:left="1440" w:hanging="360"/>
        <w:rPr>
          <w:color w:val="4a86e8"/>
          <w:sz w:val="26"/>
          <w:szCs w:val="26"/>
        </w:rPr>
      </w:pPr>
      <w:hyperlink r:id="rId37">
        <w:r w:rsidDel="00000000" w:rsidR="00000000" w:rsidRPr="00000000">
          <w:rPr>
            <w:color w:val="4a86e8"/>
            <w:sz w:val="26"/>
            <w:szCs w:val="26"/>
            <w:u w:val="single"/>
            <w:rtl w:val="0"/>
          </w:rPr>
          <w:t xml:space="preserve">A thorough introduction to Anomaly Detection </w:t>
        </w:r>
      </w:hyperlink>
      <w:r w:rsidDel="00000000" w:rsidR="00000000" w:rsidRPr="00000000">
        <w:rPr>
          <w:rtl w:val="0"/>
        </w:rPr>
      </w:r>
    </w:p>
    <w:p w:rsidR="00000000" w:rsidDel="00000000" w:rsidP="00000000" w:rsidRDefault="00000000" w:rsidRPr="00000000" w14:paraId="00000046">
      <w:pPr>
        <w:numPr>
          <w:ilvl w:val="1"/>
          <w:numId w:val="4"/>
        </w:numPr>
        <w:ind w:left="1440" w:hanging="360"/>
        <w:rPr>
          <w:color w:val="434343"/>
          <w:sz w:val="26"/>
          <w:szCs w:val="26"/>
        </w:rPr>
      </w:pPr>
      <w:r w:rsidDel="00000000" w:rsidR="00000000" w:rsidRPr="00000000">
        <w:rPr>
          <w:color w:val="434343"/>
          <w:sz w:val="26"/>
          <w:szCs w:val="26"/>
          <w:rtl w:val="0"/>
        </w:rPr>
        <w:t xml:space="preserve">Distance Based Methods </w:t>
      </w:r>
    </w:p>
    <w:p w:rsidR="00000000" w:rsidDel="00000000" w:rsidP="00000000" w:rsidRDefault="00000000" w:rsidRPr="00000000" w14:paraId="00000047">
      <w:pPr>
        <w:numPr>
          <w:ilvl w:val="1"/>
          <w:numId w:val="4"/>
        </w:numPr>
        <w:ind w:left="1440" w:hanging="360"/>
        <w:rPr>
          <w:color w:val="ff0000"/>
          <w:sz w:val="26"/>
          <w:szCs w:val="26"/>
        </w:rPr>
      </w:pPr>
      <w:hyperlink r:id="rId38">
        <w:r w:rsidDel="00000000" w:rsidR="00000000" w:rsidRPr="00000000">
          <w:rPr>
            <w:color w:val="ff0000"/>
            <w:sz w:val="26"/>
            <w:szCs w:val="26"/>
            <w:u w:val="single"/>
            <w:rtl w:val="0"/>
          </w:rPr>
          <w:t xml:space="preserve">pyod library for outlier detection algorithms</w:t>
        </w:r>
      </w:hyperlink>
      <w:r w:rsidDel="00000000" w:rsidR="00000000" w:rsidRPr="00000000">
        <w:rPr>
          <w:rtl w:val="0"/>
        </w:rPr>
      </w:r>
    </w:p>
    <w:p w:rsidR="00000000" w:rsidDel="00000000" w:rsidP="00000000" w:rsidRDefault="00000000" w:rsidRPr="00000000" w14:paraId="00000048">
      <w:pPr>
        <w:numPr>
          <w:ilvl w:val="2"/>
          <w:numId w:val="4"/>
        </w:numPr>
        <w:ind w:left="2160" w:hanging="360"/>
        <w:rPr>
          <w:color w:val="434343"/>
          <w:sz w:val="26"/>
          <w:szCs w:val="26"/>
        </w:rPr>
      </w:pPr>
      <w:r w:rsidDel="00000000" w:rsidR="00000000" w:rsidRPr="00000000">
        <w:rPr>
          <w:color w:val="434343"/>
          <w:sz w:val="26"/>
          <w:szCs w:val="26"/>
          <w:rtl w:val="0"/>
        </w:rPr>
        <w:t xml:space="preserve">Contains Various methods for Outlier Detection implemented do checkout the documentation.</w:t>
      </w:r>
      <w:r w:rsidDel="00000000" w:rsidR="00000000" w:rsidRPr="00000000">
        <w:rPr>
          <w:rtl w:val="0"/>
        </w:rPr>
      </w:r>
    </w:p>
    <w:p w:rsidR="00000000" w:rsidDel="00000000" w:rsidP="00000000" w:rsidRDefault="00000000" w:rsidRPr="00000000" w14:paraId="00000049">
      <w:pPr>
        <w:numPr>
          <w:ilvl w:val="1"/>
          <w:numId w:val="4"/>
        </w:numPr>
        <w:ind w:left="1440" w:hanging="360"/>
        <w:rPr>
          <w:b w:val="1"/>
          <w:bCs w:val="1"/>
          <w:color w:val="434343"/>
          <w:sz w:val="26"/>
          <w:szCs w:val="26"/>
        </w:rPr>
      </w:pPr>
      <w:r w:rsidDel="00000000" w:rsidR="00000000" w:rsidRPr="00000000">
        <w:rPr>
          <w:b w:val="1"/>
          <w:bCs w:val="1"/>
          <w:color w:val="434343"/>
          <w:sz w:val="26"/>
          <w:szCs w:val="26"/>
          <w:rtl w:val="0"/>
        </w:rPr>
        <w:t xml:space="preserve">Statistical Methods:</w:t>
      </w:r>
    </w:p>
    <w:p w:rsidR="00000000" w:rsidDel="00000000" w:rsidP="00000000" w:rsidRDefault="00000000" w:rsidRPr="00000000" w14:paraId="0000004A">
      <w:pPr>
        <w:numPr>
          <w:ilvl w:val="2"/>
          <w:numId w:val="4"/>
        </w:numPr>
        <w:ind w:left="2160" w:hanging="360"/>
        <w:rPr>
          <w:color w:val="434343"/>
          <w:sz w:val="26"/>
          <w:szCs w:val="26"/>
        </w:rPr>
      </w:pPr>
      <w:r w:rsidDel="00000000" w:rsidR="00000000" w:rsidRPr="00000000">
        <w:rPr>
          <w:color w:val="434343"/>
          <w:sz w:val="26"/>
          <w:szCs w:val="26"/>
          <w:rtl w:val="0"/>
        </w:rPr>
        <w:t xml:space="preserve">Recommended if you are familiar with statistics (Hypothesis Testing)</w:t>
      </w:r>
    </w:p>
    <w:p w:rsidR="00000000" w:rsidDel="00000000" w:rsidP="00000000" w:rsidRDefault="00000000" w:rsidRPr="00000000" w14:paraId="0000004B">
      <w:pPr>
        <w:numPr>
          <w:ilvl w:val="2"/>
          <w:numId w:val="4"/>
        </w:numPr>
        <w:ind w:left="2160" w:hanging="360"/>
        <w:rPr>
          <w:color w:val="4a86e8"/>
          <w:sz w:val="26"/>
          <w:szCs w:val="26"/>
        </w:rPr>
      </w:pPr>
      <w:hyperlink r:id="rId39">
        <w:r w:rsidDel="00000000" w:rsidR="00000000" w:rsidRPr="00000000">
          <w:rPr>
            <w:color w:val="4a86e8"/>
            <w:sz w:val="26"/>
            <w:szCs w:val="26"/>
            <w:u w:val="single"/>
            <w:rtl w:val="0"/>
          </w:rPr>
          <w:t xml:space="preserve">Khan Academy Video on Z-Score</w:t>
        </w:r>
      </w:hyperlink>
      <w:r w:rsidDel="00000000" w:rsidR="00000000" w:rsidRPr="00000000">
        <w:rPr>
          <w:rtl w:val="0"/>
        </w:rPr>
      </w:r>
    </w:p>
    <w:p w:rsidR="00000000" w:rsidDel="00000000" w:rsidP="00000000" w:rsidRDefault="00000000" w:rsidRPr="00000000" w14:paraId="0000004C">
      <w:pPr>
        <w:numPr>
          <w:ilvl w:val="2"/>
          <w:numId w:val="4"/>
        </w:numPr>
        <w:ind w:left="2160" w:hanging="360"/>
        <w:rPr>
          <w:color w:val="4a86e8"/>
          <w:sz w:val="26"/>
          <w:szCs w:val="26"/>
        </w:rPr>
      </w:pPr>
      <w:hyperlink r:id="rId40">
        <w:r w:rsidDel="00000000" w:rsidR="00000000" w:rsidRPr="00000000">
          <w:rPr>
            <w:color w:val="4a86e8"/>
            <w:sz w:val="26"/>
            <w:szCs w:val="26"/>
            <w:u w:val="single"/>
            <w:rtl w:val="0"/>
          </w:rPr>
          <w:t xml:space="preserve">An Introductory paper on Z-Score Method</w:t>
        </w:r>
      </w:hyperlink>
      <w:r w:rsidDel="00000000" w:rsidR="00000000" w:rsidRPr="00000000">
        <w:rPr>
          <w:color w:val="4a86e8"/>
          <w:sz w:val="26"/>
          <w:szCs w:val="26"/>
          <w:rtl w:val="0"/>
        </w:rPr>
        <w:t xml:space="preserve"> </w:t>
      </w:r>
    </w:p>
    <w:p w:rsidR="00000000" w:rsidDel="00000000" w:rsidP="00000000" w:rsidRDefault="00000000" w:rsidRPr="00000000" w14:paraId="0000004D">
      <w:pPr>
        <w:numPr>
          <w:ilvl w:val="2"/>
          <w:numId w:val="4"/>
        </w:numPr>
        <w:ind w:left="2160" w:hanging="360"/>
        <w:rPr>
          <w:color w:val="4a86e8"/>
          <w:sz w:val="26"/>
          <w:szCs w:val="26"/>
        </w:rPr>
      </w:pPr>
      <w:hyperlink r:id="rId41">
        <w:r w:rsidDel="00000000" w:rsidR="00000000" w:rsidRPr="00000000">
          <w:rPr>
            <w:color w:val="4a86e8"/>
            <w:sz w:val="26"/>
            <w:szCs w:val="26"/>
            <w:u w:val="single"/>
            <w:rtl w:val="0"/>
          </w:rPr>
          <w:t xml:space="preserve">Video on IQR</w:t>
        </w:r>
      </w:hyperlink>
      <w:r w:rsidDel="00000000" w:rsidR="00000000" w:rsidRPr="00000000">
        <w:rPr>
          <w:rtl w:val="0"/>
        </w:rPr>
      </w:r>
    </w:p>
    <w:p w:rsidR="00000000" w:rsidDel="00000000" w:rsidP="00000000" w:rsidRDefault="00000000" w:rsidRPr="00000000" w14:paraId="0000004E">
      <w:pPr>
        <w:numPr>
          <w:ilvl w:val="3"/>
          <w:numId w:val="4"/>
        </w:numPr>
        <w:ind w:left="2880" w:hanging="360"/>
        <w:rPr>
          <w:color w:val="434343"/>
          <w:sz w:val="26"/>
          <w:szCs w:val="26"/>
        </w:rPr>
      </w:pPr>
      <w:r w:rsidDel="00000000" w:rsidR="00000000" w:rsidRPr="00000000">
        <w:rPr>
          <w:color w:val="434343"/>
          <w:sz w:val="26"/>
          <w:szCs w:val="26"/>
          <w:rtl w:val="0"/>
        </w:rPr>
        <w:t xml:space="preserve">Introduction Video on InterQuartile Range </w:t>
      </w:r>
    </w:p>
    <w:p w:rsidR="00000000" w:rsidDel="00000000" w:rsidP="00000000" w:rsidRDefault="00000000" w:rsidRPr="00000000" w14:paraId="0000004F">
      <w:pPr>
        <w:numPr>
          <w:ilvl w:val="2"/>
          <w:numId w:val="4"/>
        </w:numPr>
        <w:ind w:left="2160" w:hanging="360"/>
        <w:rPr>
          <w:color w:val="6aa84f"/>
          <w:sz w:val="26"/>
          <w:szCs w:val="26"/>
        </w:rPr>
      </w:pPr>
      <w:hyperlink r:id="rId42">
        <w:r w:rsidDel="00000000" w:rsidR="00000000" w:rsidRPr="00000000">
          <w:rPr>
            <w:color w:val="6aa84f"/>
            <w:sz w:val="26"/>
            <w:szCs w:val="26"/>
            <w:u w:val="single"/>
            <w:rtl w:val="0"/>
          </w:rPr>
          <w:t xml:space="preserve">Blog on Outlier Detection</w:t>
        </w:r>
      </w:hyperlink>
      <w:r w:rsidDel="00000000" w:rsidR="00000000" w:rsidRPr="00000000">
        <w:rPr>
          <w:rtl w:val="0"/>
        </w:rPr>
      </w:r>
    </w:p>
    <w:p w:rsidR="00000000" w:rsidDel="00000000" w:rsidP="00000000" w:rsidRDefault="00000000" w:rsidRPr="00000000" w14:paraId="00000050">
      <w:pPr>
        <w:numPr>
          <w:ilvl w:val="3"/>
          <w:numId w:val="4"/>
        </w:numPr>
        <w:ind w:left="2880" w:hanging="360"/>
        <w:rPr>
          <w:color w:val="434343"/>
          <w:sz w:val="26"/>
          <w:szCs w:val="26"/>
        </w:rPr>
      </w:pPr>
      <w:r w:rsidDel="00000000" w:rsidR="00000000" w:rsidRPr="00000000">
        <w:rPr>
          <w:color w:val="434343"/>
          <w:sz w:val="26"/>
          <w:szCs w:val="26"/>
          <w:rtl w:val="0"/>
        </w:rPr>
        <w:t xml:space="preserve">This Blog also contains a github link to a code implementation with an easy to understand explanation.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hl8qejse7c66" w:id="1"/>
      <w:bookmarkEnd w:id="1"/>
      <w:r w:rsidDel="00000000" w:rsidR="00000000" w:rsidRPr="00000000">
        <w:rPr>
          <w:b w:val="1"/>
          <w:bCs w:val="1"/>
          <w:rtl w:val="0"/>
        </w:rPr>
        <w:t xml:space="preserve">Session Tasks:</w:t>
      </w:r>
      <w:r w:rsidDel="00000000" w:rsidR="00000000" w:rsidRPr="00000000">
        <w:rPr>
          <w:rtl w:val="0"/>
        </w:rPr>
      </w:r>
    </w:p>
    <w:p w:rsidR="00000000" w:rsidDel="00000000" w:rsidP="00000000" w:rsidRDefault="00000000" w:rsidRPr="00000000" w14:paraId="00000054">
      <w:pPr>
        <w:ind w:left="0" w:firstLine="720"/>
        <w:rPr/>
      </w:pPr>
      <w:hyperlink r:id="rId43">
        <w:r w:rsidDel="00000000" w:rsidR="00000000" w:rsidRPr="00000000">
          <w:rPr>
            <w:color w:val="1155cc"/>
            <w:u w:val="single"/>
            <w:rtl w:val="0"/>
          </w:rPr>
          <w:t xml:space="preserve">PCA Task</w:t>
        </w:r>
      </w:hyperlink>
      <w:r w:rsidDel="00000000" w:rsidR="00000000" w:rsidRPr="00000000">
        <w:rPr>
          <w:rtl w:val="0"/>
        </w:rPr>
      </w:r>
    </w:p>
    <w:p w:rsidR="00000000" w:rsidDel="00000000" w:rsidP="00000000" w:rsidRDefault="00000000" w:rsidRPr="00000000" w14:paraId="00000055">
      <w:pPr>
        <w:ind w:firstLine="720"/>
        <w:rPr/>
      </w:pPr>
      <w:hyperlink r:id="rId44">
        <w:r w:rsidDel="00000000" w:rsidR="00000000" w:rsidRPr="00000000">
          <w:rPr>
            <w:color w:val="1155cc"/>
            <w:u w:val="single"/>
            <w:rtl w:val="0"/>
          </w:rPr>
          <w:t xml:space="preserve">Solution of PCA Task</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tab/>
      </w:r>
    </w:p>
    <w:p w:rsidR="00000000" w:rsidDel="00000000" w:rsidP="00000000" w:rsidRDefault="00000000" w:rsidRPr="00000000" w14:paraId="00000057">
      <w:pPr>
        <w:pStyle w:val="Heading2"/>
        <w:rPr/>
      </w:pPr>
      <w:bookmarkStart w:colFirst="0" w:colLast="0" w:name="_mwzgaqhh76p3" w:id="2"/>
      <w:bookmarkEnd w:id="2"/>
      <w:r w:rsidDel="00000000" w:rsidR="00000000" w:rsidRPr="00000000">
        <w:rPr>
          <w:b w:val="1"/>
          <w:bCs w:val="1"/>
          <w:rtl w:val="0"/>
        </w:rPr>
        <w:t xml:space="preserve">Take-Home Tasks: </w:t>
      </w: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hyperlink r:id="rId45">
        <w:r w:rsidDel="00000000" w:rsidR="00000000" w:rsidRPr="00000000">
          <w:rPr>
            <w:color w:val="1155cc"/>
            <w:u w:val="single"/>
            <w:rtl w:val="0"/>
          </w:rPr>
          <w:t xml:space="preserve">DBSCAN Task</w:t>
        </w:r>
      </w:hyperlink>
      <w:r w:rsidDel="00000000" w:rsidR="00000000" w:rsidRPr="00000000">
        <w:rPr>
          <w:rtl w:val="0"/>
        </w:rPr>
      </w:r>
    </w:p>
    <w:p w:rsidR="00000000" w:rsidDel="00000000" w:rsidP="00000000" w:rsidRDefault="00000000" w:rsidRPr="00000000" w14:paraId="00000059">
      <w:pPr>
        <w:numPr>
          <w:ilvl w:val="0"/>
          <w:numId w:val="1"/>
        </w:numPr>
        <w:ind w:left="720" w:hanging="360"/>
        <w:rPr>
          <w:u w:val="none"/>
        </w:rPr>
      </w:pPr>
      <w:hyperlink r:id="rId46">
        <w:r w:rsidDel="00000000" w:rsidR="00000000" w:rsidRPr="00000000">
          <w:rPr>
            <w:color w:val="1155cc"/>
            <w:u w:val="single"/>
            <w:rtl w:val="0"/>
          </w:rPr>
          <w:t xml:space="preserve">K_means Task</w:t>
        </w:r>
      </w:hyperlink>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Do make a folder for this session and submit your tasks on this folder in the same repository as last time. </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jitee.org/wp-content/uploads/papers/v9i1/A3910119119.pdf" TargetMode="External"/><Relationship Id="rId20" Type="http://schemas.openxmlformats.org/officeDocument/2006/relationships/hyperlink" Target="https://youtube.com/playlist?list=PLBv09BD7ez_7beI0_fuE96lSbsr_8K8YD&amp;si=gazGuKGwVQDVwRoH" TargetMode="External"/><Relationship Id="rId42" Type="http://schemas.openxmlformats.org/officeDocument/2006/relationships/hyperlink" Target="https://medium.com/@pp1222001/outlier-detection-and-removal-using-the-iqr-method-6fab2954315d" TargetMode="External"/><Relationship Id="rId41" Type="http://schemas.openxmlformats.org/officeDocument/2006/relationships/hyperlink" Target="https://www.youtube.com/watch?v=STSP8gTSdT8" TargetMode="External"/><Relationship Id="rId22" Type="http://schemas.openxmlformats.org/officeDocument/2006/relationships/hyperlink" Target="https://www.youtube.com/watch?v=FgakZw6K1QQ" TargetMode="External"/><Relationship Id="rId44" Type="http://schemas.openxmlformats.org/officeDocument/2006/relationships/hyperlink" Target="https://docs.google.com/presentation/d/1Hrn2JfSkB493nKLrTeuE3fTGh0mrcWGDOays5V9Kxfs/edit?slide=id.p#slide=id.p" TargetMode="External"/><Relationship Id="rId21" Type="http://schemas.openxmlformats.org/officeDocument/2006/relationships/hyperlink" Target="https://jakevdp.github.io/PythonDataScienceHandbook/05.12-gaussian-mixtures.html" TargetMode="External"/><Relationship Id="rId43" Type="http://schemas.openxmlformats.org/officeDocument/2006/relationships/hyperlink" Target="https://colab.research.google.com/drive/1aALEeN6dl5KHO_t_UhwWplDCOTtSM6Xd?usp=sharing" TargetMode="External"/><Relationship Id="rId24" Type="http://schemas.openxmlformats.org/officeDocument/2006/relationships/hyperlink" Target="https://www.cs.cmu.edu/~elaw/papers/pca.pdf" TargetMode="External"/><Relationship Id="rId46" Type="http://schemas.openxmlformats.org/officeDocument/2006/relationships/hyperlink" Target="https://docs.google.com/document/d/1FRUj4dTcUkRFN2DFGH8WfSy8qaMM8-_qGI-q1Q3aU6o/edit?usp=sharing" TargetMode="External"/><Relationship Id="rId23" Type="http://schemas.openxmlformats.org/officeDocument/2006/relationships/hyperlink" Target="https://builtin.com/data-science/step-step-explanation-principal-component-analysis" TargetMode="External"/><Relationship Id="rId45" Type="http://schemas.openxmlformats.org/officeDocument/2006/relationships/hyperlink" Target="https://colab.research.google.com/drive/18Dw2mgCQGWVwNI8v60BtAdvWV4I3yqOq?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ThgJzGYVWzc?si=PtwUElWaUbrUHPWH" TargetMode="External"/><Relationship Id="rId26" Type="http://schemas.openxmlformats.org/officeDocument/2006/relationships/hyperlink" Target="https://www.youtube.com/watch?v=NEaUSP4YerM&amp;t=79s" TargetMode="External"/><Relationship Id="rId25" Type="http://schemas.openxmlformats.org/officeDocument/2006/relationships/hyperlink" Target="https://www.youtube.com/watch?v=NEaUSP4YerM&amp;t=79s" TargetMode="External"/><Relationship Id="rId28" Type="http://schemas.openxmlformats.org/officeDocument/2006/relationships/hyperlink" Target="https://distill.pub/2016/misread-tsne/" TargetMode="External"/><Relationship Id="rId27" Type="http://schemas.openxmlformats.org/officeDocument/2006/relationships/hyperlink" Target="https://medium.com/@sachinsoni600517/mastering-t-sne-t-distributed-stochastic-neighbor-embedding-0e365ee898ea"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oreilly.com/content/an-illustrated-introduction-to-the-t-sne-algorithm/" TargetMode="External"/><Relationship Id="rId7" Type="http://schemas.openxmlformats.org/officeDocument/2006/relationships/hyperlink" Target="https://www.datacamp.com/blog/introduction-to-unsupervised-learning" TargetMode="External"/><Relationship Id="rId8" Type="http://schemas.openxmlformats.org/officeDocument/2006/relationships/hyperlink" Target="https://builtin.com/articles/unsupervised-clustering" TargetMode="External"/><Relationship Id="rId31" Type="http://schemas.openxmlformats.org/officeDocument/2006/relationships/hyperlink" Target="https://www.youtube.com/watch?v=jth4kEvJ3P8&amp;pp=ygUOVU1BUCBTdGF0UXVlc3TSBwkJfgkBhyohjO8%3D" TargetMode="External"/><Relationship Id="rId30" Type="http://schemas.openxmlformats.org/officeDocument/2006/relationships/hyperlink" Target="https://www.youtube.com/watch?v=eN0wFzBA4Sc&amp;t=1s&amp;pp=ygUOVU1BUCBTdGF0UXVlc3Q%3D" TargetMode="External"/><Relationship Id="rId11" Type="http://schemas.openxmlformats.org/officeDocument/2006/relationships/hyperlink" Target="https://realpython.com/k-means-clustering-python/" TargetMode="External"/><Relationship Id="rId33" Type="http://schemas.openxmlformats.org/officeDocument/2006/relationships/hyperlink" Target="https://socr.umich.edu/HTML5/ABIDE_Autoencoder/" TargetMode="External"/><Relationship Id="rId10" Type="http://schemas.openxmlformats.org/officeDocument/2006/relationships/hyperlink" Target="https://m.youtube.com/watch?v=KtRLF6rAkyo" TargetMode="External"/><Relationship Id="rId32" Type="http://schemas.openxmlformats.org/officeDocument/2006/relationships/hyperlink" Target="https://pair-code.github.io/understanding-umap/" TargetMode="External"/><Relationship Id="rId13" Type="http://schemas.openxmlformats.org/officeDocument/2006/relationships/hyperlink" Target="https://www.youtube.com/watch?v=7xHsRkOdVwo" TargetMode="External"/><Relationship Id="rId35" Type="http://schemas.openxmlformats.org/officeDocument/2006/relationships/hyperlink" Target="https://frcs.github.io/4C16-LectureNotes/autoencoders.html#dimension-compression" TargetMode="External"/><Relationship Id="rId12" Type="http://schemas.openxmlformats.org/officeDocument/2006/relationships/hyperlink" Target="https://scikit-learn.org/stable/modules/clustering.html" TargetMode="External"/><Relationship Id="rId34" Type="http://schemas.openxmlformats.org/officeDocument/2006/relationships/hyperlink" Target="https://www.youtube.com/watch?v=hZ4a4NgM3u0" TargetMode="External"/><Relationship Id="rId15" Type="http://schemas.openxmlformats.org/officeDocument/2006/relationships/hyperlink" Target="https://scikit-learn.org/stable/auto_examples/cluster/plot_ward_structured_vs_unstructured.html" TargetMode="External"/><Relationship Id="rId37" Type="http://schemas.openxmlformats.org/officeDocument/2006/relationships/hyperlink" Target="https://www.datacamp.com/tutorial/introduction-to-anomaly-detection" TargetMode="External"/><Relationship Id="rId14" Type="http://schemas.openxmlformats.org/officeDocument/2006/relationships/hyperlink" Target="https://web.stanford.edu/~lmackey/stats306b/doc/stats306b-spring14-lecture6_scribed.pdf" TargetMode="External"/><Relationship Id="rId36" Type="http://schemas.openxmlformats.org/officeDocument/2006/relationships/hyperlink" Target="https://www.kdnuggets.com/2023/04/exploring-unsupervised-learning-metrics.html" TargetMode="External"/><Relationship Id="rId17" Type="http://schemas.openxmlformats.org/officeDocument/2006/relationships/hyperlink" Target="https://www.youtube.com/watch?v=RDZUdRSDOok" TargetMode="External"/><Relationship Id="rId39" Type="http://schemas.openxmlformats.org/officeDocument/2006/relationships/hyperlink" Target="https://www.youtube.com/watch?v=5S-Zfa-vOXs&amp;t=280s" TargetMode="External"/><Relationship Id="rId16" Type="http://schemas.openxmlformats.org/officeDocument/2006/relationships/hyperlink" Target="https://medium.com/dssimplified/understanding-hierarchies-using-dendrograms-e3aef7ac5ea4" TargetMode="External"/><Relationship Id="rId38" Type="http://schemas.openxmlformats.org/officeDocument/2006/relationships/hyperlink" Target="https://pyod.readthedocs.io/en/latest/" TargetMode="External"/><Relationship Id="rId19" Type="http://schemas.openxmlformats.org/officeDocument/2006/relationships/hyperlink" Target="https://en.m.wikipedia.org/wiki/Fuzzy_clustering" TargetMode="External"/><Relationship Id="rId18" Type="http://schemas.openxmlformats.org/officeDocument/2006/relationships/hyperlink" Target="https://www.datacamp.com/tutorial/dbscan-clustering-algorith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