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BA0BF" w14:textId="77777777" w:rsidR="00095638" w:rsidRDefault="00572B64">
      <w:pPr>
        <w:pStyle w:val="Title"/>
      </w:pPr>
      <w:r>
        <w:t>🎮</w:t>
      </w:r>
      <w:r>
        <w:t xml:space="preserve"> Universal Gaming Hub — Concept &amp; Technical Pitch</w:t>
      </w:r>
    </w:p>
    <w:p w14:paraId="03E2811A" w14:textId="77777777" w:rsidR="00095638" w:rsidRDefault="00572B64">
      <w:pPr>
        <w:pStyle w:val="Heading1"/>
      </w:pPr>
      <w:r>
        <w:t>Concept Overview</w:t>
      </w:r>
    </w:p>
    <w:p w14:paraId="237F8163" w14:textId="77777777" w:rsidR="00095638" w:rsidRDefault="00572B64">
      <w:r>
        <w:t>Universal Gaming Hub is a cross-platform desktop application that unifies all major game launchers — Steam, Epic Games, Xbox, PlayStation, and GOG — into one intelligent dashboard. It provides automatic syncing of your game libraries and wallet balances, offering a single, secure view of your gaming ecosystem.</w:t>
      </w:r>
    </w:p>
    <w:p w14:paraId="6D937C9E" w14:textId="77777777" w:rsidR="00095638" w:rsidRDefault="00572B64">
      <w:pPr>
        <w:pStyle w:val="Heading1"/>
      </w:pPr>
      <w:r>
        <w:t>Vision Statement</w:t>
      </w:r>
    </w:p>
    <w:p w14:paraId="4E20A871" w14:textId="77777777" w:rsidR="00095638" w:rsidRDefault="00572B64">
      <w:r>
        <w:t>To create a single, user-centric hub that connects the fragmented gaming ecosystem, giving players control over their libraries, spending, and experiences — all without compromising privacy or security.</w:t>
      </w:r>
    </w:p>
    <w:p w14:paraId="55EAD862" w14:textId="77777777" w:rsidR="00095638" w:rsidRDefault="00572B64">
      <w:pPr>
        <w:pStyle w:val="Heading1"/>
      </w:pPr>
      <w:r>
        <w:t>Key Features</w:t>
      </w:r>
    </w:p>
    <w:p w14:paraId="2D7BFF92" w14:textId="77777777" w:rsidR="00095638" w:rsidRDefault="00572B64">
      <w:pPr>
        <w:pStyle w:val="ListBullet"/>
      </w:pPr>
      <w:r>
        <w:t>Automatic syncing of game libraries across Steam, Epic, Xbox, PlayStation, and GOG.</w:t>
      </w:r>
    </w:p>
    <w:p w14:paraId="090840F6" w14:textId="77777777" w:rsidR="00095638" w:rsidRDefault="00572B64">
      <w:pPr>
        <w:pStyle w:val="ListBullet"/>
      </w:pPr>
      <w:r>
        <w:t>Auto-detection of wallet balances via official APIs and secure browser sessions.</w:t>
      </w:r>
    </w:p>
    <w:p w14:paraId="1CB0C455" w14:textId="77777777" w:rsidR="00095638" w:rsidRDefault="00572B64">
      <w:pPr>
        <w:pStyle w:val="ListBullet"/>
      </w:pPr>
      <w:r>
        <w:t>Unified financial dashboard with total wallet value, spending history, and deal alerts.</w:t>
      </w:r>
    </w:p>
    <w:p w14:paraId="4468B5BD" w14:textId="77777777" w:rsidR="00095638" w:rsidRDefault="00572B64">
      <w:pPr>
        <w:pStyle w:val="ListBullet"/>
      </w:pPr>
      <w:r>
        <w:t>Local-first data storage with optional encrypted cloud sync.</w:t>
      </w:r>
    </w:p>
    <w:p w14:paraId="0010EABB" w14:textId="77777777" w:rsidR="00095638" w:rsidRDefault="00572B64">
      <w:pPr>
        <w:pStyle w:val="ListBullet"/>
      </w:pPr>
      <w:r>
        <w:t>Parental and budget management tools for responsible gaming.</w:t>
      </w:r>
    </w:p>
    <w:p w14:paraId="2409BDF5" w14:textId="16D70B1F" w:rsidR="00095638" w:rsidRDefault="00572B64">
      <w:pPr>
        <w:pStyle w:val="Heading1"/>
      </w:pPr>
      <w:r>
        <w:t xml:space="preserve">Technical Setup </w:t>
      </w:r>
    </w:p>
    <w:p w14:paraId="24C9386C" w14:textId="77777777" w:rsidR="00095638" w:rsidRDefault="00572B64">
      <w:r>
        <w:t>App Type: Desktop app (Windows-first), built with React + Tauri for fast, secure performance.</w:t>
      </w:r>
    </w:p>
    <w:p w14:paraId="5686553C" w14:textId="77777777" w:rsidR="00095638" w:rsidRDefault="00572B64">
      <w:r>
        <w:t>Database: SQLite for local data storage. Optional Supabase/Firebase sync for cloud features.</w:t>
      </w:r>
    </w:p>
    <w:p w14:paraId="7A80BC01" w14:textId="77777777" w:rsidR="00095638" w:rsidRDefault="00572B64">
      <w:r>
        <w:t>APIs Used: Steam Web API, Epic OAuth API, IGDB (for covers), Xbox/PlayStation APIs (future).</w:t>
      </w:r>
    </w:p>
    <w:p w14:paraId="37B97111" w14:textId="77777777" w:rsidR="00095638" w:rsidRDefault="00572B64">
      <w:r>
        <w:t>Security: Local encryption (DPAPI/Keychain), OAuth-based logins, zero password storage.</w:t>
      </w:r>
    </w:p>
    <w:p w14:paraId="60337902" w14:textId="77777777" w:rsidR="00095638" w:rsidRDefault="00572B64">
      <w:r>
        <w:t>Architecture: Frontend (React) → Local API (Rust/Node) → Local DB (SQLite).</w:t>
      </w:r>
    </w:p>
    <w:p w14:paraId="432C4794" w14:textId="77777777" w:rsidR="00572B64" w:rsidRDefault="00572B64"/>
    <w:p w14:paraId="31B627C8" w14:textId="77777777" w:rsidR="00095638" w:rsidRDefault="00572B64">
      <w:pPr>
        <w:pStyle w:val="Heading1"/>
      </w:pPr>
      <w:r>
        <w:lastRenderedPageBreak/>
        <w:t>Roadmap (12-Month Plan)</w:t>
      </w:r>
    </w:p>
    <w:tbl>
      <w:tblPr>
        <w:tblStyle w:val="TableGrid"/>
        <w:tblW w:w="0" w:type="auto"/>
        <w:tblLook w:val="04A0" w:firstRow="1" w:lastRow="0" w:firstColumn="1" w:lastColumn="0" w:noHBand="0" w:noVBand="1"/>
      </w:tblPr>
      <w:tblGrid>
        <w:gridCol w:w="2876"/>
        <w:gridCol w:w="2877"/>
        <w:gridCol w:w="2877"/>
      </w:tblGrid>
      <w:tr w:rsidR="00095638" w14:paraId="0621484D" w14:textId="77777777" w:rsidTr="00572B64">
        <w:tc>
          <w:tcPr>
            <w:tcW w:w="2880" w:type="dxa"/>
          </w:tcPr>
          <w:p w14:paraId="3420E645" w14:textId="77777777" w:rsidR="00095638" w:rsidRDefault="00572B64">
            <w:r>
              <w:t>Phase</w:t>
            </w:r>
          </w:p>
        </w:tc>
        <w:tc>
          <w:tcPr>
            <w:tcW w:w="2880" w:type="dxa"/>
          </w:tcPr>
          <w:p w14:paraId="6D2EAAE6" w14:textId="77777777" w:rsidR="00095638" w:rsidRDefault="00572B64">
            <w:r>
              <w:t>Stage</w:t>
            </w:r>
          </w:p>
        </w:tc>
        <w:tc>
          <w:tcPr>
            <w:tcW w:w="2880" w:type="dxa"/>
          </w:tcPr>
          <w:p w14:paraId="325F1E7C" w14:textId="77777777" w:rsidR="00095638" w:rsidRDefault="00572B64">
            <w:r>
              <w:t>Focus</w:t>
            </w:r>
          </w:p>
        </w:tc>
      </w:tr>
      <w:tr w:rsidR="00095638" w14:paraId="07049B09" w14:textId="77777777" w:rsidTr="00572B64">
        <w:tc>
          <w:tcPr>
            <w:tcW w:w="2880" w:type="dxa"/>
          </w:tcPr>
          <w:p w14:paraId="45DF6FDD" w14:textId="77777777" w:rsidR="00095638" w:rsidRDefault="00572B64">
            <w:r>
              <w:t>Phase 1</w:t>
            </w:r>
          </w:p>
        </w:tc>
        <w:tc>
          <w:tcPr>
            <w:tcW w:w="2880" w:type="dxa"/>
          </w:tcPr>
          <w:p w14:paraId="27D34C7A" w14:textId="77777777" w:rsidR="00095638" w:rsidRDefault="00572B64">
            <w:r>
              <w:t>Concept Validation &amp; Market Research (0–2 months)</w:t>
            </w:r>
          </w:p>
        </w:tc>
        <w:tc>
          <w:tcPr>
            <w:tcW w:w="2880" w:type="dxa"/>
          </w:tcPr>
          <w:p w14:paraId="702999F7" w14:textId="77777777" w:rsidR="00095638" w:rsidRDefault="00572B64">
            <w:r>
              <w:t>User surveys, competitor mapping, and API feasibility checks.</w:t>
            </w:r>
          </w:p>
        </w:tc>
      </w:tr>
      <w:tr w:rsidR="00095638" w14:paraId="6EE1315A" w14:textId="77777777" w:rsidTr="00572B64">
        <w:tc>
          <w:tcPr>
            <w:tcW w:w="2880" w:type="dxa"/>
          </w:tcPr>
          <w:p w14:paraId="56BC56F3" w14:textId="77777777" w:rsidR="00095638" w:rsidRDefault="00572B64">
            <w:r>
              <w:t>Phase 2</w:t>
            </w:r>
          </w:p>
        </w:tc>
        <w:tc>
          <w:tcPr>
            <w:tcW w:w="2880" w:type="dxa"/>
          </w:tcPr>
          <w:p w14:paraId="12608857" w14:textId="77777777" w:rsidR="00095638" w:rsidRDefault="00572B64">
            <w:r>
              <w:t>MVP Build (2–4 months)</w:t>
            </w:r>
          </w:p>
        </w:tc>
        <w:tc>
          <w:tcPr>
            <w:tcW w:w="2880" w:type="dxa"/>
          </w:tcPr>
          <w:p w14:paraId="1C5B1FD7" w14:textId="77777777" w:rsidR="00095638" w:rsidRDefault="00572B64">
            <w:r>
              <w:t>Steam + Epic integration, local game detection, wallet dashboard prototype.</w:t>
            </w:r>
          </w:p>
        </w:tc>
      </w:tr>
      <w:tr w:rsidR="00095638" w14:paraId="388ED3E3" w14:textId="77777777" w:rsidTr="00572B64">
        <w:tc>
          <w:tcPr>
            <w:tcW w:w="2880" w:type="dxa"/>
          </w:tcPr>
          <w:p w14:paraId="502F3704" w14:textId="77777777" w:rsidR="00095638" w:rsidRDefault="00572B64">
            <w:r>
              <w:t>Phase 3</w:t>
            </w:r>
          </w:p>
        </w:tc>
        <w:tc>
          <w:tcPr>
            <w:tcW w:w="2880" w:type="dxa"/>
          </w:tcPr>
          <w:p w14:paraId="3E5E6EE4" w14:textId="77777777" w:rsidR="00095638" w:rsidRDefault="00572B64">
            <w:r>
              <w:t>Testing &amp; Feedback (4–6 months)</w:t>
            </w:r>
          </w:p>
        </w:tc>
        <w:tc>
          <w:tcPr>
            <w:tcW w:w="2880" w:type="dxa"/>
          </w:tcPr>
          <w:p w14:paraId="47D103E2" w14:textId="77777777" w:rsidR="00095638" w:rsidRDefault="00572B64">
            <w:r>
              <w:t>Closed beta with 100 users, analytics, and early monetization testing.</w:t>
            </w:r>
          </w:p>
        </w:tc>
      </w:tr>
      <w:tr w:rsidR="00095638" w14:paraId="6645BECE" w14:textId="77777777" w:rsidTr="00572B64">
        <w:tc>
          <w:tcPr>
            <w:tcW w:w="2880" w:type="dxa"/>
          </w:tcPr>
          <w:p w14:paraId="5A637CB0" w14:textId="77777777" w:rsidR="00095638" w:rsidRDefault="00572B64">
            <w:r>
              <w:t>Phase 4</w:t>
            </w:r>
          </w:p>
        </w:tc>
        <w:tc>
          <w:tcPr>
            <w:tcW w:w="2880" w:type="dxa"/>
          </w:tcPr>
          <w:p w14:paraId="35B341E2" w14:textId="77777777" w:rsidR="00095638" w:rsidRDefault="00572B64">
            <w:r>
              <w:t>API Expansion (6–9 months)</w:t>
            </w:r>
          </w:p>
        </w:tc>
        <w:tc>
          <w:tcPr>
            <w:tcW w:w="2880" w:type="dxa"/>
          </w:tcPr>
          <w:p w14:paraId="38F33BB1" w14:textId="77777777" w:rsidR="00095638" w:rsidRDefault="00572B64">
            <w:r>
              <w:t>Add Xbox, GOG, and PlayStation integrations; refine wallet automation.</w:t>
            </w:r>
          </w:p>
        </w:tc>
      </w:tr>
      <w:tr w:rsidR="00095638" w14:paraId="673280A5" w14:textId="77777777" w:rsidTr="00572B64">
        <w:tc>
          <w:tcPr>
            <w:tcW w:w="2880" w:type="dxa"/>
          </w:tcPr>
          <w:p w14:paraId="1CB5C5F2" w14:textId="77777777" w:rsidR="00095638" w:rsidRDefault="00572B64">
            <w:r>
              <w:t>Phase 5</w:t>
            </w:r>
          </w:p>
        </w:tc>
        <w:tc>
          <w:tcPr>
            <w:tcW w:w="2880" w:type="dxa"/>
          </w:tcPr>
          <w:p w14:paraId="047797FB" w14:textId="77777777" w:rsidR="00095638" w:rsidRDefault="00572B64">
            <w:r>
              <w:t>Launch &amp; Growth (9–12 months)</w:t>
            </w:r>
          </w:p>
        </w:tc>
        <w:tc>
          <w:tcPr>
            <w:tcW w:w="2880" w:type="dxa"/>
          </w:tcPr>
          <w:p w14:paraId="7B0E1B19" w14:textId="77777777" w:rsidR="00095638" w:rsidRDefault="00572B64">
            <w:r>
              <w:t>Public release, marketing push, and partnerships with game stores.</w:t>
            </w:r>
          </w:p>
        </w:tc>
      </w:tr>
    </w:tbl>
    <w:p w14:paraId="177E2FCE" w14:textId="77777777" w:rsidR="00095638" w:rsidRDefault="00572B64">
      <w:pPr>
        <w:pStyle w:val="Heading1"/>
      </w:pPr>
      <w:r>
        <w:t>Security &amp; Legal Compliance</w:t>
      </w:r>
    </w:p>
    <w:p w14:paraId="5EFCC0F5" w14:textId="77777777" w:rsidR="00095638" w:rsidRDefault="00572B64">
      <w:r>
        <w:t>• All API connections use OAuth and official SDKs — no scraping.</w:t>
      </w:r>
      <w:r>
        <w:br/>
        <w:t>• Wallet and login tokens are encrypted locally using the device’s secure storage.</w:t>
      </w:r>
      <w:r>
        <w:br/>
        <w:t>• The app never stores or transmits user passwords.</w:t>
      </w:r>
      <w:r>
        <w:br/>
        <w:t>• Only user-approved data is accessed; no third-party data harvesting.</w:t>
      </w:r>
      <w:r>
        <w:br/>
        <w:t>• Trademark and copyright compliance: custom branding and assets only.</w:t>
      </w:r>
    </w:p>
    <w:p w14:paraId="21837004" w14:textId="77777777" w:rsidR="00095638" w:rsidRDefault="00572B64">
      <w:pPr>
        <w:pStyle w:val="Heading1"/>
      </w:pPr>
      <w:r>
        <w:t>Summary Pitch</w:t>
      </w:r>
    </w:p>
    <w:p w14:paraId="4A6D0A57" w14:textId="77777777" w:rsidR="00095638" w:rsidRDefault="00572B64">
      <w:r>
        <w:t>Universal Gaming Hub is positioned to become the first true financial and library dashboard for the modern gamer. It fills the market gap between content aggregation (Playnite, GOG Galaxy) and financial insight (Mint.com-style analytics), delivering convenience, transparency, and control to millions of multi-platform players.</w:t>
      </w:r>
    </w:p>
    <w:sectPr w:rsidR="00095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2130365">
    <w:abstractNumId w:val="8"/>
  </w:num>
  <w:num w:numId="2" w16cid:durableId="1213616116">
    <w:abstractNumId w:val="6"/>
  </w:num>
  <w:num w:numId="3" w16cid:durableId="990522090">
    <w:abstractNumId w:val="5"/>
  </w:num>
  <w:num w:numId="4" w16cid:durableId="1177964019">
    <w:abstractNumId w:val="4"/>
  </w:num>
  <w:num w:numId="5" w16cid:durableId="1933318940">
    <w:abstractNumId w:val="7"/>
  </w:num>
  <w:num w:numId="6" w16cid:durableId="229925854">
    <w:abstractNumId w:val="3"/>
  </w:num>
  <w:num w:numId="7" w16cid:durableId="747654388">
    <w:abstractNumId w:val="2"/>
  </w:num>
  <w:num w:numId="8" w16cid:durableId="552080348">
    <w:abstractNumId w:val="1"/>
  </w:num>
  <w:num w:numId="9" w16cid:durableId="195613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638"/>
    <w:rsid w:val="0015074B"/>
    <w:rsid w:val="0029639D"/>
    <w:rsid w:val="00326F90"/>
    <w:rsid w:val="00362934"/>
    <w:rsid w:val="00572B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49260E"/>
  <w14:defaultImageDpi w14:val="300"/>
  <w15:docId w15:val="{203B325F-C16E-4AA2-976C-B6ED2B0A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2371</Characters>
  <Application>Microsoft Office Word</Application>
  <DocSecurity>4</DocSecurity>
  <Lines>71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Vir, Aryan</cp:lastModifiedBy>
  <cp:revision>2</cp:revision>
  <dcterms:created xsi:type="dcterms:W3CDTF">2025-10-28T05:10:00Z</dcterms:created>
  <dcterms:modified xsi:type="dcterms:W3CDTF">2025-10-28T05:10:00Z</dcterms:modified>
  <cp:category/>
</cp:coreProperties>
</file>