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2F1F2" w14:textId="77777777" w:rsidR="00522848" w:rsidRPr="00522848" w:rsidRDefault="00522848" w:rsidP="00522848">
      <w:pPr>
        <w:spacing w:after="0" w:line="510" w:lineRule="atLeast"/>
        <w:outlineLvl w:val="3"/>
        <w:rPr>
          <w:rFonts w:ascii="Arial" w:eastAsia="Times New Roman" w:hAnsi="Arial" w:cs="Arial"/>
          <w:color w:val="000C1F"/>
          <w:kern w:val="0"/>
          <w:sz w:val="42"/>
          <w:szCs w:val="42"/>
          <w14:ligatures w14:val="none"/>
        </w:rPr>
      </w:pPr>
      <w:r w:rsidRPr="00522848">
        <w:rPr>
          <w:rFonts w:ascii="Arial" w:eastAsia="Times New Roman" w:hAnsi="Arial" w:cs="Arial"/>
          <w:color w:val="000C1F"/>
          <w:kern w:val="0"/>
          <w:sz w:val="42"/>
          <w:szCs w:val="42"/>
          <w14:ligatures w14:val="none"/>
        </w:rPr>
        <w:t>1. Building the Model</w:t>
      </w:r>
    </w:p>
    <w:p w14:paraId="0AA8B53F" w14:textId="77777777" w:rsidR="00522848" w:rsidRPr="00522848" w:rsidRDefault="00522848" w:rsidP="00522848">
      <w:pPr>
        <w:spacing w:after="300" w:line="390" w:lineRule="atLeast"/>
        <w:outlineLvl w:val="4"/>
        <w:rPr>
          <w:rFonts w:ascii="Arial" w:eastAsia="Times New Roman" w:hAnsi="Arial" w:cs="Arial"/>
          <w:b/>
          <w:bCs/>
          <w:color w:val="000C1F"/>
          <w:kern w:val="0"/>
          <w:sz w:val="32"/>
          <w:szCs w:val="32"/>
          <w14:ligatures w14:val="none"/>
        </w:rPr>
      </w:pPr>
      <w:r w:rsidRPr="00522848">
        <w:rPr>
          <w:rFonts w:ascii="Arial" w:eastAsia="Times New Roman" w:hAnsi="Arial" w:cs="Arial"/>
          <w:b/>
          <w:bCs/>
          <w:color w:val="000C1F"/>
          <w:kern w:val="0"/>
          <w:sz w:val="32"/>
          <w:szCs w:val="32"/>
          <w14:ligatures w14:val="none"/>
        </w:rPr>
        <w:t>Instructions</w:t>
      </w:r>
    </w:p>
    <w:p w14:paraId="053DEDAF" w14:textId="77777777" w:rsidR="00522848" w:rsidRPr="00522848" w:rsidRDefault="00522848" w:rsidP="00522848">
      <w:pPr>
        <w:spacing w:before="100" w:beforeAutospacing="1" w:after="100" w:afterAutospacing="1" w:line="405" w:lineRule="atLeast"/>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The following task has you develop a machine learning model to predict whether a Free Plan user would convert to a paid subscriber or not.</w:t>
      </w:r>
    </w:p>
    <w:p w14:paraId="33D4041A" w14:textId="77777777" w:rsidR="00522848" w:rsidRPr="00522848" w:rsidRDefault="00522848" w:rsidP="00522848">
      <w:pPr>
        <w:spacing w:before="100" w:beforeAutospacing="1" w:after="0" w:line="405" w:lineRule="atLeast"/>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Think of the features that could help determine the outcome. Share your results by supporting them with relevant metrics, a confusion matrix, or another industry-standard method for model evaluation.</w:t>
      </w:r>
      <w:r w:rsidRPr="00522848">
        <w:rPr>
          <w:rFonts w:ascii="Arial" w:eastAsia="Times New Roman" w:hAnsi="Arial" w:cs="Arial"/>
          <w:b/>
          <w:bCs/>
          <w:color w:val="000C1F"/>
          <w:kern w:val="0"/>
          <w:sz w:val="24"/>
          <w:szCs w:val="24"/>
          <w14:ligatures w14:val="none"/>
        </w:rPr>
        <w:t> Note that this classification problem deals with a heavily imbalanced dataset.</w:t>
      </w:r>
    </w:p>
    <w:p w14:paraId="67AE35C1" w14:textId="77777777" w:rsidR="00522848" w:rsidRPr="00522848" w:rsidRDefault="00522848" w:rsidP="00522848">
      <w:pPr>
        <w:spacing w:after="300" w:line="390" w:lineRule="atLeast"/>
        <w:outlineLvl w:val="4"/>
        <w:rPr>
          <w:rFonts w:ascii="Arial" w:eastAsia="Times New Roman" w:hAnsi="Arial" w:cs="Arial"/>
          <w:b/>
          <w:bCs/>
          <w:color w:val="000C1F"/>
          <w:kern w:val="0"/>
          <w:sz w:val="32"/>
          <w:szCs w:val="32"/>
          <w14:ligatures w14:val="none"/>
        </w:rPr>
      </w:pPr>
      <w:r w:rsidRPr="00522848">
        <w:rPr>
          <w:rFonts w:ascii="Arial" w:eastAsia="Times New Roman" w:hAnsi="Arial" w:cs="Arial"/>
          <w:b/>
          <w:bCs/>
          <w:color w:val="000C1F"/>
          <w:kern w:val="0"/>
          <w:sz w:val="32"/>
          <w:szCs w:val="32"/>
          <w14:ligatures w14:val="none"/>
        </w:rPr>
        <w:t>Optional Instructions</w:t>
      </w:r>
    </w:p>
    <w:p w14:paraId="215124ED" w14:textId="77777777" w:rsidR="00522848" w:rsidRPr="00522848" w:rsidRDefault="00522848" w:rsidP="00522848">
      <w:pPr>
        <w:spacing w:before="100" w:beforeAutospacing="1" w:after="100" w:afterAutospacing="1" w:line="405" w:lineRule="atLeast"/>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The following instructions refer to Python’s </w:t>
      </w:r>
      <w:proofErr w:type="spellStart"/>
      <w:r w:rsidRPr="00522848">
        <w:rPr>
          <w:rFonts w:ascii="Arial" w:eastAsia="Times New Roman" w:hAnsi="Arial" w:cs="Arial"/>
          <w:color w:val="000C1F"/>
          <w:kern w:val="0"/>
          <w:sz w:val="24"/>
          <w:szCs w:val="24"/>
          <w14:ligatures w14:val="none"/>
        </w:rPr>
        <w:fldChar w:fldCharType="begin"/>
      </w:r>
      <w:r w:rsidRPr="00522848">
        <w:rPr>
          <w:rFonts w:ascii="Arial" w:eastAsia="Times New Roman" w:hAnsi="Arial" w:cs="Arial"/>
          <w:color w:val="000C1F"/>
          <w:kern w:val="0"/>
          <w:sz w:val="24"/>
          <w:szCs w:val="24"/>
          <w14:ligatures w14:val="none"/>
        </w:rPr>
        <w:instrText xml:space="preserve"> HYPERLINK "https://imbalanced-learn.org/stable/references/index.html" \t "_blank" </w:instrText>
      </w:r>
      <w:r w:rsidRPr="00522848">
        <w:rPr>
          <w:rFonts w:ascii="Arial" w:eastAsia="Times New Roman" w:hAnsi="Arial" w:cs="Arial"/>
          <w:color w:val="000C1F"/>
          <w:kern w:val="0"/>
          <w:sz w:val="24"/>
          <w:szCs w:val="24"/>
          <w14:ligatures w14:val="none"/>
        </w:rPr>
        <w:fldChar w:fldCharType="separate"/>
      </w:r>
      <w:r w:rsidRPr="00522848">
        <w:rPr>
          <w:rFonts w:ascii="Arial" w:eastAsia="Times New Roman" w:hAnsi="Arial" w:cs="Arial"/>
          <w:b/>
          <w:bCs/>
          <w:kern w:val="0"/>
          <w:sz w:val="24"/>
          <w:szCs w:val="24"/>
          <w14:ligatures w14:val="none"/>
        </w:rPr>
        <w:t>imblearn</w:t>
      </w:r>
      <w:proofErr w:type="spellEnd"/>
      <w:r w:rsidRPr="00522848">
        <w:rPr>
          <w:rFonts w:ascii="Arial" w:eastAsia="Times New Roman" w:hAnsi="Arial" w:cs="Arial"/>
          <w:color w:val="000C1F"/>
          <w:kern w:val="0"/>
          <w:sz w:val="24"/>
          <w:szCs w:val="24"/>
          <w14:ligatures w14:val="none"/>
        </w:rPr>
        <w:fldChar w:fldCharType="end"/>
      </w:r>
      <w:r w:rsidRPr="00522848">
        <w:rPr>
          <w:rFonts w:ascii="Arial" w:eastAsia="Times New Roman" w:hAnsi="Arial" w:cs="Arial"/>
          <w:color w:val="000C1F"/>
          <w:kern w:val="0"/>
          <w:sz w:val="24"/>
          <w:szCs w:val="24"/>
          <w14:ligatures w14:val="none"/>
        </w:rPr>
        <w:t> and </w:t>
      </w:r>
      <w:proofErr w:type="spellStart"/>
      <w:r w:rsidRPr="00522848">
        <w:rPr>
          <w:rFonts w:ascii="Arial" w:eastAsia="Times New Roman" w:hAnsi="Arial" w:cs="Arial"/>
          <w:color w:val="000C1F"/>
          <w:kern w:val="0"/>
          <w:sz w:val="24"/>
          <w:szCs w:val="24"/>
          <w14:ligatures w14:val="none"/>
        </w:rPr>
        <w:fldChar w:fldCharType="begin"/>
      </w:r>
      <w:r w:rsidRPr="00522848">
        <w:rPr>
          <w:rFonts w:ascii="Arial" w:eastAsia="Times New Roman" w:hAnsi="Arial" w:cs="Arial"/>
          <w:color w:val="000C1F"/>
          <w:kern w:val="0"/>
          <w:sz w:val="24"/>
          <w:szCs w:val="24"/>
          <w14:ligatures w14:val="none"/>
        </w:rPr>
        <w:instrText xml:space="preserve"> HYPERLINK "https://scikit-learn.org/stable/" \t "_blank" </w:instrText>
      </w:r>
      <w:r w:rsidRPr="00522848">
        <w:rPr>
          <w:rFonts w:ascii="Arial" w:eastAsia="Times New Roman" w:hAnsi="Arial" w:cs="Arial"/>
          <w:color w:val="000C1F"/>
          <w:kern w:val="0"/>
          <w:sz w:val="24"/>
          <w:szCs w:val="24"/>
          <w14:ligatures w14:val="none"/>
        </w:rPr>
        <w:fldChar w:fldCharType="separate"/>
      </w:r>
      <w:r w:rsidRPr="00522848">
        <w:rPr>
          <w:rFonts w:ascii="Arial" w:eastAsia="Times New Roman" w:hAnsi="Arial" w:cs="Arial"/>
          <w:b/>
          <w:bCs/>
          <w:kern w:val="0"/>
          <w:sz w:val="24"/>
          <w:szCs w:val="24"/>
          <w14:ligatures w14:val="none"/>
        </w:rPr>
        <w:t>sklearn</w:t>
      </w:r>
      <w:proofErr w:type="spellEnd"/>
      <w:r w:rsidRPr="00522848">
        <w:rPr>
          <w:rFonts w:ascii="Arial" w:eastAsia="Times New Roman" w:hAnsi="Arial" w:cs="Arial"/>
          <w:color w:val="000C1F"/>
          <w:kern w:val="0"/>
          <w:sz w:val="24"/>
          <w:szCs w:val="24"/>
          <w14:ligatures w14:val="none"/>
        </w:rPr>
        <w:fldChar w:fldCharType="end"/>
      </w:r>
      <w:r w:rsidRPr="00522848">
        <w:rPr>
          <w:rFonts w:ascii="Arial" w:eastAsia="Times New Roman" w:hAnsi="Arial" w:cs="Arial"/>
          <w:color w:val="000C1F"/>
          <w:kern w:val="0"/>
          <w:sz w:val="24"/>
          <w:szCs w:val="24"/>
          <w14:ligatures w14:val="none"/>
        </w:rPr>
        <w:t> libraries. The former is used for re-sampling imbalanced data points, while the latter is applied when we perform the machine learning part.</w:t>
      </w:r>
    </w:p>
    <w:p w14:paraId="41025C95" w14:textId="77777777" w:rsidR="00522848" w:rsidRPr="00522848" w:rsidRDefault="00522848" w:rsidP="00522848">
      <w:pPr>
        <w:spacing w:before="100" w:beforeAutospacing="1" w:after="100" w:afterAutospacing="1" w:line="405" w:lineRule="atLeast"/>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A list of useful tools and recommended libraries include:</w:t>
      </w:r>
    </w:p>
    <w:p w14:paraId="12A69AB8" w14:textId="77777777" w:rsidR="00522848" w:rsidRPr="00522848" w:rsidRDefault="00522848" w:rsidP="00522848">
      <w:pPr>
        <w:numPr>
          <w:ilvl w:val="0"/>
          <w:numId w:val="1"/>
        </w:numPr>
        <w:spacing w:before="100" w:beforeAutospacing="1" w:after="100" w:afterAutospacing="1" w:line="240" w:lineRule="auto"/>
        <w:ind w:left="1020"/>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Python 3.8.8</w:t>
      </w:r>
    </w:p>
    <w:p w14:paraId="1C8A4F7A" w14:textId="77777777" w:rsidR="00522848" w:rsidRPr="00522848" w:rsidRDefault="00522848" w:rsidP="00522848">
      <w:pPr>
        <w:numPr>
          <w:ilvl w:val="0"/>
          <w:numId w:val="1"/>
        </w:numPr>
        <w:spacing w:before="100" w:beforeAutospacing="1" w:after="100" w:afterAutospacing="1" w:line="240" w:lineRule="auto"/>
        <w:ind w:left="1020"/>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imbalanced-learn 0.9.1</w:t>
      </w:r>
    </w:p>
    <w:p w14:paraId="0117AB81" w14:textId="77777777" w:rsidR="00522848" w:rsidRPr="00522848" w:rsidRDefault="00522848" w:rsidP="00522848">
      <w:pPr>
        <w:numPr>
          <w:ilvl w:val="0"/>
          <w:numId w:val="1"/>
        </w:numPr>
        <w:spacing w:before="100" w:beforeAutospacing="1" w:after="100" w:afterAutospacing="1" w:line="240" w:lineRule="auto"/>
        <w:ind w:left="1020"/>
        <w:rPr>
          <w:rFonts w:ascii="Arial" w:eastAsia="Times New Roman" w:hAnsi="Arial" w:cs="Arial"/>
          <w:color w:val="000C1F"/>
          <w:kern w:val="0"/>
          <w:sz w:val="24"/>
          <w:szCs w:val="24"/>
          <w14:ligatures w14:val="none"/>
        </w:rPr>
      </w:pPr>
      <w:proofErr w:type="spellStart"/>
      <w:r w:rsidRPr="00522848">
        <w:rPr>
          <w:rFonts w:ascii="Arial" w:eastAsia="Times New Roman" w:hAnsi="Arial" w:cs="Arial"/>
          <w:color w:val="000C1F"/>
          <w:kern w:val="0"/>
          <w:sz w:val="24"/>
          <w:szCs w:val="24"/>
          <w14:ligatures w14:val="none"/>
        </w:rPr>
        <w:t>numpy</w:t>
      </w:r>
      <w:proofErr w:type="spellEnd"/>
      <w:r w:rsidRPr="00522848">
        <w:rPr>
          <w:rFonts w:ascii="Arial" w:eastAsia="Times New Roman" w:hAnsi="Arial" w:cs="Arial"/>
          <w:color w:val="000C1F"/>
          <w:kern w:val="0"/>
          <w:sz w:val="24"/>
          <w:szCs w:val="24"/>
          <w14:ligatures w14:val="none"/>
        </w:rPr>
        <w:t xml:space="preserve"> 1.20.3</w:t>
      </w:r>
    </w:p>
    <w:p w14:paraId="041B1F7A" w14:textId="77777777" w:rsidR="00522848" w:rsidRPr="00522848" w:rsidRDefault="00522848" w:rsidP="00522848">
      <w:pPr>
        <w:numPr>
          <w:ilvl w:val="0"/>
          <w:numId w:val="1"/>
        </w:numPr>
        <w:spacing w:before="100" w:beforeAutospacing="1" w:after="100" w:afterAutospacing="1" w:line="240" w:lineRule="auto"/>
        <w:ind w:left="1020"/>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pandas 1.3.4</w:t>
      </w:r>
    </w:p>
    <w:p w14:paraId="1F9333DC" w14:textId="77777777" w:rsidR="00522848" w:rsidRPr="00522848" w:rsidRDefault="00522848" w:rsidP="00522848">
      <w:pPr>
        <w:numPr>
          <w:ilvl w:val="0"/>
          <w:numId w:val="1"/>
        </w:numPr>
        <w:spacing w:before="100" w:beforeAutospacing="1" w:after="100" w:afterAutospacing="1" w:line="240" w:lineRule="auto"/>
        <w:ind w:left="1020"/>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scikit-learn 1.1.2</w:t>
      </w:r>
    </w:p>
    <w:p w14:paraId="6D394828" w14:textId="77777777" w:rsidR="00522848" w:rsidRPr="00522848" w:rsidRDefault="00522848" w:rsidP="00522848">
      <w:pPr>
        <w:spacing w:before="100" w:beforeAutospacing="1" w:after="100" w:afterAutospacing="1" w:line="405" w:lineRule="atLeast"/>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You are encouraged to play around with the example solution described below, fiddle with the parameters, try out new approaches, think of different features that could be extracted from the data, etc. </w:t>
      </w:r>
      <w:r w:rsidRPr="00522848">
        <w:rPr>
          <w:rFonts w:ascii="Arial" w:eastAsia="Times New Roman" w:hAnsi="Arial" w:cs="Arial"/>
          <w:b/>
          <w:bCs/>
          <w:color w:val="000C1F"/>
          <w:kern w:val="0"/>
          <w:sz w:val="24"/>
          <w:szCs w:val="24"/>
          <w14:ligatures w14:val="none"/>
        </w:rPr>
        <w:t>Use the instructions as inspiration rather than a solution.</w:t>
      </w:r>
    </w:p>
    <w:p w14:paraId="49922127" w14:textId="77777777" w:rsidR="00522848" w:rsidRPr="00522848" w:rsidRDefault="00522848" w:rsidP="00522848">
      <w:pPr>
        <w:numPr>
          <w:ilvl w:val="0"/>
          <w:numId w:val="2"/>
        </w:numPr>
        <w:spacing w:before="100" w:beforeAutospacing="1" w:after="100" w:afterAutospacing="1" w:line="240" w:lineRule="auto"/>
        <w:ind w:left="1020"/>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First, consider the features that could be used as a defining difference between users who are likely to subscribe and those who are not, including (but not limited to):</w:t>
      </w:r>
    </w:p>
    <w:p w14:paraId="060EA5B8" w14:textId="77777777" w:rsidR="00522848" w:rsidRPr="00522848" w:rsidRDefault="00522848" w:rsidP="00522848">
      <w:pPr>
        <w:numPr>
          <w:ilvl w:val="1"/>
          <w:numId w:val="2"/>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 xml:space="preserve">Minutes watched on the </w:t>
      </w:r>
      <w:proofErr w:type="gramStart"/>
      <w:r w:rsidRPr="00522848">
        <w:rPr>
          <w:rFonts w:ascii="Arial" w:eastAsia="Times New Roman" w:hAnsi="Arial" w:cs="Arial"/>
          <w:color w:val="000C1F"/>
          <w:kern w:val="0"/>
          <w:sz w:val="24"/>
          <w:szCs w:val="24"/>
          <w14:ligatures w14:val="none"/>
        </w:rPr>
        <w:t>platform</w:t>
      </w:r>
      <w:proofErr w:type="gramEnd"/>
    </w:p>
    <w:p w14:paraId="7AF8416E" w14:textId="77777777" w:rsidR="00522848" w:rsidRPr="00522848" w:rsidRDefault="00522848" w:rsidP="00522848">
      <w:pPr>
        <w:numPr>
          <w:ilvl w:val="1"/>
          <w:numId w:val="2"/>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Engagement with quizzes</w:t>
      </w:r>
    </w:p>
    <w:p w14:paraId="20F32501" w14:textId="77777777" w:rsidR="00522848" w:rsidRPr="00522848" w:rsidRDefault="00522848" w:rsidP="00522848">
      <w:pPr>
        <w:numPr>
          <w:ilvl w:val="1"/>
          <w:numId w:val="2"/>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Engagement with exams</w:t>
      </w:r>
    </w:p>
    <w:p w14:paraId="2ADF5D93" w14:textId="77777777" w:rsidR="00522848" w:rsidRPr="00522848" w:rsidRDefault="00522848" w:rsidP="00522848">
      <w:pPr>
        <w:numPr>
          <w:ilvl w:val="1"/>
          <w:numId w:val="2"/>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Engagement in the Q&amp;A hub</w:t>
      </w:r>
    </w:p>
    <w:p w14:paraId="56158B72" w14:textId="77777777" w:rsidR="00522848" w:rsidRPr="00522848" w:rsidRDefault="00522848" w:rsidP="00522848">
      <w:pPr>
        <w:spacing w:before="100" w:beforeAutospacing="1" w:after="100" w:afterAutospacing="1" w:line="405" w:lineRule="atLeast"/>
        <w:ind w:left="600"/>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lastRenderedPageBreak/>
        <w:t>You can evaluate the metrics for a fixed period. Our experience has shown that students generally convert within 1 or 2 weeks after entering the platform. Therefore, it is reasonable to confine the features to within several days after registration—for example, minutes watched </w:t>
      </w:r>
      <w:r w:rsidRPr="00522848">
        <w:rPr>
          <w:rFonts w:ascii="Arial" w:eastAsia="Times New Roman" w:hAnsi="Arial" w:cs="Arial"/>
          <w:i/>
          <w:iCs/>
          <w:color w:val="000C1F"/>
          <w:kern w:val="0"/>
          <w:sz w:val="24"/>
          <w:szCs w:val="24"/>
          <w14:ligatures w14:val="none"/>
        </w:rPr>
        <w:t>N</w:t>
      </w:r>
      <w:r w:rsidRPr="00522848">
        <w:rPr>
          <w:rFonts w:ascii="Arial" w:eastAsia="Times New Roman" w:hAnsi="Arial" w:cs="Arial"/>
          <w:color w:val="000C1F"/>
          <w:kern w:val="0"/>
          <w:sz w:val="24"/>
          <w:szCs w:val="24"/>
          <w14:ligatures w14:val="none"/>
        </w:rPr>
        <w:t> days after registration.</w:t>
      </w:r>
    </w:p>
    <w:p w14:paraId="1393735A" w14:textId="77777777" w:rsidR="00522848" w:rsidRPr="00522848" w:rsidRDefault="00522848" w:rsidP="00522848">
      <w:pPr>
        <w:numPr>
          <w:ilvl w:val="0"/>
          <w:numId w:val="3"/>
        </w:numPr>
        <w:spacing w:before="100" w:beforeAutospacing="1" w:after="100" w:afterAutospacing="1" w:line="240" w:lineRule="auto"/>
        <w:ind w:left="1020"/>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Generate SQL queries that create a table with the following columns as inputs:</w:t>
      </w:r>
    </w:p>
    <w:p w14:paraId="1ABCFC7E" w14:textId="77777777" w:rsidR="00522848" w:rsidRPr="00522848" w:rsidRDefault="00522848" w:rsidP="00522848">
      <w:pPr>
        <w:numPr>
          <w:ilvl w:val="1"/>
          <w:numId w:val="3"/>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Minutes watched on the platform (Decimal)</w:t>
      </w:r>
    </w:p>
    <w:p w14:paraId="5F2F3B79" w14:textId="77777777" w:rsidR="00522848" w:rsidRPr="00522848" w:rsidRDefault="00522848" w:rsidP="00522848">
      <w:pPr>
        <w:numPr>
          <w:ilvl w:val="1"/>
          <w:numId w:val="3"/>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Number of days in which a student was engaged with the platform (Integer)</w:t>
      </w:r>
    </w:p>
    <w:p w14:paraId="320978A9" w14:textId="77777777" w:rsidR="00522848" w:rsidRPr="00522848" w:rsidRDefault="00522848" w:rsidP="00522848">
      <w:pPr>
        <w:numPr>
          <w:ilvl w:val="1"/>
          <w:numId w:val="3"/>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Engaged with quizzes (Boolean)</w:t>
      </w:r>
    </w:p>
    <w:p w14:paraId="3066ADDB" w14:textId="77777777" w:rsidR="00522848" w:rsidRPr="00522848" w:rsidRDefault="00522848" w:rsidP="00522848">
      <w:pPr>
        <w:numPr>
          <w:ilvl w:val="1"/>
          <w:numId w:val="3"/>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Engaged with exams (Boolean)</w:t>
      </w:r>
    </w:p>
    <w:p w14:paraId="6E2888D1" w14:textId="77777777" w:rsidR="00522848" w:rsidRPr="00522848" w:rsidRDefault="00522848" w:rsidP="00522848">
      <w:pPr>
        <w:numPr>
          <w:ilvl w:val="1"/>
          <w:numId w:val="3"/>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Engaged with the Q&amp;A hub (Boolean)</w:t>
      </w:r>
    </w:p>
    <w:p w14:paraId="2415A719" w14:textId="77777777" w:rsidR="00522848" w:rsidRPr="00522848" w:rsidRDefault="00522848" w:rsidP="00522848">
      <w:pPr>
        <w:spacing w:before="100" w:beforeAutospacing="1" w:after="100" w:afterAutospacing="1" w:line="405" w:lineRule="atLeast"/>
        <w:ind w:left="600"/>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And the following column as a target:</w:t>
      </w:r>
    </w:p>
    <w:p w14:paraId="6DB83695" w14:textId="77777777" w:rsidR="00522848" w:rsidRPr="00522848" w:rsidRDefault="00522848" w:rsidP="00522848">
      <w:pPr>
        <w:numPr>
          <w:ilvl w:val="1"/>
          <w:numId w:val="4"/>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Subscribed (Boolean)</w:t>
      </w:r>
    </w:p>
    <w:p w14:paraId="4F12DD6D" w14:textId="77777777" w:rsidR="00522848" w:rsidRPr="00522848" w:rsidRDefault="00522848" w:rsidP="00522848">
      <w:pPr>
        <w:spacing w:before="100" w:beforeAutospacing="1" w:after="100" w:afterAutospacing="1" w:line="405" w:lineRule="atLeast"/>
        <w:rPr>
          <w:rFonts w:ascii="Arial" w:eastAsia="Times New Roman" w:hAnsi="Arial" w:cs="Arial"/>
          <w:color w:val="000C1F"/>
          <w:kern w:val="0"/>
          <w:sz w:val="24"/>
          <w:szCs w:val="24"/>
          <w14:ligatures w14:val="none"/>
        </w:rPr>
      </w:pPr>
      <w:r w:rsidRPr="00522848">
        <w:rPr>
          <w:rFonts w:ascii="Arial" w:eastAsia="Times New Roman" w:hAnsi="Arial" w:cs="Arial"/>
          <w:b/>
          <w:bCs/>
          <w:color w:val="000C1F"/>
          <w:kern w:val="0"/>
          <w:sz w:val="24"/>
          <w:szCs w:val="24"/>
          <w14:ligatures w14:val="none"/>
        </w:rPr>
        <w:t>Note: </w:t>
      </w:r>
      <w:r w:rsidRPr="00522848">
        <w:rPr>
          <w:rFonts w:ascii="Arial" w:eastAsia="Times New Roman" w:hAnsi="Arial" w:cs="Arial"/>
          <w:i/>
          <w:iCs/>
          <w:color w:val="000C1F"/>
          <w:kern w:val="0"/>
          <w:sz w:val="24"/>
          <w:szCs w:val="24"/>
          <w14:ligatures w14:val="none"/>
        </w:rPr>
        <w:t>You can refer to our ‘SQL’ course, which covers queries in depth.</w:t>
      </w:r>
    </w:p>
    <w:p w14:paraId="21C57CA3" w14:textId="77777777" w:rsidR="00522848" w:rsidRPr="00522848" w:rsidRDefault="00522848" w:rsidP="00522848">
      <w:pPr>
        <w:numPr>
          <w:ilvl w:val="0"/>
          <w:numId w:val="5"/>
        </w:numPr>
        <w:spacing w:before="100" w:beforeAutospacing="1" w:after="100" w:afterAutospacing="1" w:line="240" w:lineRule="auto"/>
        <w:ind w:left="1020"/>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Export your table as a .csv file.</w:t>
      </w:r>
    </w:p>
    <w:p w14:paraId="304B2B1E" w14:textId="77777777" w:rsidR="00522848" w:rsidRPr="00522848" w:rsidRDefault="00522848" w:rsidP="00522848">
      <w:pPr>
        <w:numPr>
          <w:ilvl w:val="0"/>
          <w:numId w:val="5"/>
        </w:numPr>
        <w:spacing w:before="100" w:beforeAutospacing="1" w:after="100" w:afterAutospacing="1" w:line="240" w:lineRule="auto"/>
        <w:ind w:left="1020"/>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Switch to Python and read the .csv file using, for example, the </w:t>
      </w:r>
      <w:r w:rsidRPr="00522848">
        <w:rPr>
          <w:rFonts w:ascii="Arial" w:eastAsia="Times New Roman" w:hAnsi="Arial" w:cs="Arial"/>
          <w:b/>
          <w:bCs/>
          <w:color w:val="000C1F"/>
          <w:kern w:val="0"/>
          <w:sz w:val="24"/>
          <w:szCs w:val="24"/>
          <w14:ligatures w14:val="none"/>
        </w:rPr>
        <w:t>pandas</w:t>
      </w:r>
      <w:r w:rsidRPr="00522848">
        <w:rPr>
          <w:rFonts w:ascii="Arial" w:eastAsia="Times New Roman" w:hAnsi="Arial" w:cs="Arial"/>
          <w:color w:val="000C1F"/>
          <w:kern w:val="0"/>
          <w:sz w:val="24"/>
          <w:szCs w:val="24"/>
          <w14:ligatures w14:val="none"/>
        </w:rPr>
        <w:t> Apply any preprocessing needed.</w:t>
      </w:r>
    </w:p>
    <w:p w14:paraId="4EC1F6B0" w14:textId="77777777" w:rsidR="00522848" w:rsidRPr="00522848" w:rsidRDefault="00522848" w:rsidP="00522848">
      <w:pPr>
        <w:spacing w:before="100" w:beforeAutospacing="1" w:after="100" w:afterAutospacing="1" w:line="405" w:lineRule="atLeast"/>
        <w:rPr>
          <w:rFonts w:ascii="Arial" w:eastAsia="Times New Roman" w:hAnsi="Arial" w:cs="Arial"/>
          <w:color w:val="000C1F"/>
          <w:kern w:val="0"/>
          <w:sz w:val="24"/>
          <w:szCs w:val="24"/>
          <w14:ligatures w14:val="none"/>
        </w:rPr>
      </w:pPr>
      <w:r w:rsidRPr="00522848">
        <w:rPr>
          <w:rFonts w:ascii="Arial" w:eastAsia="Times New Roman" w:hAnsi="Arial" w:cs="Arial"/>
          <w:b/>
          <w:bCs/>
          <w:color w:val="000C1F"/>
          <w:kern w:val="0"/>
          <w:sz w:val="24"/>
          <w:szCs w:val="24"/>
          <w14:ligatures w14:val="none"/>
        </w:rPr>
        <w:t>Note: </w:t>
      </w:r>
      <w:r w:rsidRPr="00522848">
        <w:rPr>
          <w:rFonts w:ascii="Arial" w:eastAsia="Times New Roman" w:hAnsi="Arial" w:cs="Arial"/>
          <w:i/>
          <w:iCs/>
          <w:color w:val="000C1F"/>
          <w:kern w:val="0"/>
          <w:sz w:val="24"/>
          <w:szCs w:val="24"/>
          <w14:ligatures w14:val="none"/>
        </w:rPr>
        <w:t>You can refer to our ‘Data Cleaning and Preprocessing with pandas’ course, which teaches you about reading and manipulating data with pandas.</w:t>
      </w:r>
    </w:p>
    <w:p w14:paraId="0221A126" w14:textId="77777777" w:rsidR="00522848" w:rsidRPr="00522848" w:rsidRDefault="00522848" w:rsidP="00522848">
      <w:pPr>
        <w:numPr>
          <w:ilvl w:val="0"/>
          <w:numId w:val="6"/>
        </w:numPr>
        <w:spacing w:before="100" w:beforeAutospacing="1" w:after="100" w:afterAutospacing="1" w:line="240" w:lineRule="auto"/>
        <w:ind w:left="1020"/>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Split your data into training and testing sets.</w:t>
      </w:r>
    </w:p>
    <w:p w14:paraId="5F2FCECC" w14:textId="77777777" w:rsidR="00522848" w:rsidRPr="00522848" w:rsidRDefault="00522848" w:rsidP="00522848">
      <w:pPr>
        <w:numPr>
          <w:ilvl w:val="0"/>
          <w:numId w:val="6"/>
        </w:numPr>
        <w:spacing w:before="100" w:beforeAutospacing="1" w:after="100" w:afterAutospacing="1" w:line="240" w:lineRule="auto"/>
        <w:ind w:left="1020"/>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Choose an approach that helps us handle the imbalance of the data. Choose an </w:t>
      </w:r>
      <w:hyperlink r:id="rId5" w:tgtFrame="_blank" w:history="1">
        <w:r w:rsidRPr="00522848">
          <w:rPr>
            <w:rFonts w:ascii="Arial" w:eastAsia="Times New Roman" w:hAnsi="Arial" w:cs="Arial"/>
            <w:color w:val="0000FF"/>
            <w:kern w:val="0"/>
            <w:sz w:val="24"/>
            <w:szCs w:val="24"/>
            <w:u w:val="single"/>
            <w14:ligatures w14:val="none"/>
          </w:rPr>
          <w:t xml:space="preserve">over-sampling method from the </w:t>
        </w:r>
        <w:proofErr w:type="spellStart"/>
        <w:r w:rsidRPr="00522848">
          <w:rPr>
            <w:rFonts w:ascii="Arial" w:eastAsia="Times New Roman" w:hAnsi="Arial" w:cs="Arial"/>
            <w:color w:val="0000FF"/>
            <w:kern w:val="0"/>
            <w:sz w:val="24"/>
            <w:szCs w:val="24"/>
            <w:u w:val="single"/>
            <w14:ligatures w14:val="none"/>
          </w:rPr>
          <w:t>imblearn</w:t>
        </w:r>
        <w:proofErr w:type="spellEnd"/>
        <w:r w:rsidRPr="00522848">
          <w:rPr>
            <w:rFonts w:ascii="Arial" w:eastAsia="Times New Roman" w:hAnsi="Arial" w:cs="Arial"/>
            <w:color w:val="0000FF"/>
            <w:kern w:val="0"/>
            <w:sz w:val="24"/>
            <w:szCs w:val="24"/>
            <w:u w:val="single"/>
            <w14:ligatures w14:val="none"/>
          </w:rPr>
          <w:t xml:space="preserve"> library</w:t>
        </w:r>
      </w:hyperlink>
      <w:r w:rsidRPr="00522848">
        <w:rPr>
          <w:rFonts w:ascii="Arial" w:eastAsia="Times New Roman" w:hAnsi="Arial" w:cs="Arial"/>
          <w:color w:val="000C1F"/>
          <w:kern w:val="0"/>
          <w:sz w:val="24"/>
          <w:szCs w:val="24"/>
          <w14:ligatures w14:val="none"/>
        </w:rPr>
        <w:t>. Fiddle around with the parameters—most importantly with </w:t>
      </w:r>
      <w:proofErr w:type="spellStart"/>
      <w:r w:rsidRPr="00522848">
        <w:rPr>
          <w:rFonts w:ascii="Arial" w:eastAsia="Times New Roman" w:hAnsi="Arial" w:cs="Arial"/>
          <w:b/>
          <w:bCs/>
          <w:color w:val="000C1F"/>
          <w:kern w:val="0"/>
          <w:sz w:val="24"/>
          <w:szCs w:val="24"/>
          <w14:ligatures w14:val="none"/>
        </w:rPr>
        <w:t>sampling_strategy</w:t>
      </w:r>
      <w:proofErr w:type="spellEnd"/>
      <w:r w:rsidRPr="00522848">
        <w:rPr>
          <w:rFonts w:ascii="Arial" w:eastAsia="Times New Roman" w:hAnsi="Arial" w:cs="Arial"/>
          <w:color w:val="000C1F"/>
          <w:kern w:val="0"/>
          <w:sz w:val="24"/>
          <w:szCs w:val="24"/>
          <w14:ligatures w14:val="none"/>
        </w:rPr>
        <w:t>. Try to understand how this parameter changes the number of data points from each class.</w:t>
      </w:r>
    </w:p>
    <w:p w14:paraId="481D5774" w14:textId="77777777" w:rsidR="00522848" w:rsidRPr="00522848" w:rsidRDefault="00522848" w:rsidP="00522848">
      <w:pPr>
        <w:spacing w:before="100" w:beforeAutospacing="1" w:after="100" w:afterAutospacing="1" w:line="405" w:lineRule="atLeast"/>
        <w:rPr>
          <w:rFonts w:ascii="Arial" w:eastAsia="Times New Roman" w:hAnsi="Arial" w:cs="Arial"/>
          <w:color w:val="000C1F"/>
          <w:kern w:val="0"/>
          <w:sz w:val="24"/>
          <w:szCs w:val="24"/>
          <w14:ligatures w14:val="none"/>
        </w:rPr>
      </w:pPr>
      <w:r w:rsidRPr="00522848">
        <w:rPr>
          <w:rFonts w:ascii="Arial" w:eastAsia="Times New Roman" w:hAnsi="Arial" w:cs="Arial"/>
          <w:b/>
          <w:bCs/>
          <w:color w:val="000C1F"/>
          <w:kern w:val="0"/>
          <w:sz w:val="24"/>
          <w:szCs w:val="24"/>
          <w14:ligatures w14:val="none"/>
        </w:rPr>
        <w:t>Note:</w:t>
      </w:r>
      <w:r w:rsidRPr="00522848">
        <w:rPr>
          <w:rFonts w:ascii="Arial" w:eastAsia="Times New Roman" w:hAnsi="Arial" w:cs="Arial"/>
          <w:i/>
          <w:iCs/>
          <w:color w:val="000C1F"/>
          <w:kern w:val="0"/>
          <w:sz w:val="24"/>
          <w:szCs w:val="24"/>
          <w14:ligatures w14:val="none"/>
        </w:rPr>
        <w:t> Remember to apply the over-sampling only to the training dataset! The test dataset is reserved for testing the model’s performance on data that the model has never encountered.</w:t>
      </w:r>
    </w:p>
    <w:p w14:paraId="28B0EAD6" w14:textId="77777777" w:rsidR="00522848" w:rsidRPr="00522848" w:rsidRDefault="00522848" w:rsidP="00522848">
      <w:pPr>
        <w:numPr>
          <w:ilvl w:val="0"/>
          <w:numId w:val="7"/>
        </w:numPr>
        <w:spacing w:before="100" w:beforeAutospacing="1" w:after="100" w:afterAutospacing="1" w:line="240" w:lineRule="auto"/>
        <w:ind w:left="1020"/>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In general, applying an under-sampling technique right after over-sampling increases the model’s performance. Choose an </w:t>
      </w:r>
      <w:hyperlink r:id="rId6" w:tgtFrame="_blank" w:history="1">
        <w:r w:rsidRPr="00522848">
          <w:rPr>
            <w:rFonts w:ascii="Arial" w:eastAsia="Times New Roman" w:hAnsi="Arial" w:cs="Arial"/>
            <w:color w:val="0000FF"/>
            <w:kern w:val="0"/>
            <w:sz w:val="24"/>
            <w:szCs w:val="24"/>
            <w:u w:val="single"/>
            <w14:ligatures w14:val="none"/>
          </w:rPr>
          <w:t>under-</w:t>
        </w:r>
        <w:r w:rsidRPr="00522848">
          <w:rPr>
            <w:rFonts w:ascii="Arial" w:eastAsia="Times New Roman" w:hAnsi="Arial" w:cs="Arial"/>
            <w:color w:val="0000FF"/>
            <w:kern w:val="0"/>
            <w:sz w:val="24"/>
            <w:szCs w:val="24"/>
            <w:u w:val="single"/>
            <w14:ligatures w14:val="none"/>
          </w:rPr>
          <w:lastRenderedPageBreak/>
          <w:t xml:space="preserve">sampling method from the </w:t>
        </w:r>
        <w:proofErr w:type="spellStart"/>
        <w:r w:rsidRPr="00522848">
          <w:rPr>
            <w:rFonts w:ascii="Arial" w:eastAsia="Times New Roman" w:hAnsi="Arial" w:cs="Arial"/>
            <w:color w:val="0000FF"/>
            <w:kern w:val="0"/>
            <w:sz w:val="24"/>
            <w:szCs w:val="24"/>
            <w:u w:val="single"/>
            <w14:ligatures w14:val="none"/>
          </w:rPr>
          <w:t>imblearn</w:t>
        </w:r>
        <w:proofErr w:type="spellEnd"/>
        <w:r w:rsidRPr="00522848">
          <w:rPr>
            <w:rFonts w:ascii="Arial" w:eastAsia="Times New Roman" w:hAnsi="Arial" w:cs="Arial"/>
            <w:color w:val="0000FF"/>
            <w:kern w:val="0"/>
            <w:sz w:val="24"/>
            <w:szCs w:val="24"/>
            <w:u w:val="single"/>
            <w14:ligatures w14:val="none"/>
          </w:rPr>
          <w:t xml:space="preserve"> library</w:t>
        </w:r>
      </w:hyperlink>
      <w:r w:rsidRPr="00522848">
        <w:rPr>
          <w:rFonts w:ascii="Arial" w:eastAsia="Times New Roman" w:hAnsi="Arial" w:cs="Arial"/>
          <w:color w:val="000C1F"/>
          <w:kern w:val="0"/>
          <w:sz w:val="24"/>
          <w:szCs w:val="24"/>
          <w14:ligatures w14:val="none"/>
        </w:rPr>
        <w:t> and apply it on you over-sampled data. Fiddle around with the parameters—most importantly </w:t>
      </w:r>
      <w:proofErr w:type="spellStart"/>
      <w:r w:rsidRPr="00522848">
        <w:rPr>
          <w:rFonts w:ascii="Arial" w:eastAsia="Times New Roman" w:hAnsi="Arial" w:cs="Arial"/>
          <w:b/>
          <w:bCs/>
          <w:color w:val="000C1F"/>
          <w:kern w:val="0"/>
          <w:sz w:val="24"/>
          <w:szCs w:val="24"/>
          <w14:ligatures w14:val="none"/>
        </w:rPr>
        <w:t>sampling_strategy</w:t>
      </w:r>
      <w:proofErr w:type="spellEnd"/>
      <w:r w:rsidRPr="00522848">
        <w:rPr>
          <w:rFonts w:ascii="Arial" w:eastAsia="Times New Roman" w:hAnsi="Arial" w:cs="Arial"/>
          <w:color w:val="000C1F"/>
          <w:kern w:val="0"/>
          <w:sz w:val="24"/>
          <w:szCs w:val="24"/>
          <w14:ligatures w14:val="none"/>
        </w:rPr>
        <w:t>. Try to understand how this parameter changes the number of data points from each class.</w:t>
      </w:r>
    </w:p>
    <w:p w14:paraId="262DEA96" w14:textId="77777777" w:rsidR="00522848" w:rsidRPr="00522848" w:rsidRDefault="00522848" w:rsidP="00522848">
      <w:pPr>
        <w:numPr>
          <w:ilvl w:val="0"/>
          <w:numId w:val="7"/>
        </w:numPr>
        <w:spacing w:before="100" w:beforeAutospacing="1" w:after="100" w:afterAutospacing="1" w:line="240" w:lineRule="auto"/>
        <w:ind w:left="1020"/>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Choose a machine learning model to work with. (You can test the performance of several different models.) Feed the re-sampled data into the algorithm.</w:t>
      </w:r>
    </w:p>
    <w:p w14:paraId="4A8D43F9" w14:textId="77777777" w:rsidR="00522848" w:rsidRPr="00522848" w:rsidRDefault="00522848" w:rsidP="00522848">
      <w:pPr>
        <w:spacing w:before="100" w:beforeAutospacing="1" w:after="100" w:afterAutospacing="1" w:line="405" w:lineRule="atLeast"/>
        <w:rPr>
          <w:rFonts w:ascii="Arial" w:eastAsia="Times New Roman" w:hAnsi="Arial" w:cs="Arial"/>
          <w:color w:val="000C1F"/>
          <w:kern w:val="0"/>
          <w:sz w:val="24"/>
          <w:szCs w:val="24"/>
          <w14:ligatures w14:val="none"/>
        </w:rPr>
      </w:pPr>
      <w:r w:rsidRPr="00522848">
        <w:rPr>
          <w:rFonts w:ascii="Arial" w:eastAsia="Times New Roman" w:hAnsi="Arial" w:cs="Arial"/>
          <w:b/>
          <w:bCs/>
          <w:color w:val="000C1F"/>
          <w:kern w:val="0"/>
          <w:sz w:val="24"/>
          <w:szCs w:val="24"/>
          <w14:ligatures w14:val="none"/>
        </w:rPr>
        <w:t>Note: </w:t>
      </w:r>
      <w:r w:rsidRPr="00522848">
        <w:rPr>
          <w:rFonts w:ascii="Arial" w:eastAsia="Times New Roman" w:hAnsi="Arial" w:cs="Arial"/>
          <w:i/>
          <w:iCs/>
          <w:color w:val="000C1F"/>
          <w:kern w:val="0"/>
          <w:sz w:val="24"/>
          <w:szCs w:val="24"/>
          <w14:ligatures w14:val="none"/>
        </w:rPr>
        <w:t>You can refer to Module 3: Machine and Deep Learning on our platform, where we’ve covered many different machine learning algorithms.</w:t>
      </w:r>
    </w:p>
    <w:p w14:paraId="28758C3D" w14:textId="77777777" w:rsidR="00522848" w:rsidRPr="00522848" w:rsidRDefault="00522848" w:rsidP="00522848">
      <w:pPr>
        <w:numPr>
          <w:ilvl w:val="0"/>
          <w:numId w:val="8"/>
        </w:numPr>
        <w:spacing w:before="100" w:beforeAutospacing="1" w:after="100" w:afterAutospacing="1" w:line="240" w:lineRule="auto"/>
        <w:ind w:left="1020"/>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Reduce the problem’s dimensionality as much as possible—find any features that might not contribute to the model’s performance and remove them.</w:t>
      </w:r>
    </w:p>
    <w:p w14:paraId="4091BF66" w14:textId="77777777" w:rsidR="00522848" w:rsidRPr="00522848" w:rsidRDefault="00522848" w:rsidP="00522848">
      <w:pPr>
        <w:numPr>
          <w:ilvl w:val="0"/>
          <w:numId w:val="8"/>
        </w:numPr>
        <w:spacing w:before="100" w:beforeAutospacing="1" w:after="100" w:afterAutospacing="1" w:line="240" w:lineRule="auto"/>
        <w:ind w:left="1020"/>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Apply a hyperparameter tuning technique, for example grid search.</w:t>
      </w:r>
    </w:p>
    <w:p w14:paraId="32689195" w14:textId="77777777" w:rsidR="00522848" w:rsidRPr="00522848" w:rsidRDefault="00522848" w:rsidP="00522848">
      <w:pPr>
        <w:numPr>
          <w:ilvl w:val="0"/>
          <w:numId w:val="8"/>
        </w:numPr>
        <w:spacing w:before="100" w:beforeAutospacing="1" w:after="100" w:afterAutospacing="1" w:line="240" w:lineRule="auto"/>
        <w:ind w:left="1020"/>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Apply a cross-validation technique to better train your model.</w:t>
      </w:r>
    </w:p>
    <w:p w14:paraId="70A5DFB0" w14:textId="77777777" w:rsidR="00522848" w:rsidRPr="00522848" w:rsidRDefault="00522848" w:rsidP="00522848">
      <w:pPr>
        <w:numPr>
          <w:ilvl w:val="0"/>
          <w:numId w:val="8"/>
        </w:numPr>
        <w:spacing w:before="100" w:beforeAutospacing="1" w:after="100" w:afterAutospacing="1" w:line="240" w:lineRule="auto"/>
        <w:ind w:left="1020"/>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Use your model to predict the outcome given the features from your test set.</w:t>
      </w:r>
    </w:p>
    <w:p w14:paraId="2683459F" w14:textId="77777777" w:rsidR="00522848" w:rsidRPr="00522848" w:rsidRDefault="00522848" w:rsidP="00522848">
      <w:pPr>
        <w:numPr>
          <w:ilvl w:val="0"/>
          <w:numId w:val="8"/>
        </w:numPr>
        <w:spacing w:before="100" w:beforeAutospacing="1" w:after="100" w:afterAutospacing="1" w:line="240" w:lineRule="auto"/>
        <w:ind w:left="1020"/>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Construct a confusion matrix that would clearly show how many data points from the test set the model predicted correctly and how many of them were misclassified instead.</w:t>
      </w:r>
    </w:p>
    <w:p w14:paraId="1512A0C8" w14:textId="77777777" w:rsidR="00522848" w:rsidRPr="00522848" w:rsidRDefault="00522848" w:rsidP="00522848">
      <w:pPr>
        <w:numPr>
          <w:ilvl w:val="0"/>
          <w:numId w:val="8"/>
        </w:numPr>
        <w:spacing w:before="100" w:beforeAutospacing="1" w:after="100" w:afterAutospacing="1" w:line="240" w:lineRule="auto"/>
        <w:ind w:left="1020"/>
        <w:rPr>
          <w:rFonts w:ascii="Arial" w:eastAsia="Times New Roman" w:hAnsi="Arial" w:cs="Arial"/>
          <w:color w:val="000C1F"/>
          <w:kern w:val="0"/>
          <w:sz w:val="24"/>
          <w:szCs w:val="24"/>
          <w14:ligatures w14:val="none"/>
        </w:rPr>
      </w:pPr>
      <w:r w:rsidRPr="00522848">
        <w:rPr>
          <w:rFonts w:ascii="Arial" w:eastAsia="Times New Roman" w:hAnsi="Arial" w:cs="Arial"/>
          <w:color w:val="000C1F"/>
          <w:kern w:val="0"/>
          <w:sz w:val="24"/>
          <w:szCs w:val="24"/>
          <w14:ligatures w14:val="none"/>
        </w:rPr>
        <w:t>Retrieve and discuss relevant metrics such as accuracy, precision, recall, F1 score, AUC, etc.</w:t>
      </w:r>
    </w:p>
    <w:p w14:paraId="46BEE69B" w14:textId="77777777" w:rsidR="00A32367" w:rsidRDefault="00A32367"/>
    <w:sectPr w:rsidR="00A323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B2E22"/>
    <w:multiLevelType w:val="multilevel"/>
    <w:tmpl w:val="262AA7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DB4D05"/>
    <w:multiLevelType w:val="multilevel"/>
    <w:tmpl w:val="E856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017EAF"/>
    <w:multiLevelType w:val="multilevel"/>
    <w:tmpl w:val="B8320C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821C39"/>
    <w:multiLevelType w:val="multilevel"/>
    <w:tmpl w:val="C596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F9144B"/>
    <w:multiLevelType w:val="multilevel"/>
    <w:tmpl w:val="55E4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233C1B"/>
    <w:multiLevelType w:val="multilevel"/>
    <w:tmpl w:val="4412EA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403E3F"/>
    <w:multiLevelType w:val="multilevel"/>
    <w:tmpl w:val="7588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EF1D92"/>
    <w:multiLevelType w:val="multilevel"/>
    <w:tmpl w:val="678E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098736">
    <w:abstractNumId w:val="7"/>
  </w:num>
  <w:num w:numId="2" w16cid:durableId="347873666">
    <w:abstractNumId w:val="2"/>
  </w:num>
  <w:num w:numId="3" w16cid:durableId="996423120">
    <w:abstractNumId w:val="5"/>
  </w:num>
  <w:num w:numId="4" w16cid:durableId="679745028">
    <w:abstractNumId w:val="0"/>
  </w:num>
  <w:num w:numId="5" w16cid:durableId="1487016452">
    <w:abstractNumId w:val="3"/>
  </w:num>
  <w:num w:numId="6" w16cid:durableId="1546024568">
    <w:abstractNumId w:val="1"/>
  </w:num>
  <w:num w:numId="7" w16cid:durableId="541402699">
    <w:abstractNumId w:val="4"/>
  </w:num>
  <w:num w:numId="8" w16cid:durableId="9095780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848"/>
    <w:rsid w:val="00522848"/>
    <w:rsid w:val="00A323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8A7A6"/>
  <w15:chartTrackingRefBased/>
  <w15:docId w15:val="{9C8AC723-B871-4FA8-88B0-BE30053A5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2284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522848"/>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22848"/>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522848"/>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5228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22848"/>
    <w:rPr>
      <w:b/>
      <w:bCs/>
    </w:rPr>
  </w:style>
  <w:style w:type="character" w:styleId="Hyperlink">
    <w:name w:val="Hyperlink"/>
    <w:basedOn w:val="DefaultParagraphFont"/>
    <w:uiPriority w:val="99"/>
    <w:semiHidden/>
    <w:unhideWhenUsed/>
    <w:rsid w:val="00522848"/>
    <w:rPr>
      <w:color w:val="0000FF"/>
      <w:u w:val="single"/>
    </w:rPr>
  </w:style>
  <w:style w:type="character" w:styleId="Emphasis">
    <w:name w:val="Emphasis"/>
    <w:basedOn w:val="DefaultParagraphFont"/>
    <w:uiPriority w:val="20"/>
    <w:qFormat/>
    <w:rsid w:val="005228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939229">
      <w:bodyDiv w:val="1"/>
      <w:marLeft w:val="0"/>
      <w:marRight w:val="0"/>
      <w:marTop w:val="0"/>
      <w:marBottom w:val="0"/>
      <w:divBdr>
        <w:top w:val="none" w:sz="0" w:space="0" w:color="auto"/>
        <w:left w:val="none" w:sz="0" w:space="0" w:color="auto"/>
        <w:bottom w:val="none" w:sz="0" w:space="0" w:color="auto"/>
        <w:right w:val="none" w:sz="0" w:space="0" w:color="auto"/>
      </w:divBdr>
      <w:divsChild>
        <w:div w:id="157811778">
          <w:marLeft w:val="0"/>
          <w:marRight w:val="0"/>
          <w:marTop w:val="0"/>
          <w:marBottom w:val="0"/>
          <w:divBdr>
            <w:top w:val="none" w:sz="0" w:space="0" w:color="auto"/>
            <w:left w:val="none" w:sz="0" w:space="0" w:color="auto"/>
            <w:bottom w:val="none" w:sz="0" w:space="0" w:color="auto"/>
            <w:right w:val="none" w:sz="0" w:space="0" w:color="auto"/>
          </w:divBdr>
        </w:div>
        <w:div w:id="1665427675">
          <w:marLeft w:val="0"/>
          <w:marRight w:val="0"/>
          <w:marTop w:val="0"/>
          <w:marBottom w:val="0"/>
          <w:divBdr>
            <w:top w:val="none" w:sz="0" w:space="0" w:color="auto"/>
            <w:left w:val="none" w:sz="0" w:space="0" w:color="auto"/>
            <w:bottom w:val="none" w:sz="0" w:space="0" w:color="auto"/>
            <w:right w:val="none" w:sz="0" w:space="0" w:color="auto"/>
          </w:divBdr>
          <w:divsChild>
            <w:div w:id="1517111090">
              <w:marLeft w:val="0"/>
              <w:marRight w:val="0"/>
              <w:marTop w:val="0"/>
              <w:marBottom w:val="0"/>
              <w:divBdr>
                <w:top w:val="none" w:sz="0" w:space="0" w:color="auto"/>
                <w:left w:val="none" w:sz="0" w:space="0" w:color="auto"/>
                <w:bottom w:val="none" w:sz="0" w:space="0" w:color="auto"/>
                <w:right w:val="none" w:sz="0" w:space="0" w:color="auto"/>
              </w:divBdr>
              <w:divsChild>
                <w:div w:id="159585621">
                  <w:marLeft w:val="0"/>
                  <w:marRight w:val="0"/>
                  <w:marTop w:val="0"/>
                  <w:marBottom w:val="0"/>
                  <w:divBdr>
                    <w:top w:val="none" w:sz="0" w:space="0" w:color="auto"/>
                    <w:left w:val="none" w:sz="0" w:space="0" w:color="auto"/>
                    <w:bottom w:val="none" w:sz="0" w:space="0" w:color="auto"/>
                    <w:right w:val="none" w:sz="0" w:space="0" w:color="auto"/>
                  </w:divBdr>
                  <w:divsChild>
                    <w:div w:id="1514494182">
                      <w:marLeft w:val="0"/>
                      <w:marRight w:val="0"/>
                      <w:marTop w:val="0"/>
                      <w:marBottom w:val="0"/>
                      <w:divBdr>
                        <w:top w:val="none" w:sz="0" w:space="0" w:color="auto"/>
                        <w:left w:val="none" w:sz="0" w:space="0" w:color="auto"/>
                        <w:bottom w:val="none" w:sz="0" w:space="0" w:color="auto"/>
                        <w:right w:val="none" w:sz="0" w:space="0" w:color="auto"/>
                      </w:divBdr>
                    </w:div>
                  </w:divsChild>
                </w:div>
                <w:div w:id="884558712">
                  <w:marLeft w:val="0"/>
                  <w:marRight w:val="0"/>
                  <w:marTop w:val="240"/>
                  <w:marBottom w:val="0"/>
                  <w:divBdr>
                    <w:top w:val="none" w:sz="0" w:space="0" w:color="auto"/>
                    <w:left w:val="none" w:sz="0" w:space="0" w:color="auto"/>
                    <w:bottom w:val="none" w:sz="0" w:space="0" w:color="auto"/>
                    <w:right w:val="none" w:sz="0" w:space="0" w:color="auto"/>
                  </w:divBdr>
                  <w:divsChild>
                    <w:div w:id="4102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balanced-learn.org/stable/references/under_sampling.html" TargetMode="External"/><Relationship Id="rId5" Type="http://schemas.openxmlformats.org/officeDocument/2006/relationships/hyperlink" Target="https://imbalanced-learn.org/stable/references/over_sampling.htm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Aryeh Rotberg</dc:creator>
  <cp:keywords/>
  <dc:description/>
  <cp:lastModifiedBy>Aryeh Rotberg</cp:lastModifiedBy>
  <cp:revision>1</cp:revision>
  <dcterms:created xsi:type="dcterms:W3CDTF">2023-05-05T17:43:00Z</dcterms:created>
  <dcterms:modified xsi:type="dcterms:W3CDTF">2023-05-05T17:43:00Z</dcterms:modified>
</cp:coreProperties>
</file>