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89C706" w14:textId="34072BB6" w:rsidR="00CC7264" w:rsidRDefault="00B55EA5" w:rsidP="00B55EA5">
      <w:pPr>
        <w:pStyle w:val="Titolo1"/>
      </w:pPr>
      <w:r>
        <w:t>Architettura</w:t>
      </w:r>
    </w:p>
    <w:p w14:paraId="1224AB8E" w14:textId="77777777" w:rsidR="00644A8A" w:rsidRPr="00644A8A" w:rsidRDefault="00644A8A" w:rsidP="00644A8A"/>
    <w:p w14:paraId="0FFEBDB8" w14:textId="23D6102C" w:rsidR="00716776" w:rsidRDefault="00B55EA5" w:rsidP="00B55EA5">
      <w:pPr>
        <w:jc w:val="center"/>
      </w:pPr>
      <w:r>
        <w:rPr>
          <w:noProof/>
        </w:rPr>
        <w:drawing>
          <wp:inline distT="0" distB="0" distL="0" distR="0" wp14:anchorId="49DC2F25" wp14:editId="74857F6B">
            <wp:extent cx="5911684" cy="1174993"/>
            <wp:effectExtent l="0" t="0" r="0" b="635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684" cy="1174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73A8E" w14:textId="77777777" w:rsidR="00644A8A" w:rsidRDefault="00644A8A" w:rsidP="00644A8A"/>
    <w:p w14:paraId="6AF31D20" w14:textId="42DA165B" w:rsidR="002B11B7" w:rsidRPr="00235842" w:rsidRDefault="002B11B7" w:rsidP="00674A24">
      <w:p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 xml:space="preserve">La pagina web rappresenta l'interfaccia principale attraverso la quale </w:t>
      </w:r>
      <w:r w:rsidR="00700EB9" w:rsidRPr="00235842">
        <w:rPr>
          <w:sz w:val="20"/>
          <w:szCs w:val="20"/>
        </w:rPr>
        <w:t xml:space="preserve">i </w:t>
      </w:r>
      <w:r w:rsidRPr="00235842">
        <w:rPr>
          <w:sz w:val="20"/>
          <w:szCs w:val="20"/>
        </w:rPr>
        <w:t xml:space="preserve">clienti, </w:t>
      </w:r>
      <w:r w:rsidR="00700EB9" w:rsidRPr="00235842">
        <w:rPr>
          <w:sz w:val="20"/>
          <w:szCs w:val="20"/>
        </w:rPr>
        <w:t xml:space="preserve">i </w:t>
      </w:r>
      <w:r w:rsidRPr="00235842">
        <w:rPr>
          <w:sz w:val="20"/>
          <w:szCs w:val="20"/>
        </w:rPr>
        <w:t xml:space="preserve">vendor e </w:t>
      </w:r>
      <w:r w:rsidR="00390FCA" w:rsidRPr="00235842">
        <w:rPr>
          <w:sz w:val="20"/>
          <w:szCs w:val="20"/>
        </w:rPr>
        <w:t>l’admin</w:t>
      </w:r>
      <w:r w:rsidRPr="00235842">
        <w:rPr>
          <w:sz w:val="20"/>
          <w:szCs w:val="20"/>
        </w:rPr>
        <w:t xml:space="preserve"> interagiscono con il servizio</w:t>
      </w:r>
      <w:r w:rsidR="00D933BE">
        <w:rPr>
          <w:sz w:val="20"/>
          <w:szCs w:val="20"/>
        </w:rPr>
        <w:t>.</w:t>
      </w:r>
      <w:r w:rsidRPr="00235842">
        <w:rPr>
          <w:sz w:val="20"/>
          <w:szCs w:val="20"/>
        </w:rPr>
        <w:t xml:space="preserve"> Le porte di comunicazione utilizzate sono le seguenti:</w:t>
      </w:r>
    </w:p>
    <w:p w14:paraId="0BB131D7" w14:textId="2C49DEF4" w:rsidR="002B11B7" w:rsidRPr="00235842" w:rsidRDefault="002B11B7" w:rsidP="00674A24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443: per il traffico HTTPS verso il web server</w:t>
      </w:r>
      <w:r w:rsidR="0015580E" w:rsidRPr="00235842">
        <w:rPr>
          <w:sz w:val="20"/>
          <w:szCs w:val="20"/>
        </w:rPr>
        <w:t xml:space="preserve"> (forzato, disattivando la 80)</w:t>
      </w:r>
      <w:r w:rsidRPr="00235842">
        <w:rPr>
          <w:sz w:val="20"/>
          <w:szCs w:val="20"/>
        </w:rPr>
        <w:t>.</w:t>
      </w:r>
    </w:p>
    <w:p w14:paraId="27D1B716" w14:textId="77777777" w:rsidR="002B11B7" w:rsidRPr="00235842" w:rsidRDefault="002B11B7" w:rsidP="00674A24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8080: per l'accesso al servizio in ambiente di test.</w:t>
      </w:r>
    </w:p>
    <w:p w14:paraId="3E7F5F80" w14:textId="7B71C292" w:rsidR="003D24A8" w:rsidRDefault="002B11B7" w:rsidP="003D24A8">
      <w:pPr>
        <w:pStyle w:val="Paragrafoelenco"/>
        <w:numPr>
          <w:ilvl w:val="0"/>
          <w:numId w:val="4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3306: per la comunicazione tra il web server e il database.</w:t>
      </w:r>
    </w:p>
    <w:p w14:paraId="56425E16" w14:textId="485534F3" w:rsidR="000A0FCE" w:rsidRDefault="000A0FCE" w:rsidP="000A0FCE">
      <w:pPr>
        <w:spacing w:after="0"/>
        <w:rPr>
          <w:sz w:val="20"/>
          <w:szCs w:val="20"/>
        </w:rPr>
      </w:pPr>
      <w:r>
        <w:rPr>
          <w:sz w:val="20"/>
          <w:szCs w:val="20"/>
        </w:rPr>
        <w:t>Il servizio verrà ospitato</w:t>
      </w:r>
      <w:r w:rsidR="007F0D6E">
        <w:rPr>
          <w:sz w:val="20"/>
          <w:szCs w:val="20"/>
        </w:rPr>
        <w:t xml:space="preserve"> su …</w:t>
      </w:r>
    </w:p>
    <w:p w14:paraId="2987BEB2" w14:textId="22F2EE7E" w:rsidR="007F0D6E" w:rsidRPr="00D85066" w:rsidRDefault="002F34BA" w:rsidP="00D85066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Il database </w:t>
      </w:r>
      <w:r w:rsidR="007F0D6E">
        <w:rPr>
          <w:sz w:val="20"/>
          <w:szCs w:val="20"/>
        </w:rPr>
        <w:t xml:space="preserve">sarà un servizio </w:t>
      </w:r>
      <w:proofErr w:type="spellStart"/>
      <w:r w:rsidR="007F0D6E">
        <w:rPr>
          <w:sz w:val="20"/>
          <w:szCs w:val="20"/>
        </w:rPr>
        <w:t>sql</w:t>
      </w:r>
      <w:proofErr w:type="spellEnd"/>
      <w:r w:rsidR="00D85066">
        <w:rPr>
          <w:sz w:val="20"/>
          <w:szCs w:val="20"/>
        </w:rPr>
        <w:t xml:space="preserve">, </w:t>
      </w:r>
      <w:r w:rsidR="007F0D6E">
        <w:rPr>
          <w:sz w:val="20"/>
          <w:szCs w:val="20"/>
        </w:rPr>
        <w:t>mentre il Web Server</w:t>
      </w:r>
      <w:r w:rsidR="00D85066">
        <w:rPr>
          <w:sz w:val="20"/>
          <w:szCs w:val="20"/>
        </w:rPr>
        <w:t xml:space="preserve"> sfrutterà una tecnologia </w:t>
      </w:r>
      <w:bookmarkStart w:id="0" w:name="_GoBack"/>
      <w:bookmarkEnd w:id="0"/>
    </w:p>
    <w:p w14:paraId="101DC967" w14:textId="77777777" w:rsidR="00B3133C" w:rsidRPr="00235842" w:rsidRDefault="00B3133C" w:rsidP="003D24A8">
      <w:pPr>
        <w:spacing w:after="0"/>
        <w:rPr>
          <w:sz w:val="20"/>
          <w:szCs w:val="20"/>
        </w:rPr>
      </w:pPr>
    </w:p>
    <w:sectPr w:rsidR="00B3133C" w:rsidRPr="00235842" w:rsidSect="006016F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F4B9B"/>
    <w:multiLevelType w:val="hybridMultilevel"/>
    <w:tmpl w:val="6CB2415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D810CB"/>
    <w:multiLevelType w:val="hybridMultilevel"/>
    <w:tmpl w:val="C15C5AFC"/>
    <w:lvl w:ilvl="0" w:tplc="0810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" w15:restartNumberingAfterBreak="0">
    <w:nsid w:val="57AA6706"/>
    <w:multiLevelType w:val="hybridMultilevel"/>
    <w:tmpl w:val="2142364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6E5252"/>
    <w:multiLevelType w:val="hybridMultilevel"/>
    <w:tmpl w:val="A8BCC0B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102060"/>
    <w:multiLevelType w:val="hybridMultilevel"/>
    <w:tmpl w:val="7870C63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DA"/>
    <w:rsid w:val="00012763"/>
    <w:rsid w:val="000A0FCE"/>
    <w:rsid w:val="00124C74"/>
    <w:rsid w:val="0015580E"/>
    <w:rsid w:val="00171B84"/>
    <w:rsid w:val="00227494"/>
    <w:rsid w:val="00235842"/>
    <w:rsid w:val="002B11B7"/>
    <w:rsid w:val="002F34BA"/>
    <w:rsid w:val="00331BD2"/>
    <w:rsid w:val="00390FCA"/>
    <w:rsid w:val="00392CA9"/>
    <w:rsid w:val="003D24A8"/>
    <w:rsid w:val="004224C3"/>
    <w:rsid w:val="006016FD"/>
    <w:rsid w:val="00644A8A"/>
    <w:rsid w:val="00674A24"/>
    <w:rsid w:val="00692C32"/>
    <w:rsid w:val="006F07A9"/>
    <w:rsid w:val="00700EB9"/>
    <w:rsid w:val="00716776"/>
    <w:rsid w:val="007419C4"/>
    <w:rsid w:val="007D1E66"/>
    <w:rsid w:val="007D7D36"/>
    <w:rsid w:val="007F0D6E"/>
    <w:rsid w:val="00837F4F"/>
    <w:rsid w:val="009919E5"/>
    <w:rsid w:val="00A41DDA"/>
    <w:rsid w:val="00B3133C"/>
    <w:rsid w:val="00B55EA5"/>
    <w:rsid w:val="00C0774D"/>
    <w:rsid w:val="00C35A5D"/>
    <w:rsid w:val="00C668FA"/>
    <w:rsid w:val="00C912C5"/>
    <w:rsid w:val="00CB1925"/>
    <w:rsid w:val="00CC1A74"/>
    <w:rsid w:val="00D55F3D"/>
    <w:rsid w:val="00D85066"/>
    <w:rsid w:val="00D933BE"/>
    <w:rsid w:val="00E3222E"/>
    <w:rsid w:val="00EE06E5"/>
    <w:rsid w:val="00F705F7"/>
    <w:rsid w:val="00FD6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D3E139"/>
  <w15:chartTrackingRefBased/>
  <w15:docId w15:val="{60C5DF03-417C-46C7-961C-DF4EC460F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55E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5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foelenco">
    <w:name w:val="List Paragraph"/>
    <w:basedOn w:val="Normale"/>
    <w:uiPriority w:val="34"/>
    <w:qFormat/>
    <w:rsid w:val="007D1E66"/>
    <w:pPr>
      <w:ind w:left="720"/>
      <w:contextualSpacing/>
    </w:pPr>
  </w:style>
  <w:style w:type="paragraph" w:styleId="NormaleWeb">
    <w:name w:val="Normal (Web)"/>
    <w:basedOn w:val="Normale"/>
    <w:uiPriority w:val="99"/>
    <w:semiHidden/>
    <w:unhideWhenUsed/>
    <w:rsid w:val="002B11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44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69105-8A72-43F4-AC2F-74E394F177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Ambrosetti</dc:creator>
  <cp:keywords/>
  <dc:description/>
  <cp:lastModifiedBy>Samuele Ambrosetti</cp:lastModifiedBy>
  <cp:revision>38</cp:revision>
  <dcterms:created xsi:type="dcterms:W3CDTF">2025-02-05T12:57:00Z</dcterms:created>
  <dcterms:modified xsi:type="dcterms:W3CDTF">2025-02-05T14:38:00Z</dcterms:modified>
</cp:coreProperties>
</file>