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D065D" w14:textId="77777777" w:rsidR="00EA19F4" w:rsidRDefault="00000000">
      <w:pPr>
        <w:spacing w:before="2000" w:after="200"/>
        <w:jc w:val="center"/>
      </w:pPr>
      <w:r>
        <w:rPr>
          <w:b/>
          <w:bCs/>
          <w:color w:val="1E3A5F"/>
          <w:sz w:val="72"/>
          <w:szCs w:val="72"/>
        </w:rPr>
        <w:t>X2SevenVault</w:t>
      </w:r>
    </w:p>
    <w:p w14:paraId="7379D59B" w14:textId="77777777" w:rsidR="00EA19F4" w:rsidRDefault="00000000">
      <w:pPr>
        <w:spacing w:after="200"/>
        <w:jc w:val="center"/>
      </w:pPr>
      <w:r>
        <w:rPr>
          <w:i/>
          <w:iCs/>
          <w:color w:val="555555"/>
          <w:sz w:val="36"/>
          <w:szCs w:val="36"/>
        </w:rPr>
        <w:t>Magazzino Intelligente con Riconoscimento AI</w:t>
      </w:r>
    </w:p>
    <w:p w14:paraId="24048183" w14:textId="77777777" w:rsidR="00EA19F4" w:rsidRDefault="00000000">
      <w:pPr>
        <w:spacing w:before="200" w:after="600"/>
        <w:jc w:val="center"/>
      </w:pPr>
      <w:r>
        <w:rPr>
          <w:b/>
          <w:bCs/>
          <w:color w:val="2E86C1"/>
          <w:sz w:val="28"/>
          <w:szCs w:val="28"/>
        </w:rPr>
        <w:t>MANUALE UTENTE — APPLICAZIONE MOBILE</w:t>
      </w:r>
    </w:p>
    <w:p w14:paraId="5BE94F23" w14:textId="77777777" w:rsidR="00EA19F4" w:rsidRDefault="00EA19F4">
      <w:pPr>
        <w:pBdr>
          <w:bottom w:val="single" w:sz="8" w:space="0" w:color="2E86C1"/>
        </w:pBdr>
        <w:spacing w:after="600"/>
      </w:pPr>
    </w:p>
    <w:p w14:paraId="208DD5AC" w14:textId="256FBCD7" w:rsidR="00EA19F4" w:rsidRDefault="00000000">
      <w:pPr>
        <w:spacing w:before="400" w:after="100"/>
        <w:jc w:val="center"/>
      </w:pPr>
      <w:r>
        <w:rPr>
          <w:color w:val="555555"/>
          <w:sz w:val="24"/>
          <w:szCs w:val="24"/>
        </w:rPr>
        <w:t xml:space="preserve">Versione </w:t>
      </w:r>
      <w:proofErr w:type="gramStart"/>
      <w:r>
        <w:rPr>
          <w:color w:val="555555"/>
          <w:sz w:val="24"/>
          <w:szCs w:val="24"/>
        </w:rPr>
        <w:t>1.0  |</w:t>
      </w:r>
      <w:proofErr w:type="gramEnd"/>
      <w:r>
        <w:rPr>
          <w:color w:val="555555"/>
          <w:sz w:val="24"/>
          <w:szCs w:val="24"/>
        </w:rPr>
        <w:t xml:space="preserve">  </w:t>
      </w:r>
      <w:r w:rsidR="0023564E">
        <w:rPr>
          <w:color w:val="555555"/>
          <w:sz w:val="24"/>
          <w:szCs w:val="24"/>
        </w:rPr>
        <w:t>Maggio</w:t>
      </w:r>
      <w:r>
        <w:rPr>
          <w:color w:val="555555"/>
          <w:sz w:val="24"/>
          <w:szCs w:val="24"/>
        </w:rPr>
        <w:t xml:space="preserve"> 2026</w:t>
      </w:r>
    </w:p>
    <w:p w14:paraId="7C4AE6CC" w14:textId="5DB856E6" w:rsidR="00EA19F4" w:rsidRDefault="00000000">
      <w:pPr>
        <w:jc w:val="center"/>
      </w:pPr>
      <w:r>
        <w:rPr>
          <w:color w:val="555555"/>
        </w:rPr>
        <w:t xml:space="preserve">Christian Arzani </w:t>
      </w:r>
      <w:r w:rsidR="0023564E">
        <w:rPr>
          <w:color w:val="555555"/>
        </w:rPr>
        <w:t>I4</w:t>
      </w:r>
      <w:proofErr w:type="gramStart"/>
      <w:r w:rsidR="0023564E">
        <w:rPr>
          <w:color w:val="555555"/>
        </w:rPr>
        <w:t xml:space="preserve">BB  </w:t>
      </w:r>
      <w:r>
        <w:rPr>
          <w:color w:val="555555"/>
        </w:rPr>
        <w:t>|</w:t>
      </w:r>
      <w:proofErr w:type="gramEnd"/>
      <w:r>
        <w:rPr>
          <w:color w:val="555555"/>
        </w:rPr>
        <w:t xml:space="preserve">  SAMT – Sezione Informatica</w:t>
      </w:r>
    </w:p>
    <w:p w14:paraId="60850C9B" w14:textId="77777777" w:rsidR="00EA19F4" w:rsidRDefault="00000000">
      <w:r>
        <w:br w:type="page"/>
      </w:r>
    </w:p>
    <w:p w14:paraId="6B4170BF" w14:textId="77777777" w:rsidR="00EA19F4" w:rsidRDefault="00000000">
      <w:pPr>
        <w:pStyle w:val="Titolo1"/>
      </w:pPr>
      <w:r>
        <w:lastRenderedPageBreak/>
        <w:t>1. Introduzione</w:t>
      </w:r>
    </w:p>
    <w:p w14:paraId="488F3271" w14:textId="5DFB0DD4" w:rsidR="00EA19F4" w:rsidRDefault="00000000">
      <w:pPr>
        <w:spacing w:before="80" w:after="80"/>
      </w:pPr>
      <w:r>
        <w:rPr>
          <w:color w:val="222222"/>
        </w:rPr>
        <w:t xml:space="preserve">Benvenuto nel manuale utente dell'applicazione mobile X2SevenVault. Questa guida ti accompagnerà nell'utilizzo quotidiano dell'app, che ti permette di identificare automaticamente gli oggetti del magazzino tramite la fotocamera del tuo dispositivo e di visualizzare </w:t>
      </w:r>
      <w:r w:rsidR="005D315E">
        <w:rPr>
          <w:color w:val="222222"/>
        </w:rPr>
        <w:t xml:space="preserve">dove </w:t>
      </w:r>
      <w:r>
        <w:rPr>
          <w:color w:val="222222"/>
        </w:rPr>
        <w:t>si trovano sugli scaffali.</w:t>
      </w:r>
    </w:p>
    <w:p w14:paraId="388EF7FC" w14:textId="77777777" w:rsidR="00EA19F4" w:rsidRDefault="00EA19F4">
      <w:pPr>
        <w:spacing w:before="100" w:after="100"/>
      </w:pPr>
    </w:p>
    <w:p w14:paraId="5FCC5DB4" w14:textId="77777777" w:rsidR="00EA19F4" w:rsidRDefault="00000000">
      <w:pPr>
        <w:pStyle w:val="Titolo2"/>
      </w:pPr>
      <w:r>
        <w:t>1.1 A chi è rivolto questo manuale</w:t>
      </w:r>
    </w:p>
    <w:p w14:paraId="3E33B674" w14:textId="77777777" w:rsidR="00EA19F4" w:rsidRDefault="00000000">
      <w:pPr>
        <w:spacing w:before="80" w:after="80"/>
      </w:pPr>
      <w:r>
        <w:rPr>
          <w:color w:val="222222"/>
        </w:rPr>
        <w:t>Questo manuale è destinato a tutti gli utenti dell'applicazione mobile X2SevenVault, inclusi:</w:t>
      </w:r>
    </w:p>
    <w:p w14:paraId="60EB67D7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Magazzinieri che devono individuare rapidamente dove riporre o trovare un oggetto.</w:t>
      </w:r>
    </w:p>
    <w:p w14:paraId="41FB8BEE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Tecnici e studenti che operano in magazzini scolastici o aziendali.</w:t>
      </w:r>
    </w:p>
    <w:p w14:paraId="6A3407B8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Qualsiasi utente che vuole consultare le informazioni sugli oggetti del magazzino.</w:t>
      </w:r>
    </w:p>
    <w:p w14:paraId="69190B03" w14:textId="77777777" w:rsidR="00EA19F4" w:rsidRDefault="00EA19F4">
      <w:pPr>
        <w:spacing w:before="100" w:after="100"/>
      </w:pPr>
    </w:p>
    <w:p w14:paraId="00C864E2" w14:textId="77777777" w:rsidR="00EA19F4" w:rsidRDefault="00000000">
      <w:pPr>
        <w:spacing w:before="80" w:after="80"/>
      </w:pPr>
      <w:r>
        <w:rPr>
          <w:color w:val="222222"/>
        </w:rPr>
        <w:t>Non sono richieste conoscenze tecniche particolari: è sufficiente saper utilizzare uno smartphone o tablet Android.</w:t>
      </w:r>
    </w:p>
    <w:p w14:paraId="22D2F012" w14:textId="77777777" w:rsidR="00EA19F4" w:rsidRDefault="00EA19F4">
      <w:pPr>
        <w:spacing w:before="100" w:after="100"/>
      </w:pPr>
    </w:p>
    <w:p w14:paraId="11509E56" w14:textId="77777777" w:rsidR="00EA19F4" w:rsidRDefault="00000000">
      <w:pPr>
        <w:pStyle w:val="Titolo2"/>
      </w:pPr>
      <w:r>
        <w:t>1.2 Cos'è X2SevenVault Mobile</w:t>
      </w:r>
    </w:p>
    <w:p w14:paraId="5CD70645" w14:textId="77777777" w:rsidR="00EA19F4" w:rsidRDefault="00000000">
      <w:pPr>
        <w:spacing w:before="80" w:after="80"/>
      </w:pPr>
      <w:r>
        <w:rPr>
          <w:color w:val="222222"/>
        </w:rPr>
        <w:t>L'applicazione mobile X2SevenVault è il componente principale del sistema per il riconoscimento degli oggetti. Puntando la fotocamera verso un oggetto, l'app utilizza un modello di intelligenza artificiale (YOLOv11) per identificarlo e consultare il database per mostrare tutte le informazioni rilevanti: nome, descrizione, magazzino e scaffale di appartenenza.</w:t>
      </w:r>
    </w:p>
    <w:p w14:paraId="40187007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19F4" w14:paraId="347EB7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6" w:space="0" w:color="2E86C1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8E8E5E" w14:textId="77777777" w:rsidR="00EA19F4" w:rsidRDefault="00000000">
            <w:r>
              <w:rPr>
                <w:b/>
                <w:bCs/>
                <w:color w:val="2E86C1"/>
              </w:rPr>
              <w:t>Funzionamento generale</w:t>
            </w:r>
          </w:p>
          <w:p w14:paraId="6BF86D1C" w14:textId="27EBF620" w:rsidR="00EA19F4" w:rsidRDefault="00000000">
            <w:r>
              <w:rPr>
                <w:color w:val="333333"/>
                <w:sz w:val="20"/>
                <w:szCs w:val="20"/>
              </w:rPr>
              <w:t>L'app analizza</w:t>
            </w:r>
            <w:r w:rsidR="00B30A84">
              <w:rPr>
                <w:color w:val="333333"/>
                <w:sz w:val="20"/>
                <w:szCs w:val="20"/>
              </w:rPr>
              <w:t xml:space="preserve"> </w:t>
            </w:r>
            <w:r w:rsidR="00C010BE">
              <w:rPr>
                <w:color w:val="333333"/>
                <w:sz w:val="20"/>
                <w:szCs w:val="20"/>
              </w:rPr>
              <w:t>l’immagine scattata dall’utente</w:t>
            </w:r>
            <w:r>
              <w:rPr>
                <w:color w:val="333333"/>
                <w:sz w:val="20"/>
                <w:szCs w:val="20"/>
              </w:rPr>
              <w:t xml:space="preserve">. Quando riconosce un oggetto con sufficiente sicurezza, mostra </w:t>
            </w:r>
            <w:r w:rsidR="00C010BE">
              <w:rPr>
                <w:color w:val="333333"/>
                <w:sz w:val="20"/>
                <w:szCs w:val="20"/>
              </w:rPr>
              <w:t>una pagina dedicata alle</w:t>
            </w:r>
            <w:r>
              <w:rPr>
                <w:color w:val="333333"/>
                <w:sz w:val="20"/>
                <w:szCs w:val="20"/>
              </w:rPr>
              <w:t xml:space="preserve"> informazioni dettagliate.</w:t>
            </w:r>
          </w:p>
        </w:tc>
      </w:tr>
    </w:tbl>
    <w:p w14:paraId="7C5335F7" w14:textId="77777777" w:rsidR="00EA19F4" w:rsidRDefault="00EA19F4">
      <w:pPr>
        <w:spacing w:before="100" w:after="100"/>
      </w:pPr>
    </w:p>
    <w:p w14:paraId="1F4A3DF7" w14:textId="77777777" w:rsidR="00EA19F4" w:rsidRDefault="00000000">
      <w:r>
        <w:br w:type="page"/>
      </w:r>
    </w:p>
    <w:p w14:paraId="7E3802AB" w14:textId="77777777" w:rsidR="00EA19F4" w:rsidRDefault="00000000">
      <w:pPr>
        <w:pStyle w:val="Titolo1"/>
      </w:pPr>
      <w:r>
        <w:lastRenderedPageBreak/>
        <w:t>2. Requisiti di Sistema</w:t>
      </w:r>
    </w:p>
    <w:p w14:paraId="45CB6770" w14:textId="77777777" w:rsidR="00EA19F4" w:rsidRDefault="00000000">
      <w:pPr>
        <w:spacing w:before="80" w:after="80"/>
      </w:pPr>
      <w:r>
        <w:rPr>
          <w:color w:val="222222"/>
        </w:rPr>
        <w:t>Prima di utilizzare l'applicazione, assicurati che il tuo dispositivo soddisfi i seguenti requisiti.</w:t>
      </w:r>
    </w:p>
    <w:p w14:paraId="274BFD58" w14:textId="77777777" w:rsidR="00EA19F4" w:rsidRDefault="00EA19F4">
      <w:pPr>
        <w:spacing w:before="100" w:after="100"/>
      </w:pPr>
    </w:p>
    <w:p w14:paraId="2942E1A7" w14:textId="77777777" w:rsidR="00EA19F4" w:rsidRDefault="00000000">
      <w:pPr>
        <w:pStyle w:val="Titolo2"/>
      </w:pPr>
      <w:r>
        <w:t>2.1 Dispositivo supportato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A19F4" w14:paraId="5386F3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7E7E" w14:textId="77777777" w:rsidR="00EA19F4" w:rsidRDefault="00000000"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4B71" w14:textId="77777777" w:rsidR="00EA19F4" w:rsidRDefault="00000000">
            <w:r>
              <w:rPr>
                <w:b/>
                <w:bCs/>
                <w:color w:val="FFFFFF"/>
              </w:rPr>
              <w:t>Dettaglio</w:t>
            </w:r>
          </w:p>
        </w:tc>
      </w:tr>
      <w:tr w:rsidR="00EA19F4" w14:paraId="18A00B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2B31" w14:textId="77777777" w:rsidR="00EA19F4" w:rsidRDefault="00000000">
            <w:r>
              <w:rPr>
                <w:b/>
                <w:bCs/>
              </w:rPr>
              <w:t>Sistema operativo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E912" w14:textId="77777777" w:rsidR="00EA19F4" w:rsidRDefault="00000000">
            <w:r>
              <w:t>Android (testato su Samsung Galaxy Tab A8)</w:t>
            </w:r>
          </w:p>
        </w:tc>
      </w:tr>
      <w:tr w:rsidR="00EA19F4" w14:paraId="24CD33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29DE" w14:textId="77777777" w:rsidR="00EA19F4" w:rsidRDefault="00000000">
            <w:r>
              <w:rPr>
                <w:b/>
                <w:bCs/>
              </w:rPr>
              <w:t>Fotocamera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FACB" w14:textId="77777777" w:rsidR="00EA19F4" w:rsidRDefault="00000000">
            <w:r>
              <w:t>Fotocamera posteriore richiesta</w:t>
            </w:r>
          </w:p>
        </w:tc>
      </w:tr>
      <w:tr w:rsidR="00EA19F4" w14:paraId="5831AF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97D9" w14:textId="77777777" w:rsidR="00EA19F4" w:rsidRDefault="00000000">
            <w:r>
              <w:rPr>
                <w:b/>
                <w:bCs/>
              </w:rPr>
              <w:t>Connessione internet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5D43" w14:textId="77777777" w:rsidR="00EA19F4" w:rsidRDefault="00000000">
            <w:r>
              <w:t>Richiesta per consultare il database (Wi-Fi o dati mobili)</w:t>
            </w:r>
          </w:p>
        </w:tc>
      </w:tr>
      <w:tr w:rsidR="00EA19F4" w14:paraId="3A16D4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0ABB" w14:textId="77777777" w:rsidR="00EA19F4" w:rsidRDefault="00000000">
            <w:r>
              <w:rPr>
                <w:b/>
                <w:bCs/>
              </w:rPr>
              <w:t>Permessi necessari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600E" w14:textId="77777777" w:rsidR="00EA19F4" w:rsidRDefault="00000000">
            <w:r>
              <w:t>Accesso alla fotocamera (richiesto al primo avvio)</w:t>
            </w:r>
          </w:p>
        </w:tc>
      </w:tr>
    </w:tbl>
    <w:p w14:paraId="18EE7C8A" w14:textId="77777777" w:rsidR="00EA19F4" w:rsidRDefault="00EA19F4">
      <w:pPr>
        <w:spacing w:before="100" w:after="100"/>
      </w:pPr>
    </w:p>
    <w:p w14:paraId="102C793A" w14:textId="77777777" w:rsidR="00EA19F4" w:rsidRDefault="00000000">
      <w:pPr>
        <w:spacing w:before="100" w:after="100"/>
        <w:ind w:left="360"/>
      </w:pPr>
      <w:r>
        <w:rPr>
          <w:b/>
          <w:bCs/>
          <w:color w:val="2E86C1"/>
          <w:sz w:val="20"/>
          <w:szCs w:val="20"/>
        </w:rPr>
        <w:t xml:space="preserve">💡 Nota: </w:t>
      </w:r>
      <w:r>
        <w:rPr>
          <w:i/>
          <w:iCs/>
          <w:color w:val="555555"/>
          <w:sz w:val="20"/>
          <w:szCs w:val="20"/>
        </w:rPr>
        <w:t>L'applicazione è stata sviluppata e ottimizzata per Android. Il supporto per iOS potrebbe essere disponibile in versioni future.</w:t>
      </w:r>
    </w:p>
    <w:p w14:paraId="1533574D" w14:textId="77777777" w:rsidR="00EA19F4" w:rsidRDefault="00000000">
      <w:r>
        <w:br w:type="page"/>
      </w:r>
    </w:p>
    <w:p w14:paraId="6DA8E569" w14:textId="77777777" w:rsidR="00EA19F4" w:rsidRDefault="00000000">
      <w:pPr>
        <w:pStyle w:val="Titolo1"/>
      </w:pPr>
      <w:r>
        <w:lastRenderedPageBreak/>
        <w:t>3. Installazione dell'Applicazione</w:t>
      </w:r>
    </w:p>
    <w:p w14:paraId="0375CF14" w14:textId="77777777" w:rsidR="00EA19F4" w:rsidRDefault="00000000">
      <w:pPr>
        <w:spacing w:before="80" w:after="80"/>
      </w:pPr>
      <w:r>
        <w:rPr>
          <w:color w:val="222222"/>
        </w:rPr>
        <w:t>L'applicazione X2SevenVault viene distribuita come file APK per dispositivi Android. Segui questi passaggi per installarla correttamente.</w:t>
      </w:r>
    </w:p>
    <w:p w14:paraId="5995F553" w14:textId="77777777" w:rsidR="00EA19F4" w:rsidRDefault="00EA19F4">
      <w:pPr>
        <w:spacing w:before="100" w:after="100"/>
      </w:pPr>
    </w:p>
    <w:p w14:paraId="68F160CB" w14:textId="77777777" w:rsidR="00EA19F4" w:rsidRDefault="00000000">
      <w:pPr>
        <w:pStyle w:val="Titolo2"/>
      </w:pPr>
      <w:r>
        <w:t>3.1 Abilitare le fonti sconosciute</w:t>
      </w:r>
    </w:p>
    <w:p w14:paraId="0F1B3E51" w14:textId="77777777" w:rsidR="00EA19F4" w:rsidRDefault="00000000">
      <w:pPr>
        <w:spacing w:before="80" w:after="80"/>
      </w:pPr>
      <w:r>
        <w:rPr>
          <w:color w:val="222222"/>
        </w:rPr>
        <w:t>Poiché l'app non è distribuita tramite il Google Play Store, è necessario abilitare l'installazione da fonti sconosciute prima di procedere.</w:t>
      </w:r>
    </w:p>
    <w:p w14:paraId="2332527D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6160"/>
      </w:tblGrid>
      <w:tr w:rsidR="00EA19F4" w14:paraId="3EDE27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4D91" w14:textId="77777777" w:rsidR="00EA19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138A72" w14:textId="77777777" w:rsidR="00EA19F4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2F7ED" w14:textId="77777777" w:rsidR="00EA19F4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EA19F4" w14:paraId="19FE13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46DD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F87557" w14:textId="77777777" w:rsidR="00EA19F4" w:rsidRDefault="00000000">
            <w:r>
              <w:rPr>
                <w:b/>
                <w:bCs/>
                <w:color w:val="1E3A5F"/>
              </w:rPr>
              <w:t>Apri Impostazioni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BA3131" w14:textId="77777777" w:rsidR="00EA19F4" w:rsidRDefault="00000000">
            <w:r>
              <w:t>Vai nelle Impostazioni del tuo dispositivo Android.</w:t>
            </w:r>
          </w:p>
        </w:tc>
      </w:tr>
      <w:tr w:rsidR="00EA19F4" w14:paraId="50888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A751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5FB6E1" w14:textId="77777777" w:rsidR="00EA19F4" w:rsidRDefault="00000000">
            <w:r>
              <w:rPr>
                <w:b/>
                <w:bCs/>
                <w:color w:val="1E3A5F"/>
              </w:rPr>
              <w:t>Sicurezza o 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F79128" w14:textId="77777777" w:rsidR="00EA19F4" w:rsidRDefault="00000000">
            <w:r>
              <w:t>Cerca la voce "Sicurezza" oppure "App e notifiche" (dipende dal tuo dispositivo).</w:t>
            </w:r>
          </w:p>
        </w:tc>
      </w:tr>
      <w:tr w:rsidR="00EA19F4" w14:paraId="1C0415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BC78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24172B" w14:textId="77777777" w:rsidR="00EA19F4" w:rsidRDefault="00000000">
            <w:r>
              <w:rPr>
                <w:b/>
                <w:bCs/>
                <w:color w:val="1E3A5F"/>
              </w:rPr>
              <w:t>Installa app sconosciute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99A2B7" w14:textId="77777777" w:rsidR="00EA19F4" w:rsidRDefault="00000000">
            <w:r>
              <w:t>Attiva l'opzione "Installa app sconosciute" o "Origini sconosciute" per il tuo file manager o browser.</w:t>
            </w:r>
          </w:p>
        </w:tc>
      </w:tr>
    </w:tbl>
    <w:p w14:paraId="63A6AEFD" w14:textId="77777777" w:rsidR="00EA19F4" w:rsidRDefault="00EA19F4">
      <w:pPr>
        <w:spacing w:before="100" w:after="100"/>
      </w:pPr>
    </w:p>
    <w:p w14:paraId="0C9401C5" w14:textId="77777777" w:rsidR="00EA19F4" w:rsidRDefault="00000000">
      <w:pPr>
        <w:pStyle w:val="Titolo2"/>
      </w:pPr>
      <w:r>
        <w:t>3.2 Installazione del file APK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6160"/>
      </w:tblGrid>
      <w:tr w:rsidR="00EA19F4" w14:paraId="4BD978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9E96" w14:textId="77777777" w:rsidR="00EA19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14A6ED" w14:textId="77777777" w:rsidR="00EA19F4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54A20B" w14:textId="77777777" w:rsidR="00EA19F4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EA19F4" w14:paraId="7468E2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22BE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9EBC86" w14:textId="77777777" w:rsidR="00EA19F4" w:rsidRDefault="00000000">
            <w:r>
              <w:rPr>
                <w:b/>
                <w:bCs/>
                <w:color w:val="1E3A5F"/>
              </w:rPr>
              <w:t>Ottieni il file APK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B330EE" w14:textId="77777777" w:rsidR="00EA19F4" w:rsidRDefault="00000000">
            <w:r>
              <w:t>Scarica il file X2SevenVault.apk sul tuo dispositivo o copialo dalla fonte fornita dall'amministratore.</w:t>
            </w:r>
          </w:p>
        </w:tc>
      </w:tr>
      <w:tr w:rsidR="00EA19F4" w14:paraId="17D0A3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BE4B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DC2E51" w14:textId="77777777" w:rsidR="00EA19F4" w:rsidRDefault="00000000">
            <w:r>
              <w:rPr>
                <w:b/>
                <w:bCs/>
                <w:color w:val="1E3A5F"/>
              </w:rPr>
              <w:t>Apri il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9C8FF" w14:textId="77777777" w:rsidR="00EA19F4" w:rsidRDefault="00000000">
            <w:r>
              <w:t>Tocca il file APK dal gestore file del dispositivo.</w:t>
            </w:r>
          </w:p>
        </w:tc>
      </w:tr>
      <w:tr w:rsidR="00EA19F4" w14:paraId="296CA5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758F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49B6BB" w14:textId="77777777" w:rsidR="00EA19F4" w:rsidRDefault="00000000">
            <w:r>
              <w:rPr>
                <w:b/>
                <w:bCs/>
                <w:color w:val="1E3A5F"/>
              </w:rPr>
              <w:t>Conferma installazione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F3FE3A" w14:textId="77777777" w:rsidR="00EA19F4" w:rsidRDefault="00000000">
            <w:r>
              <w:t>Tocca "Installa" nella finestra di dialogo che appare.</w:t>
            </w:r>
          </w:p>
        </w:tc>
      </w:tr>
      <w:tr w:rsidR="00EA19F4" w14:paraId="4094DE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76AE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2FC1AE" w14:textId="77777777" w:rsidR="00EA19F4" w:rsidRDefault="00000000">
            <w:r>
              <w:rPr>
                <w:b/>
                <w:bCs/>
                <w:color w:val="1E3A5F"/>
              </w:rPr>
              <w:t>Attendi il completamento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26338F" w14:textId="77777777" w:rsidR="00EA19F4" w:rsidRDefault="00000000">
            <w:r>
              <w:t>Attendi che l'installazione termini, poi tocca "Apri" per avviare l'app.</w:t>
            </w:r>
          </w:p>
        </w:tc>
      </w:tr>
    </w:tbl>
    <w:p w14:paraId="2A351161" w14:textId="77777777" w:rsidR="00EA19F4" w:rsidRDefault="00EA19F4">
      <w:pPr>
        <w:spacing w:before="100" w:after="100"/>
      </w:pPr>
    </w:p>
    <w:p w14:paraId="50E89014" w14:textId="77777777" w:rsidR="00EA19F4" w:rsidRDefault="00000000">
      <w:pPr>
        <w:pStyle w:val="Titolo2"/>
      </w:pPr>
      <w:r>
        <w:t>3.3 Concessione permessi fotocamera</w:t>
      </w:r>
    </w:p>
    <w:p w14:paraId="04EC20F1" w14:textId="77777777" w:rsidR="00EA19F4" w:rsidRDefault="00000000">
      <w:pPr>
        <w:spacing w:before="80" w:after="80"/>
      </w:pPr>
      <w:r>
        <w:rPr>
          <w:color w:val="222222"/>
        </w:rPr>
        <w:t>Al primo avvio, l'app richiederà il permesso di accesso alla fotocamera. Questo permesso è obbligatorio per il funzionamento del riconoscimento oggetti.</w:t>
      </w:r>
    </w:p>
    <w:p w14:paraId="71B87093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Avvia l'applicazione X2SevenVault dal menu del dispositivo.</w:t>
      </w:r>
    </w:p>
    <w:p w14:paraId="4BC3ABFE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Quando compare il messaggio di richiesta permesso fotocamera, tocca Consenti.</w:t>
      </w:r>
    </w:p>
    <w:p w14:paraId="2CA9FB07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Se hai negato il permesso per errore, puoi concederlo manualmente in Impostazioni &gt; App &gt; X2SevenVault &gt; Autorizzazioni.</w:t>
      </w:r>
    </w:p>
    <w:p w14:paraId="10100786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19F4" w14:paraId="0CD24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6" w:space="0" w:color="2E86C1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FD5A33" w14:textId="77777777" w:rsidR="00EA19F4" w:rsidRDefault="00000000">
            <w:r>
              <w:rPr>
                <w:b/>
                <w:bCs/>
                <w:color w:val="2E86C1"/>
              </w:rPr>
              <w:lastRenderedPageBreak/>
              <w:t>Importante</w:t>
            </w:r>
          </w:p>
          <w:p w14:paraId="7F7A2B0B" w14:textId="77777777" w:rsidR="00EA19F4" w:rsidRDefault="00000000">
            <w:r>
              <w:rPr>
                <w:color w:val="333333"/>
                <w:sz w:val="20"/>
                <w:szCs w:val="20"/>
              </w:rPr>
              <w:t>Senza il permesso alla fotocamera, l'applicazione non sarà in grado di eseguire il riconoscimento degli oggetti. Assicurati di concedere questo permesso al primo avvio.</w:t>
            </w:r>
          </w:p>
        </w:tc>
      </w:tr>
    </w:tbl>
    <w:p w14:paraId="79148E83" w14:textId="77777777" w:rsidR="00EA19F4" w:rsidRDefault="00000000">
      <w:r>
        <w:br w:type="page"/>
      </w:r>
    </w:p>
    <w:p w14:paraId="24AC3EEA" w14:textId="77777777" w:rsidR="00EA19F4" w:rsidRDefault="00000000">
      <w:pPr>
        <w:pStyle w:val="Titolo1"/>
      </w:pPr>
      <w:r>
        <w:lastRenderedPageBreak/>
        <w:t>4. Primo Avvio e Interfaccia</w:t>
      </w:r>
    </w:p>
    <w:p w14:paraId="7EF64C47" w14:textId="77777777" w:rsidR="00EA19F4" w:rsidRDefault="00000000">
      <w:pPr>
        <w:spacing w:before="80" w:after="80"/>
      </w:pPr>
      <w:r>
        <w:rPr>
          <w:color w:val="222222"/>
        </w:rPr>
        <w:t>All'apertura dell'app verrà visualizzata la schermata principale con la fotocamera attiva. Non è richiesta alcuna registrazione per gli utenti base.</w:t>
      </w:r>
    </w:p>
    <w:p w14:paraId="49D9459D" w14:textId="77777777" w:rsidR="00EA19F4" w:rsidRDefault="00EA19F4">
      <w:pPr>
        <w:spacing w:before="100" w:after="100"/>
      </w:pPr>
    </w:p>
    <w:p w14:paraId="2F5081C3" w14:textId="77777777" w:rsidR="00EA19F4" w:rsidRDefault="00000000">
      <w:pPr>
        <w:pStyle w:val="Titolo2"/>
      </w:pPr>
      <w:r>
        <w:t xml:space="preserve">4.1 Schermata principale (Camera </w:t>
      </w:r>
      <w:proofErr w:type="spellStart"/>
      <w:r>
        <w:t>View</w:t>
      </w:r>
      <w:proofErr w:type="spellEnd"/>
      <w:r>
        <w:t>)</w:t>
      </w:r>
    </w:p>
    <w:p w14:paraId="3E8ED4A1" w14:textId="23BC04B3" w:rsidR="00EA19F4" w:rsidRDefault="00000000">
      <w:pPr>
        <w:spacing w:before="80" w:after="80"/>
      </w:pPr>
      <w:r>
        <w:rPr>
          <w:color w:val="222222"/>
        </w:rPr>
        <w:t xml:space="preserve">La schermata principale mostra </w:t>
      </w:r>
      <w:r w:rsidR="00E02E77">
        <w:rPr>
          <w:color w:val="222222"/>
        </w:rPr>
        <w:t>la</w:t>
      </w:r>
      <w:r>
        <w:rPr>
          <w:color w:val="222222"/>
        </w:rPr>
        <w:t xml:space="preserve"> fotocamera in tempo reale. Questa è la schermata da cui parte tutto il processo di riconoscimento.</w:t>
      </w:r>
    </w:p>
    <w:p w14:paraId="08800693" w14:textId="77777777" w:rsidR="00EA19F4" w:rsidRDefault="00EA19F4">
      <w:pPr>
        <w:spacing w:before="100" w:after="100"/>
      </w:pPr>
    </w:p>
    <w:p w14:paraId="3288DFF6" w14:textId="77777777" w:rsidR="00EA19F4" w:rsidRDefault="00000000">
      <w:pPr>
        <w:spacing w:before="80" w:after="80"/>
      </w:pPr>
      <w:r>
        <w:rPr>
          <w:color w:val="222222"/>
        </w:rPr>
        <w:t>Gli elementi visibili sullo schermo sono:</w:t>
      </w:r>
    </w:p>
    <w:p w14:paraId="4804C0CD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Anteprima fotocamera: occupa la maggior parte dello schermo, mostrando il flusso video in diretta.</w:t>
      </w:r>
    </w:p>
    <w:p w14:paraId="7965498B" w14:textId="6CE4F2F0" w:rsidR="00EA19F4" w:rsidRDefault="00E02E77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Pulsante per lo scatto della foto</w:t>
      </w:r>
    </w:p>
    <w:p w14:paraId="73888F4F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19F4" w14:paraId="2350F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6" w:space="0" w:color="2E86C1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EEADBA" w14:textId="77777777" w:rsidR="00EA19F4" w:rsidRDefault="00000000">
            <w:r>
              <w:rPr>
                <w:b/>
                <w:bCs/>
                <w:color w:val="2E86C1"/>
              </w:rPr>
              <w:t>Suggerimento</w:t>
            </w:r>
          </w:p>
          <w:p w14:paraId="578BA54A" w14:textId="77777777" w:rsidR="00EA19F4" w:rsidRDefault="00000000">
            <w:r>
              <w:rPr>
                <w:color w:val="333333"/>
                <w:sz w:val="20"/>
                <w:szCs w:val="20"/>
              </w:rPr>
              <w:t>Per ottenere il miglior riconoscimento, avvicina il dispositivo all'oggetto in modo che riempia almeno un terzo dello schermo. Assicurati che la luce sia sufficiente e che l'oggetto non sia coperto o parzialmente nascosto.</w:t>
            </w:r>
          </w:p>
        </w:tc>
      </w:tr>
    </w:tbl>
    <w:p w14:paraId="742942C2" w14:textId="77777777" w:rsidR="00EA19F4" w:rsidRDefault="00EA19F4">
      <w:pPr>
        <w:spacing w:before="100" w:after="100"/>
      </w:pPr>
    </w:p>
    <w:p w14:paraId="6DF312BF" w14:textId="77777777" w:rsidR="00EA19F4" w:rsidRDefault="00000000">
      <w:pPr>
        <w:pStyle w:val="Titolo2"/>
      </w:pPr>
      <w:r>
        <w:t>4.2 Come avviare il riconoscimento</w:t>
      </w:r>
    </w:p>
    <w:p w14:paraId="21231669" w14:textId="62C8189A" w:rsidR="00EA19F4" w:rsidRDefault="00000000">
      <w:pPr>
        <w:spacing w:before="80" w:after="80"/>
      </w:pPr>
      <w:r>
        <w:rPr>
          <w:color w:val="222222"/>
        </w:rPr>
        <w:t xml:space="preserve">Il riconoscimento avviene </w:t>
      </w:r>
      <w:r w:rsidR="003A7F57">
        <w:rPr>
          <w:color w:val="222222"/>
        </w:rPr>
        <w:t xml:space="preserve">al premere del </w:t>
      </w:r>
      <w:r>
        <w:rPr>
          <w:color w:val="222222"/>
        </w:rPr>
        <w:t xml:space="preserve">pulsante: il sistema analizza </w:t>
      </w:r>
      <w:r w:rsidR="003A7F57">
        <w:rPr>
          <w:color w:val="222222"/>
        </w:rPr>
        <w:t xml:space="preserve">l’immagine scattata </w:t>
      </w:r>
      <w:r>
        <w:rPr>
          <w:color w:val="222222"/>
        </w:rPr>
        <w:t>e mostra i risultati in tempo reale.</w:t>
      </w:r>
    </w:p>
    <w:p w14:paraId="5A1F78B5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6160"/>
      </w:tblGrid>
      <w:tr w:rsidR="00EA19F4" w14:paraId="197449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AB4C" w14:textId="77777777" w:rsidR="00EA19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63987" w14:textId="77777777" w:rsidR="00EA19F4" w:rsidRDefault="00000000"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99F5B7" w14:textId="77777777" w:rsidR="00EA19F4" w:rsidRDefault="00000000"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EA19F4" w14:paraId="1348B7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E35C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9003A2" w14:textId="77777777" w:rsidR="00EA19F4" w:rsidRDefault="00000000">
            <w:r>
              <w:rPr>
                <w:b/>
                <w:bCs/>
                <w:color w:val="1E3A5F"/>
              </w:rPr>
              <w:t>Apri l'app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E83512" w14:textId="77777777" w:rsidR="00EA19F4" w:rsidRDefault="00000000">
            <w:r>
              <w:t>L'app si avvia direttamente sulla schermata con la fotocamera attiva.</w:t>
            </w:r>
          </w:p>
        </w:tc>
      </w:tr>
      <w:tr w:rsidR="00EA19F4" w14:paraId="0E905A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79AC" w14:textId="77777777" w:rsidR="00EA19F4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ACA2F7" w14:textId="77777777" w:rsidR="00EA19F4" w:rsidRDefault="00000000">
            <w:r>
              <w:rPr>
                <w:b/>
                <w:bCs/>
                <w:color w:val="1E3A5F"/>
              </w:rPr>
              <w:t>Punta la fotocamera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F48B4A" w14:textId="77777777" w:rsidR="00EA19F4" w:rsidRDefault="00000000">
            <w:r>
              <w:t>Inquadra l'oggetto che vuoi identificare.</w:t>
            </w:r>
          </w:p>
        </w:tc>
      </w:tr>
      <w:tr w:rsidR="00EA19F4" w14:paraId="57E0A9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0320" w14:textId="29CD0C27" w:rsidR="00EA19F4" w:rsidRPr="009D0A25" w:rsidRDefault="009D0A25">
            <w:pPr>
              <w:jc w:val="center"/>
              <w:rPr>
                <w:b/>
                <w:bCs/>
                <w:color w:val="1E3A5F"/>
                <w:sz w:val="24"/>
                <w:szCs w:val="24"/>
              </w:rPr>
            </w:pPr>
            <w:r>
              <w:rPr>
                <w:b/>
                <w:bCs/>
                <w:color w:val="1E3A5F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87B99E" w14:textId="57211C41" w:rsidR="00EA19F4" w:rsidRPr="009D0A25" w:rsidRDefault="009D0A25" w:rsidP="009D0A25">
            <w:pPr>
              <w:rPr>
                <w:b/>
                <w:bCs/>
                <w:color w:val="1E3A5F"/>
                <w:sz w:val="24"/>
                <w:szCs w:val="24"/>
              </w:rPr>
            </w:pPr>
            <w:r w:rsidRPr="009D0A25">
              <w:rPr>
                <w:b/>
                <w:bCs/>
                <w:color w:val="1E3A5F"/>
                <w:sz w:val="24"/>
                <w:szCs w:val="24"/>
              </w:rPr>
              <w:t>Scatta la foto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E8B7D2" w14:textId="6E18A86D" w:rsidR="00EA19F4" w:rsidRDefault="009D0A25">
            <w:r>
              <w:t>Scatta la foto all’oggetto</w:t>
            </w:r>
          </w:p>
        </w:tc>
      </w:tr>
      <w:tr w:rsidR="009D0A25" w14:paraId="096496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FA38" w14:textId="5CEDAD9E" w:rsidR="009D0A25" w:rsidRPr="009D0A25" w:rsidRDefault="009D0A25" w:rsidP="009D0A25">
            <w:pPr>
              <w:jc w:val="center"/>
              <w:rPr>
                <w:b/>
                <w:bCs/>
                <w:color w:val="1E3A5F"/>
                <w:sz w:val="24"/>
                <w:szCs w:val="24"/>
              </w:rPr>
            </w:pPr>
            <w:r w:rsidRPr="009D0A25">
              <w:rPr>
                <w:b/>
                <w:bCs/>
                <w:color w:val="1E3A5F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792BD4" w14:textId="4B9FC854" w:rsidR="009D0A25" w:rsidRDefault="009D0A25" w:rsidP="009D0A25">
            <w:r>
              <w:rPr>
                <w:b/>
                <w:bCs/>
                <w:color w:val="1E3A5F"/>
              </w:rPr>
              <w:t>Aspetta il riconoscimento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935D07" w14:textId="1B8A8512" w:rsidR="009D0A25" w:rsidRDefault="009D0A25" w:rsidP="009D0A25">
            <w:r>
              <w:t xml:space="preserve">In pochi istanti </w:t>
            </w:r>
            <w:r>
              <w:t>l’AI riuscirà a riconoscere o meno l’oggetto</w:t>
            </w:r>
          </w:p>
        </w:tc>
      </w:tr>
      <w:tr w:rsidR="009D0A25" w14:paraId="3831F4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EB80" w14:textId="7138D88B" w:rsidR="009D0A25" w:rsidRDefault="009D0A25" w:rsidP="009D0A25">
            <w:pPr>
              <w:jc w:val="center"/>
              <w:rPr>
                <w:b/>
                <w:bCs/>
                <w:color w:val="1E3A5F"/>
                <w:sz w:val="24"/>
                <w:szCs w:val="24"/>
              </w:rPr>
            </w:pPr>
            <w:r>
              <w:rPr>
                <w:b/>
                <w:bCs/>
                <w:color w:val="1E3A5F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137C05" w14:textId="454CE818" w:rsidR="009D0A25" w:rsidRDefault="009D0A25" w:rsidP="009D0A25">
            <w:pPr>
              <w:rPr>
                <w:b/>
                <w:bCs/>
                <w:color w:val="1E3A5F"/>
              </w:rPr>
            </w:pPr>
            <w:r>
              <w:rPr>
                <w:b/>
                <w:bCs/>
                <w:color w:val="1E3A5F"/>
              </w:rPr>
              <w:t>Visualizza il risultato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89A2A9" w14:textId="474DB9FD" w:rsidR="009D0A25" w:rsidRDefault="009D0A25" w:rsidP="009D0A25">
            <w:r>
              <w:t>Viene mostrata la pagina con i dettagli completi</w:t>
            </w:r>
            <w:r>
              <w:t xml:space="preserve"> o, in caso negativo, un </w:t>
            </w:r>
            <w:proofErr w:type="gramStart"/>
            <w:r>
              <w:t>errore.</w:t>
            </w:r>
            <w:r>
              <w:t>.</w:t>
            </w:r>
            <w:proofErr w:type="gramEnd"/>
          </w:p>
        </w:tc>
      </w:tr>
    </w:tbl>
    <w:p w14:paraId="72EEBF35" w14:textId="77777777" w:rsidR="00EA19F4" w:rsidRDefault="00000000">
      <w:r>
        <w:br w:type="page"/>
      </w:r>
    </w:p>
    <w:p w14:paraId="4C2A471E" w14:textId="77777777" w:rsidR="00EA19F4" w:rsidRDefault="00000000">
      <w:pPr>
        <w:pStyle w:val="Titolo1"/>
      </w:pPr>
      <w:r>
        <w:lastRenderedPageBreak/>
        <w:t>5. Schermata del Risultato</w:t>
      </w:r>
    </w:p>
    <w:p w14:paraId="0CF73546" w14:textId="6BDFE8EB" w:rsidR="00EA19F4" w:rsidRDefault="00000000">
      <w:pPr>
        <w:spacing w:before="80" w:after="80"/>
      </w:pPr>
      <w:r>
        <w:rPr>
          <w:color w:val="222222"/>
        </w:rPr>
        <w:t xml:space="preserve">Dopo aver </w:t>
      </w:r>
      <w:r w:rsidR="00AA3F0F">
        <w:rPr>
          <w:color w:val="222222"/>
        </w:rPr>
        <w:t>riconosciuto</w:t>
      </w:r>
      <w:r>
        <w:rPr>
          <w:color w:val="222222"/>
        </w:rPr>
        <w:t xml:space="preserve"> </w:t>
      </w:r>
      <w:r w:rsidR="00AA3F0F">
        <w:rPr>
          <w:color w:val="222222"/>
        </w:rPr>
        <w:t>l’</w:t>
      </w:r>
      <w:r>
        <w:rPr>
          <w:color w:val="222222"/>
        </w:rPr>
        <w:t>oggett</w:t>
      </w:r>
      <w:r w:rsidR="00AA3F0F">
        <w:rPr>
          <w:color w:val="222222"/>
        </w:rPr>
        <w:t>o</w:t>
      </w:r>
      <w:r>
        <w:rPr>
          <w:color w:val="222222"/>
        </w:rPr>
        <w:t>, si apre la schermata del risultato (</w:t>
      </w:r>
      <w:proofErr w:type="spellStart"/>
      <w:r>
        <w:rPr>
          <w:color w:val="222222"/>
        </w:rPr>
        <w:t>ModalScreen</w:t>
      </w:r>
      <w:proofErr w:type="spellEnd"/>
      <w:r>
        <w:rPr>
          <w:color w:val="222222"/>
        </w:rPr>
        <w:t>) che mostra tutte le informazioni disponibili su quell'oggetto nel database del magazzino.</w:t>
      </w:r>
    </w:p>
    <w:p w14:paraId="02C37D13" w14:textId="77777777" w:rsidR="00EA19F4" w:rsidRDefault="00EA19F4">
      <w:pPr>
        <w:spacing w:before="100" w:after="100"/>
      </w:pPr>
    </w:p>
    <w:p w14:paraId="20A1EFB0" w14:textId="77777777" w:rsidR="00EA19F4" w:rsidRDefault="00000000">
      <w:pPr>
        <w:pStyle w:val="Titolo2"/>
      </w:pPr>
      <w:r>
        <w:t>5.1 Informazioni visualizzate</w:t>
      </w:r>
    </w:p>
    <w:p w14:paraId="7F74E5BD" w14:textId="77777777" w:rsidR="00EA19F4" w:rsidRDefault="00000000">
      <w:pPr>
        <w:spacing w:before="80" w:after="80"/>
      </w:pPr>
      <w:r>
        <w:rPr>
          <w:color w:val="222222"/>
        </w:rPr>
        <w:t>La schermata del risultato mostra le seguenti informazioni:</w:t>
      </w:r>
    </w:p>
    <w:p w14:paraId="429E7A59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A19F4" w14:paraId="6295AD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7761" w14:textId="77777777" w:rsidR="00EA19F4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B648" w14:textId="77777777" w:rsidR="00EA19F4" w:rsidRDefault="00000000">
            <w:r>
              <w:rPr>
                <w:b/>
                <w:bCs/>
                <w:color w:val="FFFFFF"/>
              </w:rPr>
              <w:t>Significato</w:t>
            </w:r>
          </w:p>
        </w:tc>
      </w:tr>
      <w:tr w:rsidR="00EA19F4" w14:paraId="06F72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0943" w14:textId="77777777" w:rsidR="00EA19F4" w:rsidRDefault="00000000">
            <w:r>
              <w:rPr>
                <w:b/>
                <w:bCs/>
              </w:rPr>
              <w:t>Nome oggetto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237C" w14:textId="77777777" w:rsidR="00EA19F4" w:rsidRDefault="00000000">
            <w:r>
              <w:t>Il nome dell'oggetto così come registrato nel database.</w:t>
            </w:r>
          </w:p>
        </w:tc>
      </w:tr>
      <w:tr w:rsidR="00EA19F4" w14:paraId="67F26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FFB3" w14:textId="77777777" w:rsidR="00EA19F4" w:rsidRDefault="00000000">
            <w:r>
              <w:rPr>
                <w:b/>
                <w:bCs/>
              </w:rPr>
              <w:t>Magazzino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6200" w14:textId="77777777" w:rsidR="00EA19F4" w:rsidRDefault="00000000">
            <w:r>
              <w:t>Il nome o codice del magazzino fisico dove si trova l'oggetto.</w:t>
            </w:r>
          </w:p>
        </w:tc>
      </w:tr>
      <w:tr w:rsidR="00EA19F4" w14:paraId="29DDB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2197" w14:textId="77777777" w:rsidR="00EA19F4" w:rsidRDefault="00000000">
            <w:r>
              <w:rPr>
                <w:b/>
                <w:bCs/>
              </w:rPr>
              <w:t>Scaffale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75E6" w14:textId="77777777" w:rsidR="00EA19F4" w:rsidRDefault="00000000">
            <w:r>
              <w:t>Il numero o identificativo dello scaffale all'interno del magazzino.</w:t>
            </w:r>
          </w:p>
        </w:tc>
      </w:tr>
      <w:tr w:rsidR="00EA19F4" w14:paraId="52C87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0442" w14:textId="77777777" w:rsidR="00EA19F4" w:rsidRDefault="00000000">
            <w:r>
              <w:rPr>
                <w:b/>
                <w:bCs/>
              </w:rPr>
              <w:t>Informazioni aggiuntive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1D36" w14:textId="77777777" w:rsidR="00EA19F4" w:rsidRDefault="00000000">
            <w:r>
              <w:t>Eventuali note o dati extra inseriti dall'amministratore.</w:t>
            </w:r>
          </w:p>
        </w:tc>
      </w:tr>
      <w:tr w:rsidR="00EA19F4" w14:paraId="6927B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3709" w14:textId="77777777" w:rsidR="00EA19F4" w:rsidRDefault="00000000">
            <w:r>
              <w:rPr>
                <w:b/>
                <w:bCs/>
              </w:rPr>
              <w:t>Confidenza AI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54EC" w14:textId="77777777" w:rsidR="00EA19F4" w:rsidRDefault="00000000">
            <w:r>
              <w:t>La percentuale di sicurezza con cui l'AI ha riconosciuto l'oggetto.</w:t>
            </w:r>
          </w:p>
        </w:tc>
      </w:tr>
    </w:tbl>
    <w:p w14:paraId="33A19018" w14:textId="77777777" w:rsidR="00EA19F4" w:rsidRDefault="00EA19F4">
      <w:pPr>
        <w:spacing w:before="100" w:after="100"/>
      </w:pPr>
    </w:p>
    <w:p w14:paraId="5821B512" w14:textId="77777777" w:rsidR="00EA19F4" w:rsidRDefault="00000000">
      <w:pPr>
        <w:pStyle w:val="Titolo2"/>
      </w:pPr>
      <w:r>
        <w:t>5.2 Tornare alla fotocamera</w:t>
      </w:r>
    </w:p>
    <w:p w14:paraId="202C50E7" w14:textId="6A246626" w:rsidR="00EA19F4" w:rsidRDefault="00000000">
      <w:pPr>
        <w:spacing w:before="80" w:after="80"/>
      </w:pPr>
      <w:r>
        <w:rPr>
          <w:color w:val="222222"/>
        </w:rPr>
        <w:t xml:space="preserve">Per tornare alla schermata principale e continuare a scansionare altri oggetti, tocca il pulsante Indietro del dispositivo oppure usa </w:t>
      </w:r>
      <w:r w:rsidR="003D0712">
        <w:rPr>
          <w:color w:val="222222"/>
        </w:rPr>
        <w:t>il tasto dedicato in basso.</w:t>
      </w:r>
    </w:p>
    <w:p w14:paraId="5F286DD5" w14:textId="77777777" w:rsidR="00EA19F4" w:rsidRDefault="00EA19F4">
      <w:pPr>
        <w:spacing w:before="100" w:after="100"/>
      </w:pPr>
    </w:p>
    <w:p w14:paraId="2D0A5BE6" w14:textId="77777777" w:rsidR="00EA19F4" w:rsidRDefault="00000000">
      <w:pPr>
        <w:pStyle w:val="Titolo2"/>
      </w:pPr>
      <w:r>
        <w:t>5.3 Oggetto non trovato nel database</w:t>
      </w:r>
    </w:p>
    <w:p w14:paraId="01744007" w14:textId="77777777" w:rsidR="00EA19F4" w:rsidRDefault="00000000">
      <w:pPr>
        <w:spacing w:before="80" w:after="80"/>
      </w:pPr>
      <w:r>
        <w:rPr>
          <w:color w:val="222222"/>
        </w:rPr>
        <w:t>Se l'AI riconosce un oggetto visivamente ma questo non è presente nel database del magazzino, l'app mostrerà un messaggio che indica che l'oggetto non è stato trovato nel sistema. In questo caso, contatta l'amministratore del magazzino per verificare che l'oggetto sia stato inserito correttamente nel database.</w:t>
      </w:r>
    </w:p>
    <w:p w14:paraId="63C90C3B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19F4" w14:paraId="2C8C00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6" w:space="0" w:color="2E86C1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71C69" w14:textId="77777777" w:rsidR="00EA19F4" w:rsidRDefault="00000000">
            <w:r>
              <w:rPr>
                <w:b/>
                <w:bCs/>
                <w:color w:val="2E86C1"/>
              </w:rPr>
              <w:t>Cosa fare se l'oggetto non viene trovato</w:t>
            </w:r>
          </w:p>
          <w:p w14:paraId="6739B971" w14:textId="77777777" w:rsidR="00EA19F4" w:rsidRDefault="00000000">
            <w:r>
              <w:rPr>
                <w:color w:val="333333"/>
                <w:sz w:val="20"/>
                <w:szCs w:val="20"/>
              </w:rPr>
              <w:t>1) Verifica che l'oggetto inquadrato faccia parte del catalogo del magazzino. 2) Contatta l'amministratore per aggiungere l'oggetto al database. 3) Assicurati che l'app sia aggiornata all'ultima versione.</w:t>
            </w:r>
          </w:p>
        </w:tc>
      </w:tr>
    </w:tbl>
    <w:p w14:paraId="120DC033" w14:textId="77777777" w:rsidR="00EA19F4" w:rsidRDefault="00000000">
      <w:r>
        <w:br w:type="page"/>
      </w:r>
    </w:p>
    <w:p w14:paraId="34932E68" w14:textId="77777777" w:rsidR="00EA19F4" w:rsidRDefault="00000000">
      <w:pPr>
        <w:pStyle w:val="Titolo1"/>
      </w:pPr>
      <w:r>
        <w:lastRenderedPageBreak/>
        <w:t>6. Problemi Comuni e Soluzioni</w:t>
      </w:r>
    </w:p>
    <w:p w14:paraId="0D68295F" w14:textId="77777777" w:rsidR="00EA19F4" w:rsidRDefault="00EA19F4">
      <w:pPr>
        <w:spacing w:before="100" w:after="100"/>
      </w:pPr>
    </w:p>
    <w:p w14:paraId="7007CFF7" w14:textId="77777777" w:rsidR="00EA19F4" w:rsidRDefault="00000000">
      <w:pPr>
        <w:pStyle w:val="Titolo2"/>
      </w:pPr>
      <w:r>
        <w:t>6.1 L'app non riconosce l'oggetto</w:t>
      </w:r>
    </w:p>
    <w:p w14:paraId="76C2283E" w14:textId="77777777" w:rsidR="00EA19F4" w:rsidRDefault="00000000">
      <w:pPr>
        <w:spacing w:before="80" w:after="80"/>
      </w:pPr>
      <w:r>
        <w:rPr>
          <w:color w:val="222222"/>
        </w:rPr>
        <w:t>Se il sistema non riesce a identificare l'oggetto, prova le seguenti soluzioni:</w:t>
      </w:r>
    </w:p>
    <w:p w14:paraId="118ED9EC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Assicurati che l'oggetto sia ben illuminato e non in controluce.</w:t>
      </w:r>
    </w:p>
    <w:p w14:paraId="304AEEE7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Avvicina il dispositivo: l'oggetto dovrebbe occupare almeno un terzo dello schermo.</w:t>
      </w:r>
    </w:p>
    <w:p w14:paraId="45BBE84A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Rimuovi eventuali ostacoli parziali (mani, altri oggetti davanti).</w:t>
      </w:r>
    </w:p>
    <w:p w14:paraId="54CB2697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Prova da angolazioni diverse.</w:t>
      </w:r>
    </w:p>
    <w:p w14:paraId="1094422E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Verifica che l'oggetto faccia parte del catalogo riconoscibile dall'AI (contatta l'admin in caso di dubbio).</w:t>
      </w:r>
    </w:p>
    <w:p w14:paraId="22BB9197" w14:textId="77777777" w:rsidR="00EA19F4" w:rsidRDefault="00EA19F4">
      <w:pPr>
        <w:spacing w:before="100" w:after="100"/>
      </w:pPr>
    </w:p>
    <w:p w14:paraId="10CD0E26" w14:textId="77777777" w:rsidR="00EA19F4" w:rsidRDefault="00000000">
      <w:pPr>
        <w:pStyle w:val="Titolo2"/>
      </w:pPr>
      <w:r>
        <w:t>6.2 L'app si avvia ma la fotocamera è nera</w:t>
      </w:r>
    </w:p>
    <w:p w14:paraId="25A47570" w14:textId="77777777" w:rsidR="00EA19F4" w:rsidRDefault="00000000">
      <w:pPr>
        <w:spacing w:before="80" w:after="80"/>
      </w:pPr>
      <w:r>
        <w:rPr>
          <w:color w:val="222222"/>
        </w:rPr>
        <w:t>Se la schermata della fotocamera risulta nera o non risponde:</w:t>
      </w:r>
    </w:p>
    <w:p w14:paraId="313A14EB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Chiudi completamente l'app e riavviala.</w:t>
      </w:r>
    </w:p>
    <w:p w14:paraId="1C413CF0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Verifica che nessun'altra app stia usando la fotocamera in contemporanea.</w:t>
      </w:r>
    </w:p>
    <w:p w14:paraId="0DCB7432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Vai in Impostazioni &gt; App &gt; X2SevenVault &gt; Autorizzazioni e assicurati che la fotocamera sia autorizzata.</w:t>
      </w:r>
    </w:p>
    <w:p w14:paraId="51354DB2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Riavvia il dispositivo se il problema persiste.</w:t>
      </w:r>
    </w:p>
    <w:p w14:paraId="04F293F6" w14:textId="77777777" w:rsidR="00EA19F4" w:rsidRDefault="00EA19F4">
      <w:pPr>
        <w:spacing w:before="100" w:after="100"/>
      </w:pPr>
    </w:p>
    <w:p w14:paraId="6923063A" w14:textId="77777777" w:rsidR="00EA19F4" w:rsidRDefault="00000000">
      <w:pPr>
        <w:pStyle w:val="Titolo2"/>
      </w:pPr>
      <w:r>
        <w:t>6.3 I dati dell'oggetto non vengono caricati</w:t>
      </w:r>
    </w:p>
    <w:p w14:paraId="7FB2D24E" w14:textId="77777777" w:rsidR="00EA19F4" w:rsidRDefault="00000000">
      <w:pPr>
        <w:spacing w:before="80" w:after="80"/>
      </w:pPr>
      <w:r>
        <w:rPr>
          <w:color w:val="222222"/>
        </w:rPr>
        <w:t>Se il riconoscimento avviene correttamente ma le informazioni del database non si caricano:</w:t>
      </w:r>
    </w:p>
    <w:p w14:paraId="0A3B087B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Verifica di essere connesso a </w:t>
      </w:r>
      <w:proofErr w:type="spellStart"/>
      <w:r>
        <w:rPr>
          <w:color w:val="222222"/>
        </w:rPr>
        <w:t>internet</w:t>
      </w:r>
      <w:proofErr w:type="spellEnd"/>
      <w:r>
        <w:rPr>
          <w:color w:val="222222"/>
        </w:rPr>
        <w:t xml:space="preserve"> (Wi-Fi o dati mobili attivi).</w:t>
      </w:r>
    </w:p>
    <w:p w14:paraId="15C0F9D4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Attendi qualche secondo: il caricamento può richiedere qualche istante con connessioni lente.</w:t>
      </w:r>
    </w:p>
    <w:p w14:paraId="273CF4C3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Controlla che il servizio </w:t>
      </w:r>
      <w:proofErr w:type="spellStart"/>
      <w:r>
        <w:rPr>
          <w:color w:val="222222"/>
        </w:rPr>
        <w:t>Firebase</w:t>
      </w:r>
      <w:proofErr w:type="spellEnd"/>
      <w:r>
        <w:rPr>
          <w:color w:val="222222"/>
        </w:rPr>
        <w:t xml:space="preserve"> sia raggiungibile (problema raro, di solito si risolve attendendo).</w:t>
      </w:r>
    </w:p>
    <w:p w14:paraId="68869FE6" w14:textId="77777777" w:rsidR="00EA19F4" w:rsidRDefault="00EA19F4">
      <w:pPr>
        <w:spacing w:before="100" w:after="100"/>
      </w:pPr>
    </w:p>
    <w:p w14:paraId="0FB12A33" w14:textId="77777777" w:rsidR="00EA19F4" w:rsidRDefault="00000000">
      <w:pPr>
        <w:pStyle w:val="Titolo2"/>
      </w:pPr>
      <w:r>
        <w:t>6.4 L'app crasha o si chiude inaspettatamente</w:t>
      </w:r>
    </w:p>
    <w:p w14:paraId="1AACB2BB" w14:textId="77777777" w:rsidR="00EA19F4" w:rsidRDefault="00000000">
      <w:pPr>
        <w:spacing w:before="80" w:after="80"/>
      </w:pPr>
      <w:r>
        <w:rPr>
          <w:color w:val="222222"/>
        </w:rPr>
        <w:t>In caso di chiusura improvvisa dell'applicazione:</w:t>
      </w:r>
    </w:p>
    <w:p w14:paraId="6E517F5B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Riavvia l'app.</w:t>
      </w:r>
    </w:p>
    <w:p w14:paraId="478FB494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Se il problema si ripresenta, disinstalla e reinstalla il file APK più recente.</w:t>
      </w:r>
    </w:p>
    <w:p w14:paraId="6F0F689B" w14:textId="77777777" w:rsidR="00EA19F4" w:rsidRDefault="00000000">
      <w:pPr>
        <w:pStyle w:val="Paragrafoelenco"/>
        <w:numPr>
          <w:ilvl w:val="0"/>
          <w:numId w:val="3"/>
        </w:numPr>
        <w:spacing w:before="60" w:after="60"/>
      </w:pPr>
      <w:r>
        <w:rPr>
          <w:color w:val="222222"/>
        </w:rPr>
        <w:t>Segnala il problema all'amministratore indicando su quale dispositivo si è verificato e in quale momento.</w:t>
      </w:r>
    </w:p>
    <w:p w14:paraId="3D2CF027" w14:textId="77777777" w:rsidR="00EA19F4" w:rsidRDefault="00000000">
      <w:r>
        <w:br w:type="page"/>
      </w:r>
    </w:p>
    <w:p w14:paraId="0005ED1A" w14:textId="77777777" w:rsidR="00EA19F4" w:rsidRDefault="00000000">
      <w:pPr>
        <w:pStyle w:val="Titolo1"/>
      </w:pPr>
      <w:r>
        <w:lastRenderedPageBreak/>
        <w:t>7. Glossario</w:t>
      </w:r>
    </w:p>
    <w:p w14:paraId="7E65A541" w14:textId="77777777" w:rsidR="00EA19F4" w:rsidRDefault="00000000">
      <w:pPr>
        <w:spacing w:before="80" w:after="80"/>
      </w:pPr>
      <w:r>
        <w:rPr>
          <w:color w:val="222222"/>
        </w:rPr>
        <w:t>Di seguito una spiegazione dei termini tecnici utilizzati in questo manuale.</w:t>
      </w:r>
    </w:p>
    <w:p w14:paraId="1C81B244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A19F4" w14:paraId="6024D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A183" w14:textId="77777777" w:rsidR="00EA19F4" w:rsidRDefault="00000000">
            <w:r>
              <w:rPr>
                <w:b/>
                <w:bCs/>
                <w:color w:val="FFFFFF"/>
              </w:rPr>
              <w:t>Termine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EB04" w14:textId="77777777" w:rsidR="00EA19F4" w:rsidRDefault="00000000">
            <w:r>
              <w:rPr>
                <w:b/>
                <w:bCs/>
                <w:color w:val="FFFFFF"/>
              </w:rPr>
              <w:t>Definizione</w:t>
            </w:r>
          </w:p>
        </w:tc>
      </w:tr>
      <w:tr w:rsidR="00EA19F4" w14:paraId="20BCCB75" w14:textId="77777777" w:rsidTr="00855E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C6D1" w14:textId="77777777" w:rsidR="00EA19F4" w:rsidRDefault="00000000">
            <w:r>
              <w:rPr>
                <w:b/>
                <w:bCs/>
              </w:rPr>
              <w:t>AI / Intelligenza Artificiale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F174" w14:textId="77777777" w:rsidR="00EA19F4" w:rsidRDefault="00000000">
            <w:r>
              <w:t>Sistema informatico in grado di riconoscere oggetti analizzando immagini, senza essere programmato con regole esplicite.</w:t>
            </w:r>
          </w:p>
        </w:tc>
      </w:tr>
      <w:tr w:rsidR="00EA19F4" w14:paraId="1C5FF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3B09" w14:textId="77777777" w:rsidR="00EA19F4" w:rsidRDefault="00000000">
            <w:r>
              <w:rPr>
                <w:b/>
                <w:bCs/>
              </w:rPr>
              <w:t>Confidenza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6C4F" w14:textId="77777777" w:rsidR="00EA19F4" w:rsidRDefault="00000000">
            <w:r>
              <w:t>Percentuale che indica quanto il sistema è sicuro dell'identificazione di un oggetto (es. 92% = alta certezza).</w:t>
            </w:r>
          </w:p>
        </w:tc>
      </w:tr>
      <w:tr w:rsidR="00EA19F4" w14:paraId="31EDE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835D" w14:textId="77777777" w:rsidR="00EA19F4" w:rsidRDefault="00000000">
            <w:r>
              <w:rPr>
                <w:b/>
                <w:bCs/>
              </w:rPr>
              <w:t xml:space="preserve">Database / </w:t>
            </w:r>
            <w:proofErr w:type="spellStart"/>
            <w:r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5491" w14:textId="77777777" w:rsidR="00EA19F4" w:rsidRDefault="00000000">
            <w:r>
              <w:t>Il sistema che memorizza tutte le informazioni sugli oggetti del magazzino (nomi, scaffali, descrizioni).</w:t>
            </w:r>
          </w:p>
        </w:tc>
      </w:tr>
      <w:tr w:rsidR="00EA19F4" w14:paraId="1B651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F21B" w14:textId="77777777" w:rsidR="00EA19F4" w:rsidRDefault="00000000">
            <w:r>
              <w:rPr>
                <w:b/>
                <w:bCs/>
              </w:rPr>
              <w:t>APK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AE14" w14:textId="77777777" w:rsidR="00EA19F4" w:rsidRDefault="00000000">
            <w:r>
              <w:t>Formato file di installazione per applicazioni Android, simile a un file .</w:t>
            </w:r>
            <w:proofErr w:type="spellStart"/>
            <w:r>
              <w:t>exe</w:t>
            </w:r>
            <w:proofErr w:type="spellEnd"/>
            <w:r>
              <w:t xml:space="preserve"> su Windows.</w:t>
            </w:r>
          </w:p>
        </w:tc>
      </w:tr>
      <w:tr w:rsidR="00EA19F4" w14:paraId="421AB9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D532" w14:textId="77777777" w:rsidR="00EA19F4" w:rsidRDefault="00000000">
            <w:r>
              <w:rPr>
                <w:b/>
                <w:bCs/>
              </w:rPr>
              <w:t xml:space="preserve">Object </w:t>
            </w:r>
            <w:proofErr w:type="spellStart"/>
            <w:r>
              <w:rPr>
                <w:b/>
                <w:bCs/>
              </w:rPr>
              <w:t>Detection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9F01" w14:textId="77777777" w:rsidR="00EA19F4" w:rsidRDefault="00000000">
            <w:r>
              <w:t>Tecnica di intelligenza artificiale che identifica e localizza oggetti all'interno di un'immagine o video.</w:t>
            </w:r>
          </w:p>
        </w:tc>
      </w:tr>
      <w:tr w:rsidR="00EA19F4" w14:paraId="4418D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039A" w14:textId="77777777" w:rsidR="00EA19F4" w:rsidRDefault="00000000">
            <w:r>
              <w:rPr>
                <w:b/>
                <w:bCs/>
              </w:rPr>
              <w:t>YOLOv11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EA43" w14:textId="77777777" w:rsidR="00EA19F4" w:rsidRDefault="00000000">
            <w:r>
              <w:t>Il modello AI utilizzato da X2SevenVault per il riconoscimento degli oggetti in tempo reale.</w:t>
            </w:r>
          </w:p>
        </w:tc>
      </w:tr>
      <w:tr w:rsidR="00EA19F4" w14:paraId="1B014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4666" w14:textId="77777777" w:rsidR="00EA19F4" w:rsidRDefault="00000000">
            <w:r>
              <w:rPr>
                <w:b/>
                <w:bCs/>
              </w:rPr>
              <w:t>Scaffale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73C0" w14:textId="77777777" w:rsidR="00EA19F4" w:rsidRDefault="00000000">
            <w:r>
              <w:t>La posizione fisica all'interno del magazzino dove è riposto un oggetto.</w:t>
            </w:r>
          </w:p>
        </w:tc>
      </w:tr>
    </w:tbl>
    <w:p w14:paraId="1AC77A36" w14:textId="77777777" w:rsidR="00EA19F4" w:rsidRDefault="00EA19F4">
      <w:pPr>
        <w:spacing w:before="100" w:after="100"/>
      </w:pPr>
    </w:p>
    <w:p w14:paraId="71A81932" w14:textId="77777777" w:rsidR="00EA19F4" w:rsidRDefault="00000000">
      <w:r>
        <w:br w:type="page"/>
      </w:r>
    </w:p>
    <w:p w14:paraId="58DB7A1D" w14:textId="77777777" w:rsidR="00EA19F4" w:rsidRDefault="00000000">
      <w:pPr>
        <w:pStyle w:val="Titolo1"/>
      </w:pPr>
      <w:r>
        <w:lastRenderedPageBreak/>
        <w:t>8. Supporto e Contatti</w:t>
      </w:r>
    </w:p>
    <w:p w14:paraId="76E89A8D" w14:textId="77777777" w:rsidR="00EA19F4" w:rsidRDefault="00000000">
      <w:pPr>
        <w:spacing w:before="80" w:after="80"/>
      </w:pPr>
      <w:r>
        <w:rPr>
          <w:color w:val="222222"/>
        </w:rPr>
        <w:t>Per problemi tecnici, richieste di aggiunta di oggetti al catalogo o qualsiasi altro supporto, contatta il responsabile del sistema X2SevenVault presso la tua scuola o azienda.</w:t>
      </w:r>
    </w:p>
    <w:p w14:paraId="547E0244" w14:textId="77777777" w:rsidR="00EA19F4" w:rsidRDefault="00EA19F4">
      <w:pPr>
        <w:spacing w:before="100" w:after="100"/>
      </w:pPr>
    </w:p>
    <w:p w14:paraId="0129CC0A" w14:textId="77777777" w:rsidR="00EA19F4" w:rsidRDefault="00000000">
      <w:pPr>
        <w:spacing w:before="80" w:after="80"/>
      </w:pPr>
      <w:r>
        <w:rPr>
          <w:color w:val="222222"/>
        </w:rPr>
        <w:t>In caso di malfunzionamento dell'app, fornisci sempre le seguenti informazioni al supporto:</w:t>
      </w:r>
    </w:p>
    <w:p w14:paraId="3B854D3C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Modello e versione del dispositivo Android utilizzato.</w:t>
      </w:r>
    </w:p>
    <w:p w14:paraId="03F0DA15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Versione dell'applicazione installata.</w:t>
      </w:r>
    </w:p>
    <w:p w14:paraId="49EB0A0E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>Descrizione dettagliata del problema riscontrato.</w:t>
      </w:r>
    </w:p>
    <w:p w14:paraId="58ED9E4A" w14:textId="77777777" w:rsidR="00EA19F4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Se possibile, uno </w:t>
      </w:r>
      <w:proofErr w:type="spellStart"/>
      <w:r>
        <w:rPr>
          <w:color w:val="222222"/>
        </w:rPr>
        <w:t>screenshot</w:t>
      </w:r>
      <w:proofErr w:type="spellEnd"/>
      <w:r>
        <w:rPr>
          <w:color w:val="222222"/>
        </w:rPr>
        <w:t xml:space="preserve"> della schermata in cui si è verificato l'errore.</w:t>
      </w:r>
    </w:p>
    <w:p w14:paraId="2EDE699B" w14:textId="77777777" w:rsidR="00EA19F4" w:rsidRDefault="00EA19F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19F4" w14:paraId="59DF6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6" w:space="0" w:color="2E86C1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86284A" w14:textId="77777777" w:rsidR="00EA19F4" w:rsidRDefault="00000000">
            <w:r>
              <w:rPr>
                <w:b/>
                <w:bCs/>
                <w:color w:val="2E86C1"/>
              </w:rPr>
              <w:t>Nota finale</w:t>
            </w:r>
          </w:p>
          <w:p w14:paraId="26C47594" w14:textId="77777777" w:rsidR="00EA19F4" w:rsidRDefault="00000000">
            <w:r>
              <w:rPr>
                <w:color w:val="333333"/>
                <w:sz w:val="20"/>
                <w:szCs w:val="20"/>
              </w:rPr>
              <w:t>Questo manuale si riferisce alla versione 1.0 di X2SevenVault Mobile. Le versioni future potrebbero includere funzionalità aggiuntive come il supporto alla realtà aumentata su Meta Quest 3 e ulteriori oggetti nel catalogo AI.</w:t>
            </w:r>
          </w:p>
        </w:tc>
      </w:tr>
    </w:tbl>
    <w:p w14:paraId="6AB18BB8" w14:textId="77777777" w:rsidR="000A6D31" w:rsidRDefault="000A6D31"/>
    <w:sectPr w:rsidR="000A6D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F7E26" w14:textId="77777777" w:rsidR="000A6D31" w:rsidRDefault="000A6D31">
      <w:r>
        <w:separator/>
      </w:r>
    </w:p>
  </w:endnote>
  <w:endnote w:type="continuationSeparator" w:id="0">
    <w:p w14:paraId="380CF9A6" w14:textId="77777777" w:rsidR="000A6D31" w:rsidRDefault="000A6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6248" w14:textId="1CA0FC6B" w:rsidR="00EA19F4" w:rsidRDefault="00000000">
    <w:pPr>
      <w:pBdr>
        <w:top w:val="single" w:sz="4" w:space="0" w:color="2E86C1"/>
      </w:pBdr>
      <w:tabs>
        <w:tab w:val="right" w:pos="9026"/>
      </w:tabs>
      <w:spacing w:before="100"/>
    </w:pPr>
    <w:r>
      <w:rPr>
        <w:color w:val="555555"/>
        <w:sz w:val="16"/>
        <w:szCs w:val="16"/>
      </w:rPr>
      <w:t xml:space="preserve">Versione </w:t>
    </w:r>
    <w:proofErr w:type="gramStart"/>
    <w:r>
      <w:rPr>
        <w:color w:val="555555"/>
        <w:sz w:val="16"/>
        <w:szCs w:val="16"/>
      </w:rPr>
      <w:t>1.0  |</w:t>
    </w:r>
    <w:proofErr w:type="gramEnd"/>
    <w:r>
      <w:rPr>
        <w:color w:val="555555"/>
        <w:sz w:val="16"/>
        <w:szCs w:val="16"/>
      </w:rPr>
      <w:t xml:space="preserve">  </w:t>
    </w:r>
    <w:r w:rsidR="00280D9A">
      <w:rPr>
        <w:color w:val="555555"/>
        <w:sz w:val="16"/>
        <w:szCs w:val="16"/>
      </w:rPr>
      <w:t>Maggio</w:t>
    </w:r>
    <w:r>
      <w:rPr>
        <w:color w:val="555555"/>
        <w:sz w:val="16"/>
        <w:szCs w:val="16"/>
      </w:rPr>
      <w:t xml:space="preserve"> 2026</w:t>
    </w:r>
    <w:r>
      <w:rPr>
        <w:color w:val="555555"/>
        <w:sz w:val="16"/>
        <w:szCs w:val="16"/>
      </w:rPr>
      <w:tab/>
      <w:t xml:space="preserve">Pag. </w:t>
    </w:r>
    <w:r>
      <w:fldChar w:fldCharType="begin"/>
    </w:r>
    <w:r>
      <w:instrText>PAGE</w:instrText>
    </w:r>
    <w:r>
      <w:fldChar w:fldCharType="separate"/>
    </w:r>
    <w:r w:rsidR="0023564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A1D95" w14:textId="77777777" w:rsidR="000A6D31" w:rsidRDefault="000A6D31">
      <w:r>
        <w:separator/>
      </w:r>
    </w:p>
  </w:footnote>
  <w:footnote w:type="continuationSeparator" w:id="0">
    <w:p w14:paraId="45FECCFB" w14:textId="77777777" w:rsidR="000A6D31" w:rsidRDefault="000A6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1BB04" w14:textId="77777777" w:rsidR="00EA19F4" w:rsidRDefault="00000000">
    <w:pPr>
      <w:pBdr>
        <w:bottom w:val="single" w:sz="4" w:space="0" w:color="2E86C1"/>
      </w:pBdr>
      <w:spacing w:after="100"/>
    </w:pPr>
    <w:r>
      <w:rPr>
        <w:b/>
        <w:bCs/>
        <w:color w:val="1E3A5F"/>
        <w:sz w:val="18"/>
        <w:szCs w:val="18"/>
      </w:rPr>
      <w:t>X2</w:t>
    </w:r>
    <w:proofErr w:type="gramStart"/>
    <w:r>
      <w:rPr>
        <w:b/>
        <w:bCs/>
        <w:color w:val="1E3A5F"/>
        <w:sz w:val="18"/>
        <w:szCs w:val="18"/>
      </w:rPr>
      <w:t>SevenVault</w:t>
    </w:r>
    <w:r>
      <w:rPr>
        <w:color w:val="555555"/>
        <w:sz w:val="18"/>
        <w:szCs w:val="18"/>
      </w:rPr>
      <w:t xml:space="preserve">  —</w:t>
    </w:r>
    <w:proofErr w:type="gramEnd"/>
    <w:r>
      <w:rPr>
        <w:color w:val="555555"/>
        <w:sz w:val="18"/>
        <w:szCs w:val="18"/>
      </w:rPr>
      <w:t xml:space="preserve">  Manuale Utente: Applicazione Mobile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06BF"/>
    <w:multiLevelType w:val="hybridMultilevel"/>
    <w:tmpl w:val="DFFA39C8"/>
    <w:lvl w:ilvl="0" w:tplc="335CCC42">
      <w:start w:val="1"/>
      <w:numFmt w:val="bullet"/>
      <w:lvlText w:val="●"/>
      <w:lvlJc w:val="left"/>
      <w:pPr>
        <w:ind w:left="720" w:hanging="360"/>
      </w:pPr>
    </w:lvl>
    <w:lvl w:ilvl="1" w:tplc="9FC6FB66">
      <w:start w:val="1"/>
      <w:numFmt w:val="bullet"/>
      <w:lvlText w:val="○"/>
      <w:lvlJc w:val="left"/>
      <w:pPr>
        <w:ind w:left="1440" w:hanging="360"/>
      </w:pPr>
    </w:lvl>
    <w:lvl w:ilvl="2" w:tplc="422A90D8">
      <w:start w:val="1"/>
      <w:numFmt w:val="bullet"/>
      <w:lvlText w:val="■"/>
      <w:lvlJc w:val="left"/>
      <w:pPr>
        <w:ind w:left="2160" w:hanging="360"/>
      </w:pPr>
    </w:lvl>
    <w:lvl w:ilvl="3" w:tplc="3CAE46B0">
      <w:start w:val="1"/>
      <w:numFmt w:val="bullet"/>
      <w:lvlText w:val="●"/>
      <w:lvlJc w:val="left"/>
      <w:pPr>
        <w:ind w:left="2880" w:hanging="360"/>
      </w:pPr>
    </w:lvl>
    <w:lvl w:ilvl="4" w:tplc="456497FE">
      <w:start w:val="1"/>
      <w:numFmt w:val="bullet"/>
      <w:lvlText w:val="○"/>
      <w:lvlJc w:val="left"/>
      <w:pPr>
        <w:ind w:left="3600" w:hanging="360"/>
      </w:pPr>
    </w:lvl>
    <w:lvl w:ilvl="5" w:tplc="5212CD08">
      <w:start w:val="1"/>
      <w:numFmt w:val="bullet"/>
      <w:lvlText w:val="■"/>
      <w:lvlJc w:val="left"/>
      <w:pPr>
        <w:ind w:left="4320" w:hanging="360"/>
      </w:pPr>
    </w:lvl>
    <w:lvl w:ilvl="6" w:tplc="564071D2">
      <w:start w:val="1"/>
      <w:numFmt w:val="bullet"/>
      <w:lvlText w:val="●"/>
      <w:lvlJc w:val="left"/>
      <w:pPr>
        <w:ind w:left="5040" w:hanging="360"/>
      </w:pPr>
    </w:lvl>
    <w:lvl w:ilvl="7" w:tplc="E94C85B6">
      <w:start w:val="1"/>
      <w:numFmt w:val="bullet"/>
      <w:lvlText w:val="●"/>
      <w:lvlJc w:val="left"/>
      <w:pPr>
        <w:ind w:left="5760" w:hanging="360"/>
      </w:pPr>
    </w:lvl>
    <w:lvl w:ilvl="8" w:tplc="28ACCE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1159B"/>
    <w:multiLevelType w:val="hybridMultilevel"/>
    <w:tmpl w:val="141E20AE"/>
    <w:lvl w:ilvl="0" w:tplc="11A69022">
      <w:start w:val="1"/>
      <w:numFmt w:val="bullet"/>
      <w:lvlText w:val="•"/>
      <w:lvlJc w:val="left"/>
      <w:pPr>
        <w:ind w:left="600" w:hanging="300"/>
      </w:pPr>
    </w:lvl>
    <w:lvl w:ilvl="1" w:tplc="03F2C712">
      <w:numFmt w:val="decimal"/>
      <w:lvlText w:val=""/>
      <w:lvlJc w:val="left"/>
    </w:lvl>
    <w:lvl w:ilvl="2" w:tplc="A6128384">
      <w:numFmt w:val="decimal"/>
      <w:lvlText w:val=""/>
      <w:lvlJc w:val="left"/>
    </w:lvl>
    <w:lvl w:ilvl="3" w:tplc="C0C6087A">
      <w:numFmt w:val="decimal"/>
      <w:lvlText w:val=""/>
      <w:lvlJc w:val="left"/>
    </w:lvl>
    <w:lvl w:ilvl="4" w:tplc="A0FC9200">
      <w:numFmt w:val="decimal"/>
      <w:lvlText w:val=""/>
      <w:lvlJc w:val="left"/>
    </w:lvl>
    <w:lvl w:ilvl="5" w:tplc="774C4122">
      <w:numFmt w:val="decimal"/>
      <w:lvlText w:val=""/>
      <w:lvlJc w:val="left"/>
    </w:lvl>
    <w:lvl w:ilvl="6" w:tplc="1CB25334">
      <w:numFmt w:val="decimal"/>
      <w:lvlText w:val=""/>
      <w:lvlJc w:val="left"/>
    </w:lvl>
    <w:lvl w:ilvl="7" w:tplc="4E56981A">
      <w:numFmt w:val="decimal"/>
      <w:lvlText w:val=""/>
      <w:lvlJc w:val="left"/>
    </w:lvl>
    <w:lvl w:ilvl="8" w:tplc="8454205A">
      <w:numFmt w:val="decimal"/>
      <w:lvlText w:val=""/>
      <w:lvlJc w:val="left"/>
    </w:lvl>
  </w:abstractNum>
  <w:abstractNum w:abstractNumId="2" w15:restartNumberingAfterBreak="0">
    <w:nsid w:val="4E030A33"/>
    <w:multiLevelType w:val="hybridMultilevel"/>
    <w:tmpl w:val="E426087E"/>
    <w:lvl w:ilvl="0" w:tplc="0A5E2392">
      <w:start w:val="1"/>
      <w:numFmt w:val="decimal"/>
      <w:lvlText w:val="%1."/>
      <w:lvlJc w:val="left"/>
      <w:pPr>
        <w:ind w:left="600" w:hanging="300"/>
      </w:pPr>
    </w:lvl>
    <w:lvl w:ilvl="1" w:tplc="D9C4F504">
      <w:numFmt w:val="decimal"/>
      <w:lvlText w:val=""/>
      <w:lvlJc w:val="left"/>
    </w:lvl>
    <w:lvl w:ilvl="2" w:tplc="53D8F432">
      <w:numFmt w:val="decimal"/>
      <w:lvlText w:val=""/>
      <w:lvlJc w:val="left"/>
    </w:lvl>
    <w:lvl w:ilvl="3" w:tplc="A40E4E1E">
      <w:numFmt w:val="decimal"/>
      <w:lvlText w:val=""/>
      <w:lvlJc w:val="left"/>
    </w:lvl>
    <w:lvl w:ilvl="4" w:tplc="2DB4DF80">
      <w:numFmt w:val="decimal"/>
      <w:lvlText w:val=""/>
      <w:lvlJc w:val="left"/>
    </w:lvl>
    <w:lvl w:ilvl="5" w:tplc="D3B697E6">
      <w:numFmt w:val="decimal"/>
      <w:lvlText w:val=""/>
      <w:lvlJc w:val="left"/>
    </w:lvl>
    <w:lvl w:ilvl="6" w:tplc="D86C566C">
      <w:numFmt w:val="decimal"/>
      <w:lvlText w:val=""/>
      <w:lvlJc w:val="left"/>
    </w:lvl>
    <w:lvl w:ilvl="7" w:tplc="D17E8168">
      <w:numFmt w:val="decimal"/>
      <w:lvlText w:val=""/>
      <w:lvlJc w:val="left"/>
    </w:lvl>
    <w:lvl w:ilvl="8" w:tplc="12D6E42C">
      <w:numFmt w:val="decimal"/>
      <w:lvlText w:val=""/>
      <w:lvlJc w:val="left"/>
    </w:lvl>
  </w:abstractNum>
  <w:num w:numId="1" w16cid:durableId="918441850">
    <w:abstractNumId w:val="0"/>
    <w:lvlOverride w:ilvl="0">
      <w:startOverride w:val="1"/>
    </w:lvlOverride>
  </w:num>
  <w:num w:numId="2" w16cid:durableId="1097798261">
    <w:abstractNumId w:val="1"/>
    <w:lvlOverride w:ilvl="0">
      <w:startOverride w:val="1"/>
    </w:lvlOverride>
  </w:num>
  <w:num w:numId="3" w16cid:durableId="10908126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9F4"/>
    <w:rsid w:val="000A6D31"/>
    <w:rsid w:val="0023564E"/>
    <w:rsid w:val="00280D9A"/>
    <w:rsid w:val="003A7F57"/>
    <w:rsid w:val="003D0712"/>
    <w:rsid w:val="005D315E"/>
    <w:rsid w:val="008414FC"/>
    <w:rsid w:val="00855E5C"/>
    <w:rsid w:val="009D0A25"/>
    <w:rsid w:val="00AA3F0F"/>
    <w:rsid w:val="00B30A84"/>
    <w:rsid w:val="00C010BE"/>
    <w:rsid w:val="00E02E77"/>
    <w:rsid w:val="00E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726ACD"/>
  <w15:docId w15:val="{57ED0235-353B-45B5-8167-003D9621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40"/>
      <w:outlineLvl w:val="1"/>
    </w:pPr>
    <w:rPr>
      <w:b/>
      <w:bCs/>
      <w:color w:val="2E86C1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3A5F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80D9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80D9A"/>
  </w:style>
  <w:style w:type="paragraph" w:styleId="Pidipagina">
    <w:name w:val="footer"/>
    <w:basedOn w:val="Normale"/>
    <w:link w:val="PidipaginaCarattere"/>
    <w:uiPriority w:val="99"/>
    <w:unhideWhenUsed/>
    <w:rsid w:val="00280D9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80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1488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yku197@cpt.local</cp:lastModifiedBy>
  <cp:revision>21</cp:revision>
  <dcterms:created xsi:type="dcterms:W3CDTF">2026-05-04T06:41:00Z</dcterms:created>
  <dcterms:modified xsi:type="dcterms:W3CDTF">2026-05-04T07:06:00Z</dcterms:modified>
</cp:coreProperties>
</file>