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61362453"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0AE9376C" w14:textId="3BC8007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2FFFEAC0" w14:textId="7A6D90D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07DD8A4A" w14:textId="2237FDE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590EF7BF" w14:textId="581F164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2E434370" w14:textId="1758F6B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153BF">
              <w:rPr>
                <w:noProof/>
                <w:webHidden/>
              </w:rPr>
              <w:t>8</w:t>
            </w:r>
            <w:r w:rsidR="004D6775">
              <w:rPr>
                <w:noProof/>
                <w:webHidden/>
              </w:rPr>
              <w:fldChar w:fldCharType="end"/>
            </w:r>
          </w:hyperlink>
        </w:p>
        <w:p w14:paraId="657EEC7D" w14:textId="6D28A3A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153BF">
              <w:rPr>
                <w:noProof/>
                <w:webHidden/>
              </w:rPr>
              <w:t>9</w:t>
            </w:r>
            <w:r w:rsidR="004D6775">
              <w:rPr>
                <w:noProof/>
                <w:webHidden/>
              </w:rPr>
              <w:fldChar w:fldCharType="end"/>
            </w:r>
          </w:hyperlink>
        </w:p>
        <w:p w14:paraId="51435837" w14:textId="18E9647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153BF">
              <w:rPr>
                <w:noProof/>
                <w:webHidden/>
              </w:rPr>
              <w:t>10</w:t>
            </w:r>
            <w:r w:rsidR="004D6775">
              <w:rPr>
                <w:noProof/>
                <w:webHidden/>
              </w:rPr>
              <w:fldChar w:fldCharType="end"/>
            </w:r>
          </w:hyperlink>
        </w:p>
        <w:p w14:paraId="1F9C29E6" w14:textId="79126B7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45000FF5" w14:textId="69F87F5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2E70F4B5" w14:textId="189C889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3E68A144" w14:textId="73CEE76F"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4EFF7B8E" w14:textId="5F03E76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3A33C5DC" w14:textId="0DA06C6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6F3A6980" w14:textId="669202A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2EEE58E0" w14:textId="113692A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08D44925" w14:textId="2E66D1C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153BF">
              <w:rPr>
                <w:noProof/>
                <w:webHidden/>
              </w:rPr>
              <w:t>22</w:t>
            </w:r>
            <w:r w:rsidR="004D6775">
              <w:rPr>
                <w:noProof/>
                <w:webHidden/>
              </w:rPr>
              <w:fldChar w:fldCharType="end"/>
            </w:r>
          </w:hyperlink>
        </w:p>
        <w:p w14:paraId="5306B3A8" w14:textId="20397F4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153BF">
              <w:rPr>
                <w:noProof/>
                <w:webHidden/>
              </w:rPr>
              <w:t>23</w:t>
            </w:r>
            <w:r w:rsidR="004D6775">
              <w:rPr>
                <w:noProof/>
                <w:webHidden/>
              </w:rPr>
              <w:fldChar w:fldCharType="end"/>
            </w:r>
          </w:hyperlink>
        </w:p>
        <w:p w14:paraId="43271C1B" w14:textId="4710519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153BF">
              <w:rPr>
                <w:noProof/>
                <w:webHidden/>
              </w:rPr>
              <w:t>23</w:t>
            </w:r>
            <w:r w:rsidR="004D6775">
              <w:rPr>
                <w:noProof/>
                <w:webHidden/>
              </w:rPr>
              <w:fldChar w:fldCharType="end"/>
            </w:r>
          </w:hyperlink>
        </w:p>
        <w:p w14:paraId="4E6E1D1C" w14:textId="0CE6E90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153BF">
              <w:rPr>
                <w:noProof/>
                <w:webHidden/>
              </w:rPr>
              <w:t>24</w:t>
            </w:r>
            <w:r w:rsidR="004D6775">
              <w:rPr>
                <w:noProof/>
                <w:webHidden/>
              </w:rPr>
              <w:fldChar w:fldCharType="end"/>
            </w:r>
          </w:hyperlink>
        </w:p>
        <w:p w14:paraId="715FAB30" w14:textId="0B0F9B3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153BF">
              <w:rPr>
                <w:noProof/>
                <w:webHidden/>
              </w:rPr>
              <w:t>24</w:t>
            </w:r>
            <w:r w:rsidR="004D6775">
              <w:rPr>
                <w:noProof/>
                <w:webHidden/>
              </w:rPr>
              <w:fldChar w:fldCharType="end"/>
            </w:r>
          </w:hyperlink>
        </w:p>
        <w:p w14:paraId="7E373F7A" w14:textId="75F66F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153BF">
              <w:rPr>
                <w:noProof/>
                <w:webHidden/>
              </w:rPr>
              <w:t>25</w:t>
            </w:r>
            <w:r w:rsidR="004D6775">
              <w:rPr>
                <w:noProof/>
                <w:webHidden/>
              </w:rPr>
              <w:fldChar w:fldCharType="end"/>
            </w:r>
          </w:hyperlink>
        </w:p>
        <w:p w14:paraId="288B3304" w14:textId="5D14F08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153BF">
              <w:rPr>
                <w:noProof/>
                <w:webHidden/>
              </w:rPr>
              <w:t>25</w:t>
            </w:r>
            <w:r w:rsidR="004D6775">
              <w:rPr>
                <w:noProof/>
                <w:webHidden/>
              </w:rPr>
              <w:fldChar w:fldCharType="end"/>
            </w:r>
          </w:hyperlink>
        </w:p>
        <w:p w14:paraId="7F30F87E" w14:textId="0F9C887F"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153BF">
              <w:rPr>
                <w:noProof/>
                <w:webHidden/>
              </w:rPr>
              <w:t>31</w:t>
            </w:r>
            <w:r w:rsidR="004D6775">
              <w:rPr>
                <w:noProof/>
                <w:webHidden/>
              </w:rPr>
              <w:fldChar w:fldCharType="end"/>
            </w:r>
          </w:hyperlink>
        </w:p>
        <w:p w14:paraId="14B9E406" w14:textId="7745DDF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153BF">
              <w:rPr>
                <w:noProof/>
                <w:webHidden/>
              </w:rPr>
              <w:t>33</w:t>
            </w:r>
            <w:r w:rsidR="004D6775">
              <w:rPr>
                <w:noProof/>
                <w:webHidden/>
              </w:rPr>
              <w:fldChar w:fldCharType="end"/>
            </w:r>
          </w:hyperlink>
        </w:p>
        <w:p w14:paraId="3A6D8389" w14:textId="241F98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153BF">
              <w:rPr>
                <w:noProof/>
                <w:webHidden/>
              </w:rPr>
              <w:t>33</w:t>
            </w:r>
            <w:r w:rsidR="004D6775">
              <w:rPr>
                <w:noProof/>
                <w:webHidden/>
              </w:rPr>
              <w:fldChar w:fldCharType="end"/>
            </w:r>
          </w:hyperlink>
        </w:p>
        <w:p w14:paraId="165BF1F1" w14:textId="71746DDB"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153BF">
              <w:rPr>
                <w:noProof/>
                <w:webHidden/>
              </w:rPr>
              <w:t>35</w:t>
            </w:r>
            <w:r w:rsidR="004D6775">
              <w:rPr>
                <w:noProof/>
                <w:webHidden/>
              </w:rPr>
              <w:fldChar w:fldCharType="end"/>
            </w:r>
          </w:hyperlink>
        </w:p>
        <w:p w14:paraId="605D75DA" w14:textId="230B1459"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153BF">
              <w:rPr>
                <w:noProof/>
                <w:webHidden/>
              </w:rPr>
              <w:t>38</w:t>
            </w:r>
            <w:r w:rsidR="004D6775">
              <w:rPr>
                <w:noProof/>
                <w:webHidden/>
              </w:rPr>
              <w:fldChar w:fldCharType="end"/>
            </w:r>
          </w:hyperlink>
        </w:p>
        <w:p w14:paraId="7C7F1B16" w14:textId="71F7472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153BF">
              <w:rPr>
                <w:noProof/>
                <w:webHidden/>
              </w:rPr>
              <w:t>2</w:t>
            </w:r>
            <w:r w:rsidR="004D6775">
              <w:rPr>
                <w:noProof/>
                <w:webHidden/>
              </w:rPr>
              <w:fldChar w:fldCharType="end"/>
            </w:r>
          </w:hyperlink>
        </w:p>
        <w:p w14:paraId="333F149A" w14:textId="1EF7087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16062A4B" w14:textId="25190F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05914AA1" w14:textId="2CC2517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31E8ABA0" w14:textId="66ED419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460CE840" w14:textId="27B0007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7836B1E5" w14:textId="34C55E3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65538571" w14:textId="2FD77F9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50332594" w14:textId="7DC72C5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55357D53" w14:textId="103CC9B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0015BBD6" w14:textId="22CBDFA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5CD3BCAF" w14:textId="25ECEFA7"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41FA6B67" w14:textId="1AE2934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3EF73020" w14:textId="2B1EEC65"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1F429E40" w:rsidR="003E1862" w:rsidRPr="00100A3C" w:rsidRDefault="00B61EBD"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 L’utente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2BC1A1CE" w:rsidR="003E1862" w:rsidRPr="00B61EBD" w:rsidRDefault="00B61EBD" w:rsidP="0091700A">
            <w:pPr>
              <w:spacing w:before="100" w:beforeAutospacing="1"/>
              <w:rPr>
                <w:i/>
                <w:iCs/>
                <w:sz w:val="16"/>
                <w:szCs w:val="16"/>
              </w:rPr>
            </w:pPr>
            <w:r w:rsidRPr="008525D5">
              <w:rPr>
                <w:sz w:val="16"/>
                <w:szCs w:val="16"/>
              </w:rPr>
              <w:t>deve poter selezionare la camera</w:t>
            </w:r>
            <w:r>
              <w:rPr>
                <w:sz w:val="16"/>
                <w:szCs w:val="16"/>
              </w:rPr>
              <w:t xml:space="preserve"> (fronte/retro)</w:t>
            </w:r>
            <w:r>
              <w:rPr>
                <w:sz w:val="16"/>
                <w:szCs w:val="16"/>
              </w:rPr>
              <w:t xml:space="preserve"> - </w:t>
            </w:r>
            <w:r>
              <w:rPr>
                <w:i/>
                <w:iCs/>
                <w:sz w:val="16"/>
                <w:szCs w:val="16"/>
              </w:rPr>
              <w:t>opzionale</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18D2073A"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BF1A9B">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6577D532"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BF1A9B">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2C172A64"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BF1A9B">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2F5CFA5"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BF1A9B">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01F82DA"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BF1A9B">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0068D800"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BF1A9B">
        <w:rPr>
          <w:i/>
          <w:iCs/>
          <w:noProof/>
          <w:lang w:val="de-CH"/>
        </w:rPr>
        <w:t>6</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361B2126"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BF1A9B">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736E04F2" w:rsidR="00404543" w:rsidRPr="00404543" w:rsidRDefault="00404543" w:rsidP="00404543">
      <w:pPr>
        <w:pStyle w:val="Paragrafoelenco"/>
        <w:numPr>
          <w:ilvl w:val="0"/>
          <w:numId w:val="28"/>
        </w:numPr>
        <w:rPr>
          <w:lang w:val="fr-CH"/>
        </w:rPr>
      </w:pPr>
      <w:r w:rsidRPr="00404543">
        <w:rPr>
          <w:lang w:val="fr-CH"/>
        </w:rPr>
        <w:t>Google Colab (Training YOLOv</w:t>
      </w:r>
      <w:r w:rsidR="00B22B3D">
        <w:rPr>
          <w:lang w:val="fr-CH"/>
        </w:rPr>
        <w:t>11</w:t>
      </w:r>
      <w:r w:rsidRPr="00404543">
        <w:rPr>
          <w:lang w:val="fr-CH"/>
        </w:rPr>
        <w:t>/TensorFlow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Sistema di Object Detection</w:t>
      </w:r>
    </w:p>
    <w:p w14:paraId="5B90EFA3" w14:textId="77777777" w:rsidR="00755E0D" w:rsidRDefault="00755E0D" w:rsidP="00755E0D">
      <w:r>
        <w:t xml:space="preserve">Questo capitolo illustra </w:t>
      </w:r>
      <w:r w:rsidRPr="002E5FA9">
        <w:t>l’implementazione del sistema di Object Detection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Image Classification: assegna una singola classe all’intera immagine</w:t>
      </w:r>
    </w:p>
    <w:p w14:paraId="2520316F" w14:textId="77777777" w:rsidR="00755E0D" w:rsidRDefault="00755E0D" w:rsidP="00755E0D">
      <w:pPr>
        <w:spacing w:before="240"/>
      </w:pPr>
      <w:r w:rsidRPr="005174AB">
        <w:t>Object Detection: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0E6E01D5"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BF1A9B">
        <w:rPr>
          <w:i/>
          <w:iCs/>
          <w:noProof/>
        </w:rPr>
        <w:t>8</w:t>
      </w:r>
      <w:r w:rsidRPr="00CE4CF8">
        <w:rPr>
          <w:i/>
          <w:iCs/>
        </w:rPr>
        <w:fldChar w:fldCharType="end"/>
      </w:r>
      <w:r w:rsidRPr="00CE4CF8">
        <w:rPr>
          <w:i/>
          <w:iCs/>
        </w:rPr>
        <w:t xml:space="preserve"> - </w:t>
      </w:r>
      <w:r>
        <w:rPr>
          <w:i/>
          <w:iCs/>
        </w:rPr>
        <w:t>D</w:t>
      </w:r>
      <w:r w:rsidRPr="00CE4CF8">
        <w:rPr>
          <w:i/>
          <w:iCs/>
        </w:rPr>
        <w:t>ifferenza tra classification e object detection</w:t>
      </w:r>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r w:rsidRPr="00BF66F3">
        <w:t>convoluzionali (CNN)</w:t>
      </w:r>
    </w:p>
    <w:p w14:paraId="76CE9819" w14:textId="77777777" w:rsidR="00755E0D" w:rsidRDefault="00755E0D" w:rsidP="00755E0D">
      <w:pPr>
        <w:spacing w:after="240"/>
      </w:pPr>
      <w:r>
        <w:t xml:space="preserve">Prima di capire cos’è una rete neurale convoluzionale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(fully connected).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0133B5F1"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BF1A9B">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Le reti neurali convoluzionali (Convolutional Neural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Il principio fondamentale su cui si basano è l’utilizzo di filtri convoluzionali,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0BA17240"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BF1A9B">
        <w:rPr>
          <w:i/>
          <w:iCs/>
          <w:noProof/>
        </w:rPr>
        <w:t>10</w:t>
      </w:r>
      <w:r w:rsidRPr="00473118">
        <w:rPr>
          <w:i/>
          <w:iCs/>
        </w:rPr>
        <w:fldChar w:fldCharType="end"/>
      </w:r>
      <w:r w:rsidRPr="00473118">
        <w:rPr>
          <w:i/>
          <w:iCs/>
        </w:rPr>
        <w:t xml:space="preserve"> - Reti neurali convoluzionali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convoluzionali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fully connected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079BA8AA" w:rsidR="00755E0D" w:rsidRDefault="00755E0D" w:rsidP="00755E0D">
      <w:pPr>
        <w:pStyle w:val="Titolo3"/>
      </w:pPr>
      <w:r>
        <w:lastRenderedPageBreak/>
        <w:t>Training</w:t>
      </w:r>
      <w:r w:rsidR="00FF7E39">
        <w:t xml:space="preserve">, </w:t>
      </w:r>
      <w:r>
        <w:t>inferenza</w:t>
      </w:r>
      <w:r w:rsidR="00FF7E39">
        <w:t xml:space="preserve"> e Rilevazione</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loss function,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Nel caso dell’Object Detection, l’inferenza produce come risultato la classe dell’oggetto e le coordinate dell’oggetto.</w:t>
      </w:r>
    </w:p>
    <w:p w14:paraId="525697CC" w14:textId="31754289" w:rsidR="00FF7E39" w:rsidRDefault="00FF7E39" w:rsidP="00647127">
      <w:pPr>
        <w:pStyle w:val="Titolo4"/>
        <w:numPr>
          <w:ilvl w:val="0"/>
          <w:numId w:val="0"/>
        </w:numPr>
      </w:pPr>
      <w:r>
        <w:t>Categorie di rilevazione</w:t>
      </w:r>
    </w:p>
    <w:p w14:paraId="3D71D295" w14:textId="7AF87933" w:rsidR="00FF7E39" w:rsidRPr="00FF7E39" w:rsidRDefault="00FF7E39" w:rsidP="00FF7E39">
      <w:pPr>
        <w:spacing w:before="240"/>
        <w:rPr>
          <w:b/>
          <w:bCs/>
        </w:rPr>
      </w:pPr>
      <w:r w:rsidRPr="00FF7E39">
        <w:rPr>
          <w:b/>
          <w:bCs/>
        </w:rPr>
        <w:t xml:space="preserve">Vero Positivo (TP </w:t>
      </w:r>
      <w:r w:rsidRPr="00FF7E39">
        <w:rPr>
          <w:rFonts w:cs="Arial"/>
          <w:b/>
          <w:bCs/>
        </w:rPr>
        <w:t>—</w:t>
      </w:r>
      <w:r w:rsidRPr="00FF7E39">
        <w:rPr>
          <w:b/>
          <w:bCs/>
        </w:rPr>
        <w:t xml:space="preserve"> True Positive)</w:t>
      </w:r>
    </w:p>
    <w:p w14:paraId="16016169" w14:textId="294E905E" w:rsidR="00FF7E39" w:rsidRDefault="00FF7E39" w:rsidP="00FF7E39">
      <w:pPr>
        <w:spacing w:before="240"/>
      </w:pPr>
      <w:r>
        <w:t>Il modello ha rilevato un oggetto e la rilevazione è corretta: l'oggetto era davvero lì, nella posizione indicata, ed appartiene alla classe giusta.</w:t>
      </w:r>
    </w:p>
    <w:p w14:paraId="4E02B157" w14:textId="46051CEC" w:rsidR="00FF7E39" w:rsidRPr="00FF7E39" w:rsidRDefault="00FF7E39" w:rsidP="00FF7E39">
      <w:pPr>
        <w:spacing w:before="240"/>
        <w:rPr>
          <w:b/>
          <w:bCs/>
        </w:rPr>
      </w:pPr>
      <w:r w:rsidRPr="00FF7E39">
        <w:rPr>
          <w:b/>
          <w:bCs/>
        </w:rPr>
        <w:t xml:space="preserve">Falso Positivo (FP </w:t>
      </w:r>
      <w:r w:rsidRPr="00FF7E39">
        <w:rPr>
          <w:rFonts w:cs="Arial"/>
          <w:b/>
          <w:bCs/>
        </w:rPr>
        <w:t>—</w:t>
      </w:r>
      <w:r w:rsidRPr="00FF7E39">
        <w:rPr>
          <w:b/>
          <w:bCs/>
        </w:rPr>
        <w:t xml:space="preserve"> False Positive)</w:t>
      </w:r>
    </w:p>
    <w:p w14:paraId="585A3949" w14:textId="77777777" w:rsidR="00FF7E39" w:rsidRDefault="00FF7E39" w:rsidP="00FF7E39">
      <w:pPr>
        <w:spacing w:before="240"/>
      </w:pPr>
      <w:r>
        <w:t>Il modello ha rilevato un oggetto ma la rilevazione è sbagliata: o l'oggetto non esiste in quella posizione, o è stato classificato con la classe errata.</w:t>
      </w:r>
    </w:p>
    <w:p w14:paraId="2F55C963" w14:textId="60DAA306" w:rsidR="00FF7E39" w:rsidRPr="00277D7C" w:rsidRDefault="00FF7E39" w:rsidP="00FF7E39">
      <w:pPr>
        <w:spacing w:before="240"/>
        <w:rPr>
          <w:b/>
          <w:bCs/>
        </w:rPr>
      </w:pPr>
      <w:r w:rsidRPr="00277D7C">
        <w:rPr>
          <w:b/>
          <w:bCs/>
        </w:rPr>
        <w:t xml:space="preserve">Falso Negativo (FN </w:t>
      </w:r>
      <w:r w:rsidRPr="00277D7C">
        <w:rPr>
          <w:rFonts w:cs="Arial"/>
          <w:b/>
          <w:bCs/>
        </w:rPr>
        <w:t>—</w:t>
      </w:r>
      <w:r w:rsidRPr="00277D7C">
        <w:rPr>
          <w:b/>
          <w:bCs/>
        </w:rPr>
        <w:t xml:space="preserve"> False Negative)</w:t>
      </w:r>
    </w:p>
    <w:p w14:paraId="7F21E6A0" w14:textId="5E5F651B" w:rsidR="00FF7E39" w:rsidRDefault="00FF7E39" w:rsidP="00FF7E39">
      <w:pPr>
        <w:spacing w:before="240"/>
      </w:pPr>
      <w:r>
        <w:t>Il modello non ha rilevato nulla, ma l'oggetto era presente nell'immagine. Il modello ha mancato qualcosa di reale.</w:t>
      </w:r>
    </w:p>
    <w:p w14:paraId="68DDBA46" w14:textId="0CB6965A" w:rsidR="00FF7E39" w:rsidRPr="00277D7C" w:rsidRDefault="00FF7E39" w:rsidP="00FF7E39">
      <w:pPr>
        <w:spacing w:before="240"/>
        <w:rPr>
          <w:b/>
          <w:bCs/>
        </w:rPr>
      </w:pPr>
      <w:r w:rsidRPr="00277D7C">
        <w:rPr>
          <w:b/>
          <w:bCs/>
        </w:rPr>
        <w:t xml:space="preserve">Vero Negativo (TN </w:t>
      </w:r>
      <w:r w:rsidRPr="00277D7C">
        <w:rPr>
          <w:rFonts w:cs="Arial"/>
          <w:b/>
          <w:bCs/>
        </w:rPr>
        <w:t>—</w:t>
      </w:r>
      <w:r w:rsidRPr="00277D7C">
        <w:rPr>
          <w:b/>
          <w:bCs/>
        </w:rPr>
        <w:t xml:space="preserve"> True Negative)</w:t>
      </w:r>
    </w:p>
    <w:p w14:paraId="1D3FFC4E" w14:textId="77777777" w:rsidR="00FF7E39" w:rsidRDefault="00FF7E39" w:rsidP="00FF7E39">
      <w:pPr>
        <w:spacing w:before="240"/>
      </w:pPr>
      <w:r>
        <w:t>Il modello non ha rilevato nulla e nulla era presente. Il modello ha correttamente ignorato una zona vuota.</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r w:rsidRPr="00CB4717">
        <w:rPr>
          <w:b/>
          <w:bCs/>
        </w:rPr>
        <w:t>Overfitting</w:t>
      </w:r>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r w:rsidRPr="00CB4717">
        <w:rPr>
          <w:b/>
          <w:bCs/>
        </w:rPr>
        <w:t>Underfitting</w:t>
      </w:r>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37F9A297"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BF1A9B">
        <w:rPr>
          <w:i/>
          <w:iCs/>
          <w:noProof/>
        </w:rPr>
        <w:t>11</w:t>
      </w:r>
      <w:r w:rsidRPr="00E314FF">
        <w:rPr>
          <w:i/>
          <w:iCs/>
        </w:rPr>
        <w:fldChar w:fldCharType="end"/>
      </w:r>
      <w:r w:rsidRPr="00E314FF">
        <w:rPr>
          <w:i/>
          <w:iCs/>
        </w:rPr>
        <w:t xml:space="preserve"> - Underfitting e Overfitting</w:t>
      </w:r>
    </w:p>
    <w:p w14:paraId="4ABDE2EE" w14:textId="77777777" w:rsidR="00755E0D" w:rsidRDefault="00755E0D" w:rsidP="00755E0D">
      <w:r>
        <w:t xml:space="preserve">Nel primo schema possiamo osservare come il fenomeno (underfitting)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(missed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Il transfer learning è una tecnica che consiste nel partire da un modello già addestrato su un grande dataset generico e riadattarlo a un nuovo problema specifico. Nel progetto è stato utilizzato un modello pre-addestrato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YOLO (You Only Look Once) è una famiglia di modelli di Object Detection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Collega il backbone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10B385EB"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BF1A9B">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TensorFlow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bookmarkStart w:id="31" w:name="_Spiegazione_parametri"/>
      <w:bookmarkEnd w:id="31"/>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(mean Average Precision @ IoU 0.5)</w:t>
      </w:r>
      <w:r>
        <w:rPr>
          <w:b/>
          <w:bCs/>
        </w:rPr>
        <w:t xml:space="preserve">: </w:t>
      </w:r>
      <w:r w:rsidRPr="008A74D9">
        <w:t>Questa è una delle metriche più importanti. Indica la Precisione Media calcolata con una soglia di sovrapposizione (IoU - Intersection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2" w:name="_Toc429059809"/>
      <w:bookmarkStart w:id="33" w:name="_Toc94790455"/>
      <w:bookmarkStart w:id="34" w:name="_Toc221715532"/>
      <w:r w:rsidRPr="00D03EA1">
        <w:t>Design dell’architettura del sistema</w:t>
      </w:r>
      <w:bookmarkEnd w:id="32"/>
      <w:bookmarkEnd w:id="33"/>
      <w:bookmarkEnd w:id="34"/>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0F5CFF23"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BF1A9B">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5" w:name="_Toc429059810"/>
      <w:bookmarkStart w:id="36" w:name="_Toc94790456"/>
      <w:bookmarkStart w:id="37" w:name="_Toc221715533"/>
      <w:r w:rsidRPr="00D03EA1">
        <w:lastRenderedPageBreak/>
        <w:t>Design dei dati</w:t>
      </w:r>
      <w:r>
        <w:t xml:space="preserve"> e database</w:t>
      </w:r>
      <w:bookmarkEnd w:id="35"/>
      <w:bookmarkEnd w:id="36"/>
      <w:bookmarkEnd w:id="37"/>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6C6DB1D4" w:rsidR="00C100A1" w:rsidRDefault="00C100A1" w:rsidP="002F2D0A">
      <w:pPr>
        <w:pStyle w:val="Titolo3"/>
      </w:pPr>
      <w:bookmarkStart w:id="38" w:name="_Toc221715534"/>
      <w:r w:rsidRPr="003F2DDC">
        <w:t xml:space="preserve">Diagramma ER con database </w:t>
      </w:r>
      <w:r w:rsidR="00591580">
        <w:t>SQL</w:t>
      </w:r>
      <w:bookmarkEnd w:id="38"/>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3D7FCE4C"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BF1A9B">
        <w:rPr>
          <w:i/>
          <w:iCs/>
          <w:noProof/>
        </w:rPr>
        <w:t>14</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9" w:name="_Toc221715535"/>
      <w:r w:rsidRPr="00F9063B">
        <w:lastRenderedPageBreak/>
        <w:t>Diagramma per database NoSQL</w:t>
      </w:r>
      <w:bookmarkEnd w:id="39"/>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4E10F6F2"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BF1A9B">
        <w:rPr>
          <w:i/>
          <w:iCs/>
          <w:noProof/>
        </w:rPr>
        <w:t>15</w:t>
      </w:r>
      <w:r w:rsidRPr="00CC648E">
        <w:rPr>
          <w:i/>
          <w:iCs/>
        </w:rPr>
        <w:fldChar w:fldCharType="end"/>
      </w:r>
      <w:r w:rsidRPr="00CC648E">
        <w:rPr>
          <w:i/>
          <w:iCs/>
        </w:rPr>
        <w:t xml:space="preserve"> - Diagramma a classi NoSQL</w:t>
      </w:r>
    </w:p>
    <w:p w14:paraId="69D0F835" w14:textId="47AB7B83" w:rsidR="00901334" w:rsidRDefault="00901334" w:rsidP="0077364A">
      <w:pPr>
        <w:pStyle w:val="Titolo3"/>
      </w:pPr>
      <w:bookmarkStart w:id="40" w:name="_Toc221715536"/>
      <w:r w:rsidRPr="00901334">
        <w:t>Esempio della struttura dei dati</w:t>
      </w:r>
      <w:bookmarkEnd w:id="40"/>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4861D02D"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BF1A9B">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1" w:name="_Toc429059811"/>
      <w:bookmarkStart w:id="42" w:name="_Toc94790457"/>
      <w:bookmarkStart w:id="43" w:name="_Toc221715537"/>
      <w:r w:rsidRPr="00D03EA1">
        <w:lastRenderedPageBreak/>
        <w:t>Design delle interfacce</w:t>
      </w:r>
      <w:bookmarkEnd w:id="41"/>
      <w:bookmarkEnd w:id="42"/>
      <w:bookmarkEnd w:id="43"/>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4" w:name="_Toc221715538"/>
      <w:r>
        <w:t>Applicativo web</w:t>
      </w:r>
      <w:bookmarkEnd w:id="44"/>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La dashboard è la pagina principale del sito dove gli utenti autenticati si trovano una volta fatto l’accesso. La pagina contiene una overview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7C2761A8">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7F6E422"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BF1A9B">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3B7B16D3">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3FF8FFB"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BF1A9B">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4AF1DB69">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714D20BD"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BF1A9B">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42BC400C">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42A764D7"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BF1A9B">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77C7B01D">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88DA19A"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F1A9B">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3237E3E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F1A9B">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5" w:name="_Toc221715539"/>
      <w:r>
        <w:lastRenderedPageBreak/>
        <w:t>Applicativo mobile</w:t>
      </w:r>
      <w:bookmarkEnd w:id="45"/>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4F885ED4"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BF1A9B">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4D4EE155"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BF1A9B">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6" w:name="_Toc429059812"/>
      <w:bookmarkStart w:id="47" w:name="_Toc94790458"/>
      <w:bookmarkStart w:id="48" w:name="_Toc221715540"/>
      <w:r w:rsidRPr="00D03EA1">
        <w:lastRenderedPageBreak/>
        <w:t>Design procedurale</w:t>
      </w:r>
      <w:bookmarkEnd w:id="46"/>
      <w:bookmarkEnd w:id="47"/>
      <w:bookmarkEnd w:id="48"/>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sono degli Swimlane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9" w:name="_Toc221715541"/>
      <w:r>
        <w:t xml:space="preserve">Diagrammi procedurali </w:t>
      </w:r>
      <w:r w:rsidR="005A608B">
        <w:t xml:space="preserve">per </w:t>
      </w:r>
      <w:r w:rsidR="004D5A7D">
        <w:t>sviluppatori</w:t>
      </w:r>
      <w:bookmarkEnd w:id="49"/>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5D02C85E"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BF1A9B">
        <w:rPr>
          <w:i/>
          <w:iCs/>
          <w:noProof/>
        </w:rPr>
        <w:t>25</w:t>
      </w:r>
      <w:r w:rsidRPr="000553A1">
        <w:rPr>
          <w:i/>
          <w:iCs/>
        </w:rPr>
        <w:fldChar w:fldCharType="end"/>
      </w:r>
      <w:r w:rsidRPr="000553A1">
        <w:rPr>
          <w:i/>
          <w:iCs/>
        </w:rPr>
        <w:t xml:space="preserve"> - Swimlane,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2EBC5382"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BF1A9B">
        <w:rPr>
          <w:i/>
          <w:iCs/>
          <w:noProof/>
        </w:rPr>
        <w:t>26</w:t>
      </w:r>
      <w:r w:rsidRPr="00321F70">
        <w:rPr>
          <w:i/>
          <w:iCs/>
        </w:rPr>
        <w:fldChar w:fldCharType="end"/>
      </w:r>
      <w:r w:rsidRPr="00321F70">
        <w:rPr>
          <w:i/>
          <w:iCs/>
        </w:rPr>
        <w:t xml:space="preserve"> - Swimlane, Training modello YOLO</w:t>
      </w:r>
    </w:p>
    <w:p w14:paraId="0A24F157" w14:textId="77777777" w:rsidR="00483913" w:rsidRDefault="00CD45C0">
      <w:r>
        <w:br w:type="page"/>
      </w:r>
    </w:p>
    <w:p w14:paraId="62448DBB" w14:textId="64C14AF3" w:rsidR="005A608B" w:rsidRDefault="005A608B" w:rsidP="005A608B">
      <w:pPr>
        <w:pStyle w:val="Titolo3"/>
      </w:pPr>
      <w:bookmarkStart w:id="50" w:name="_Toc221715542"/>
      <w:r>
        <w:lastRenderedPageBreak/>
        <w:t xml:space="preserve">Diagrammi procedurali </w:t>
      </w:r>
      <w:r w:rsidR="00796F29">
        <w:t>per utenti</w:t>
      </w:r>
      <w:bookmarkEnd w:id="50"/>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331B26F0"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BF1A9B">
        <w:rPr>
          <w:i/>
          <w:iCs/>
          <w:noProof/>
        </w:rPr>
        <w:t>27</w:t>
      </w:r>
      <w:r w:rsidRPr="001912F9">
        <w:rPr>
          <w:i/>
          <w:iCs/>
        </w:rPr>
        <w:fldChar w:fldCharType="end"/>
      </w:r>
      <w:r w:rsidRPr="001912F9">
        <w:rPr>
          <w:i/>
          <w:iCs/>
        </w:rPr>
        <w:t xml:space="preserve"> - Swimlane,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66C46D7B"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BF1A9B">
        <w:rPr>
          <w:i/>
          <w:iCs/>
          <w:noProof/>
        </w:rPr>
        <w:t>28</w:t>
      </w:r>
      <w:r w:rsidRPr="008F1128">
        <w:rPr>
          <w:i/>
          <w:iCs/>
        </w:rPr>
        <w:fldChar w:fldCharType="end"/>
      </w:r>
      <w:r w:rsidRPr="008F1128">
        <w:rPr>
          <w:i/>
          <w:iCs/>
        </w:rPr>
        <w:t xml:space="preserve"> - Swimlane,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740A9A97"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BF1A9B">
        <w:rPr>
          <w:i/>
          <w:iCs/>
          <w:noProof/>
        </w:rPr>
        <w:t>29</w:t>
      </w:r>
      <w:r w:rsidRPr="00FC27EB">
        <w:rPr>
          <w:i/>
          <w:iCs/>
        </w:rPr>
        <w:fldChar w:fldCharType="end"/>
      </w:r>
      <w:r w:rsidRPr="00FC27EB">
        <w:rPr>
          <w:i/>
          <w:iCs/>
        </w:rPr>
        <w:t xml:space="preserve"> - Swimlane,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1" w:name="_Toc461179222"/>
      <w:bookmarkStart w:id="52" w:name="_Toc94790459"/>
      <w:bookmarkStart w:id="53" w:name="_Toc221715543"/>
      <w:r w:rsidRPr="008937B3">
        <w:lastRenderedPageBreak/>
        <w:t>Implementazione</w:t>
      </w:r>
      <w:bookmarkEnd w:id="51"/>
      <w:bookmarkEnd w:id="52"/>
      <w:bookmarkEnd w:id="53"/>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nel capitolo di analisi sul sistema di Object Detection.</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7D6CB657">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5A373638"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BF1A9B">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000B1DA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8" w:history="1">
        <w:r w:rsidR="00405871" w:rsidRPr="00405871">
          <w:rPr>
            <w:rStyle w:val="Collegamentoipertestuale"/>
            <w:lang w:val="it-IT"/>
          </w:rPr>
          <w:t>GitHub</w:t>
        </w:r>
      </w:hyperlink>
      <w:r w:rsidR="00E91645">
        <w:rPr>
          <w:lang w:val="it-IT"/>
        </w:rPr>
        <w:t xml:space="preserve"> sviluppata in python</w:t>
      </w:r>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Primo train</w:t>
      </w:r>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08466580" w14:textId="706629F1" w:rsidR="00BF1E34" w:rsidRDefault="00842572" w:rsidP="00BF1E34">
      <w:pPr>
        <w:keepNext/>
        <w:spacing w:before="240"/>
      </w:pPr>
      <w:r w:rsidRPr="00842572">
        <w:rPr>
          <w:noProof/>
          <w:lang w:val="it-IT"/>
        </w:rPr>
        <w:drawing>
          <wp:inline distT="0" distB="0" distL="0" distR="0" wp14:anchorId="27782103" wp14:editId="29335F3B">
            <wp:extent cx="2677155" cy="986641"/>
            <wp:effectExtent l="76200" t="76200" r="66675" b="80645"/>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04631" cy="1033621"/>
                    </a:xfrm>
                    <a:prstGeom prst="rect">
                      <a:avLst/>
                    </a:prstGeom>
                    <a:effectLst>
                      <a:outerShdw blurRad="63500" sx="102000" sy="102000" algn="ctr" rotWithShape="0">
                        <a:prstClr val="black">
                          <a:alpha val="40000"/>
                        </a:prstClr>
                      </a:outerShdw>
                    </a:effectLst>
                  </pic:spPr>
                </pic:pic>
              </a:graphicData>
            </a:graphic>
          </wp:inline>
        </w:drawing>
      </w:r>
      <w:r w:rsidR="00BF1E34" w:rsidRPr="00842572">
        <w:rPr>
          <w:noProof/>
          <w:lang w:val="it-IT"/>
        </w:rPr>
        <w:drawing>
          <wp:inline distT="0" distB="0" distL="0" distR="0" wp14:anchorId="1A6402E8" wp14:editId="62780FCF">
            <wp:extent cx="2897332" cy="714863"/>
            <wp:effectExtent l="95250" t="76200" r="74930" b="8572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3376" cy="750897"/>
                    </a:xfrm>
                    <a:prstGeom prst="rect">
                      <a:avLst/>
                    </a:prstGeom>
                    <a:effectLst>
                      <a:outerShdw blurRad="63500" sx="102000" sy="102000" algn="ctr" rotWithShape="0">
                        <a:prstClr val="black">
                          <a:alpha val="40000"/>
                        </a:prstClr>
                      </a:outerShdw>
                    </a:effectLst>
                  </pic:spPr>
                </pic:pic>
              </a:graphicData>
            </a:graphic>
          </wp:inline>
        </w:drawing>
      </w:r>
    </w:p>
    <w:p w14:paraId="5886FF6B" w14:textId="47536830" w:rsidR="00BF1E34" w:rsidRPr="00BF1E34" w:rsidRDefault="00BF1E34" w:rsidP="00BF1E34">
      <w:pPr>
        <w:pStyle w:val="Didascalia"/>
        <w:ind w:firstLine="708"/>
        <w:rPr>
          <w:i/>
          <w:iCs/>
          <w:lang w:val="it-IT"/>
        </w:rPr>
      </w:pP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BF1A9B">
        <w:rPr>
          <w:i/>
          <w:iCs/>
          <w:noProof/>
        </w:rPr>
        <w:t>31</w:t>
      </w:r>
      <w:r w:rsidRPr="00BF1E34">
        <w:rPr>
          <w:i/>
          <w:iCs/>
        </w:rPr>
        <w:fldChar w:fldCharType="end"/>
      </w:r>
      <w:r w:rsidRPr="00BF1E34">
        <w:rPr>
          <w:i/>
          <w:iCs/>
        </w:rPr>
        <w:t xml:space="preserve"> </w:t>
      </w:r>
      <w:r>
        <w:rPr>
          <w:i/>
          <w:iCs/>
        </w:rPr>
        <w:t>– Gestione dimensione oggetto</w:t>
      </w:r>
      <w:r w:rsidRPr="00BF1E34">
        <w:rPr>
          <w:i/>
          <w:iCs/>
        </w:rPr>
        <w:t xml:space="preserve"> </w:t>
      </w:r>
      <w:r>
        <w:rPr>
          <w:i/>
          <w:iCs/>
        </w:rPr>
        <w:tab/>
      </w:r>
      <w:r>
        <w:rPr>
          <w:i/>
          <w:iCs/>
        </w:rPr>
        <w:tab/>
      </w:r>
      <w:r>
        <w:rPr>
          <w:i/>
          <w:iCs/>
        </w:rPr>
        <w:tab/>
        <w:t xml:space="preserve">   </w:t>
      </w: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BF1A9B">
        <w:rPr>
          <w:i/>
          <w:iCs/>
          <w:noProof/>
        </w:rPr>
        <w:t>32</w:t>
      </w:r>
      <w:r w:rsidRPr="00BF1E34">
        <w:rPr>
          <w:i/>
          <w:iCs/>
        </w:rPr>
        <w:fldChar w:fldCharType="end"/>
      </w:r>
      <w:r w:rsidRPr="00BF1E34">
        <w:rPr>
          <w:i/>
          <w:iCs/>
        </w:rPr>
        <w:t xml:space="preserve"> - Gestione bordi</w:t>
      </w:r>
    </w:p>
    <w:p w14:paraId="6E512612" w14:textId="4E019E83" w:rsidR="00842572" w:rsidRPr="00BF1E34" w:rsidRDefault="00842572" w:rsidP="00BF1E34">
      <w:pPr>
        <w:pStyle w:val="Didascalia"/>
        <w:rPr>
          <w:i/>
          <w:iCs/>
          <w:lang w:val="it-IT"/>
        </w:rPr>
      </w:pP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train</w:t>
      </w:r>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2DB45745" w:rsidR="00BF1E34"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BF1A9B">
        <w:rPr>
          <w:i/>
          <w:iCs/>
          <w:noProof/>
        </w:rPr>
        <w:t>33</w:t>
      </w:r>
      <w:r w:rsidRPr="00BD0DAF">
        <w:rPr>
          <w:i/>
          <w:iCs/>
        </w:rPr>
        <w:fldChar w:fldCharType="end"/>
      </w:r>
      <w:r w:rsidRPr="00BD0DAF">
        <w:rPr>
          <w:i/>
          <w:iCs/>
        </w:rPr>
        <w:t xml:space="preserve"> - Esempi di immagini generate</w:t>
      </w:r>
    </w:p>
    <w:p w14:paraId="28501746" w14:textId="77777777" w:rsidR="00BF1E34" w:rsidRDefault="00BF1E34">
      <w:pPr>
        <w:rPr>
          <w:i/>
          <w:iCs/>
          <w:sz w:val="16"/>
        </w:rPr>
      </w:pPr>
      <w:r>
        <w:rPr>
          <w:i/>
          <w:iCs/>
        </w:rPr>
        <w:br w:type="page"/>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train</w:t>
      </w:r>
    </w:p>
    <w:p w14:paraId="43A1C174" w14:textId="506B838C" w:rsidR="0046705F" w:rsidRDefault="00405871" w:rsidP="006F1697">
      <w:pPr>
        <w:spacing w:after="240"/>
      </w:pPr>
      <w:r>
        <w:t xml:space="preserve">Anche con questo approccio però i risultati non erano dei migliori. Allora ho deciso di adottare un </w:t>
      </w:r>
      <w:r w:rsidRPr="00405871">
        <w:t xml:space="preserve">criterio più realista su quello che sarà l'utilizzo </w:t>
      </w:r>
      <w:r>
        <w:t>d</w:t>
      </w:r>
      <w:r w:rsidRPr="00405871">
        <w:t xml:space="preserve">ell'applicazione </w:t>
      </w:r>
      <w:r>
        <w:t>in modo che il modello incominciasse a capire cosa è un oggetto e cosa non lo è. Negli approcci precedenti il problema era che il modello imparava tutto a memoria basandosi sulla cerchia ridotta di background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.txt di labels associato vuoto</w:t>
      </w:r>
    </w:p>
    <w:p w14:paraId="29E517B6" w14:textId="2923FF2B" w:rsidR="00405871" w:rsidRDefault="00405871" w:rsidP="00405871">
      <w:pPr>
        <w:pStyle w:val="Paragrafoelenco"/>
        <w:numPr>
          <w:ilvl w:val="0"/>
          <w:numId w:val="33"/>
        </w:numPr>
        <w:spacing w:after="240"/>
      </w:pPr>
      <w:r>
        <w:t>Aggiunta di background</w:t>
      </w:r>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Ho creato alcune immagini che non hanno nessun oggetto al loro interno così per far imparare al modello a differenziare tra immagine con oggetto e immagine senza. Ovviamente con solo le immagini non posso fare un train perché ho bisogno anche dei file .txt di label che devono essere generati anche se non c’è nessun oggetto all’interno dell’immagine, il file sarà semplicemente vuoto.</w:t>
      </w:r>
    </w:p>
    <w:p w14:paraId="183362ED" w14:textId="77777777" w:rsidR="00106DD0" w:rsidRDefault="0039613D" w:rsidP="00106DD0">
      <w:pPr>
        <w:keepNext/>
        <w:jc w:val="center"/>
      </w:pPr>
      <w:r w:rsidRPr="0039613D">
        <w:rPr>
          <w:noProof/>
        </w:rPr>
        <w:drawing>
          <wp:inline distT="0" distB="0" distL="0" distR="0" wp14:anchorId="29F05DFE" wp14:editId="7592B27D">
            <wp:extent cx="4306172" cy="1507919"/>
            <wp:effectExtent l="95250" t="95250" r="94615" b="9271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03245" cy="1541912"/>
                    </a:xfrm>
                    <a:prstGeom prst="rect">
                      <a:avLst/>
                    </a:prstGeom>
                    <a:effectLst>
                      <a:outerShdw blurRad="63500" sx="102000" sy="102000" algn="ctr" rotWithShape="0">
                        <a:prstClr val="black">
                          <a:alpha val="40000"/>
                        </a:prstClr>
                      </a:outerShdw>
                    </a:effectLst>
                  </pic:spPr>
                </pic:pic>
              </a:graphicData>
            </a:graphic>
          </wp:inline>
        </w:drawing>
      </w:r>
    </w:p>
    <w:p w14:paraId="0EC3A6E8" w14:textId="330A53FF" w:rsidR="0039613D" w:rsidRPr="00106DD0" w:rsidRDefault="00106DD0" w:rsidP="00106DD0">
      <w:pPr>
        <w:pStyle w:val="Didascalia"/>
        <w:jc w:val="center"/>
        <w:rPr>
          <w:i/>
          <w:iCs/>
        </w:rPr>
      </w:pPr>
      <w:r w:rsidRPr="00106DD0">
        <w:rPr>
          <w:i/>
          <w:iCs/>
        </w:rPr>
        <w:t xml:space="preserve">Figura </w:t>
      </w:r>
      <w:r w:rsidRPr="00106DD0">
        <w:rPr>
          <w:i/>
          <w:iCs/>
        </w:rPr>
        <w:fldChar w:fldCharType="begin"/>
      </w:r>
      <w:r w:rsidRPr="00106DD0">
        <w:rPr>
          <w:i/>
          <w:iCs/>
        </w:rPr>
        <w:instrText xml:space="preserve"> SEQ Figura \* ARABIC </w:instrText>
      </w:r>
      <w:r w:rsidRPr="00106DD0">
        <w:rPr>
          <w:i/>
          <w:iCs/>
        </w:rPr>
        <w:fldChar w:fldCharType="separate"/>
      </w:r>
      <w:r w:rsidR="00BF1A9B">
        <w:rPr>
          <w:i/>
          <w:iCs/>
          <w:noProof/>
        </w:rPr>
        <w:t>34</w:t>
      </w:r>
      <w:r w:rsidRPr="00106DD0">
        <w:rPr>
          <w:i/>
          <w:iCs/>
        </w:rPr>
        <w:fldChar w:fldCharType="end"/>
      </w:r>
      <w:r w:rsidRPr="00106DD0">
        <w:rPr>
          <w:i/>
          <w:iCs/>
        </w:rPr>
        <w:t xml:space="preserve"> - Generazione label vuote</w:t>
      </w:r>
    </w:p>
    <w:p w14:paraId="65251CAB" w14:textId="29C5987D" w:rsidR="002D5921" w:rsidRDefault="002D5921" w:rsidP="002D5921">
      <w:pPr>
        <w:spacing w:after="240"/>
        <w:rPr>
          <w:b/>
          <w:bCs/>
        </w:rPr>
      </w:pPr>
      <w:r w:rsidRPr="002D5921">
        <w:rPr>
          <w:b/>
          <w:bCs/>
        </w:rPr>
        <w:t xml:space="preserve">Aggiunta di </w:t>
      </w:r>
      <w:r w:rsidR="00283FBF">
        <w:rPr>
          <w:b/>
          <w:bCs/>
        </w:rPr>
        <w:t xml:space="preserve">più </w:t>
      </w:r>
      <w:r w:rsidRPr="002D5921">
        <w:rPr>
          <w:b/>
          <w:bCs/>
        </w:rPr>
        <w:t>background</w:t>
      </w:r>
    </w:p>
    <w:p w14:paraId="75AA6EA2" w14:textId="3E918CBE" w:rsidR="002D5921" w:rsidRDefault="002D5921" w:rsidP="002D5921">
      <w:pPr>
        <w:spacing w:after="240"/>
      </w:pPr>
      <w:r>
        <w:t>Rispetto allo scorso train sono state aggiunte più immagini di background, circa 50/60. Bisogna considerare però che con le impostazioni di saturazione/luminosità i background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4818D8">
      <w:pPr>
        <w:spacing w:before="240"/>
      </w:pPr>
      <w:r>
        <w:t>Per rendere ancora più casuale l’immagine viene modificata la luminosità in modo che il modello non si adatti a una determinata luminosità, in questo modo riesce a riconoscere anche in più condizioni diverse allo scatto della foto.</w:t>
      </w:r>
    </w:p>
    <w:p w14:paraId="0629666C" w14:textId="77777777" w:rsidR="004818D8" w:rsidRDefault="00865BBC" w:rsidP="004818D8">
      <w:pPr>
        <w:keepNext/>
        <w:jc w:val="center"/>
      </w:pPr>
      <w:r w:rsidRPr="00865BBC">
        <w:rPr>
          <w:b/>
          <w:bCs/>
          <w:noProof/>
        </w:rPr>
        <w:drawing>
          <wp:inline distT="0" distB="0" distL="0" distR="0" wp14:anchorId="65AD8AF8" wp14:editId="195735B4">
            <wp:extent cx="3779363" cy="689759"/>
            <wp:effectExtent l="95250" t="76200" r="88265" b="7239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52722" cy="739649"/>
                    </a:xfrm>
                    <a:prstGeom prst="rect">
                      <a:avLst/>
                    </a:prstGeom>
                    <a:effectLst>
                      <a:outerShdw blurRad="63500" sx="102000" sy="102000" algn="ctr" rotWithShape="0">
                        <a:prstClr val="black">
                          <a:alpha val="40000"/>
                        </a:prstClr>
                      </a:outerShdw>
                    </a:effectLst>
                  </pic:spPr>
                </pic:pic>
              </a:graphicData>
            </a:graphic>
          </wp:inline>
        </w:drawing>
      </w:r>
    </w:p>
    <w:p w14:paraId="40B6DEF7" w14:textId="2005D67A" w:rsidR="002D5921" w:rsidRPr="004818D8" w:rsidRDefault="004818D8" w:rsidP="004818D8">
      <w:pPr>
        <w:pStyle w:val="Didascalia"/>
        <w:jc w:val="center"/>
        <w:rPr>
          <w:b/>
          <w:bCs/>
          <w:i/>
          <w:iCs/>
        </w:rPr>
      </w:pPr>
      <w:r w:rsidRPr="004818D8">
        <w:rPr>
          <w:i/>
          <w:iCs/>
        </w:rPr>
        <w:t xml:space="preserve">Figura </w:t>
      </w:r>
      <w:r w:rsidRPr="004818D8">
        <w:rPr>
          <w:i/>
          <w:iCs/>
        </w:rPr>
        <w:fldChar w:fldCharType="begin"/>
      </w:r>
      <w:r w:rsidRPr="004818D8">
        <w:rPr>
          <w:i/>
          <w:iCs/>
        </w:rPr>
        <w:instrText xml:space="preserve"> SEQ Figura \* ARABIC </w:instrText>
      </w:r>
      <w:r w:rsidRPr="004818D8">
        <w:rPr>
          <w:i/>
          <w:iCs/>
        </w:rPr>
        <w:fldChar w:fldCharType="separate"/>
      </w:r>
      <w:r w:rsidR="00BF1A9B">
        <w:rPr>
          <w:i/>
          <w:iCs/>
          <w:noProof/>
        </w:rPr>
        <w:t>35</w:t>
      </w:r>
      <w:r w:rsidRPr="004818D8">
        <w:rPr>
          <w:i/>
          <w:iCs/>
        </w:rPr>
        <w:fldChar w:fldCharType="end"/>
      </w:r>
      <w:r w:rsidRPr="004818D8">
        <w:rPr>
          <w:i/>
          <w:iCs/>
        </w:rPr>
        <w:t xml:space="preserve"> - Cambiamento luminosità</w:t>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67EB426A" w14:textId="77777777" w:rsidR="002E5912" w:rsidRDefault="006B7682" w:rsidP="002E5912">
      <w:pPr>
        <w:keepNext/>
        <w:spacing w:before="240"/>
        <w:jc w:val="center"/>
      </w:pPr>
      <w:r w:rsidRPr="006B7682">
        <w:rPr>
          <w:noProof/>
        </w:rPr>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2BA5E1DF" w14:textId="5D39FA43" w:rsidR="006B7682"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BF1A9B">
        <w:rPr>
          <w:i/>
          <w:iCs/>
          <w:noProof/>
        </w:rPr>
        <w:t>36</w:t>
      </w:r>
      <w:r w:rsidRPr="002E5912">
        <w:rPr>
          <w:i/>
          <w:iCs/>
        </w:rPr>
        <w:fldChar w:fldCharType="end"/>
      </w:r>
      <w:r w:rsidRPr="002E5912">
        <w:rPr>
          <w:i/>
          <w:iCs/>
        </w:rPr>
        <w:t xml:space="preserve"> - Sfocatura immagine</w:t>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1987C84F" w14:textId="77777777" w:rsidR="002E5912" w:rsidRDefault="00584D95" w:rsidP="002E5912">
      <w:pPr>
        <w:keepNext/>
        <w:spacing w:before="240"/>
        <w:jc w:val="center"/>
      </w:pPr>
      <w:r w:rsidRPr="00584D95">
        <w:rPr>
          <w:noProof/>
        </w:rPr>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92106D5" w14:textId="284D1205" w:rsidR="00584D95"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BF1A9B">
        <w:rPr>
          <w:i/>
          <w:iCs/>
          <w:noProof/>
        </w:rPr>
        <w:t>37</w:t>
      </w:r>
      <w:r w:rsidRPr="002E5912">
        <w:rPr>
          <w:i/>
          <w:iCs/>
        </w:rPr>
        <w:fldChar w:fldCharType="end"/>
      </w:r>
      <w:r w:rsidRPr="002E5912">
        <w:rPr>
          <w:i/>
          <w:iCs/>
        </w:rPr>
        <w:t xml:space="preserve"> - Dimensione oggetto</w:t>
      </w:r>
    </w:p>
    <w:p w14:paraId="3FB852D3" w14:textId="09560106" w:rsidR="00333A18" w:rsidRDefault="00333A18" w:rsidP="00333A18">
      <w:pPr>
        <w:spacing w:before="240"/>
        <w:rPr>
          <w:b/>
          <w:bCs/>
        </w:rPr>
      </w:pPr>
      <w:r w:rsidRPr="001356A9">
        <w:rPr>
          <w:b/>
          <w:bCs/>
        </w:rPr>
        <w:t>Aggiunta di più foto realistiche</w:t>
      </w:r>
    </w:p>
    <w:p w14:paraId="157125A1" w14:textId="3E484FFB"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49" w:history="1">
        <w:r w:rsidRPr="001356A9">
          <w:rPr>
            <w:rStyle w:val="Collegamentoipertestuale"/>
          </w:rPr>
          <w:t>makesense</w:t>
        </w:r>
      </w:hyperlink>
      <w:r>
        <w:t xml:space="preserve"> che mi ha permesso di creare i bounding box. Una volta creati ho fatto un clone di queste immagini in modo da dare più dati reali possibili al modello, anche se sono uguali è comunque utile.</w:t>
      </w:r>
    </w:p>
    <w:p w14:paraId="615C2B00" w14:textId="77777777" w:rsidR="00527FF2" w:rsidRDefault="005A126B" w:rsidP="00527FF2">
      <w:pPr>
        <w:keepNext/>
        <w:spacing w:before="240"/>
        <w:jc w:val="center"/>
      </w:pPr>
      <w:r w:rsidRPr="005A126B">
        <w:rPr>
          <w:noProof/>
        </w:rPr>
        <w:drawing>
          <wp:inline distT="0" distB="0" distL="0" distR="0" wp14:anchorId="048512E3" wp14:editId="2DA5F874">
            <wp:extent cx="3658756" cy="2719202"/>
            <wp:effectExtent l="95250" t="95250" r="94615" b="10033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82117" cy="2810884"/>
                    </a:xfrm>
                    <a:prstGeom prst="rect">
                      <a:avLst/>
                    </a:prstGeom>
                    <a:effectLst>
                      <a:outerShdw blurRad="63500" sx="102000" sy="102000" algn="ctr" rotWithShape="0">
                        <a:prstClr val="black">
                          <a:alpha val="40000"/>
                        </a:prstClr>
                      </a:outerShdw>
                    </a:effectLst>
                  </pic:spPr>
                </pic:pic>
              </a:graphicData>
            </a:graphic>
          </wp:inline>
        </w:drawing>
      </w:r>
    </w:p>
    <w:p w14:paraId="2A6A30B1" w14:textId="11BBAC56" w:rsidR="005A126B" w:rsidRPr="00527FF2" w:rsidRDefault="00527FF2" w:rsidP="00527FF2">
      <w:pPr>
        <w:pStyle w:val="Didascalia"/>
        <w:jc w:val="center"/>
        <w:rPr>
          <w:i/>
          <w:iCs/>
        </w:rPr>
      </w:pPr>
      <w:r w:rsidRPr="00527FF2">
        <w:rPr>
          <w:i/>
          <w:iCs/>
        </w:rPr>
        <w:t xml:space="preserve">Figura </w:t>
      </w:r>
      <w:r w:rsidRPr="00527FF2">
        <w:rPr>
          <w:i/>
          <w:iCs/>
        </w:rPr>
        <w:fldChar w:fldCharType="begin"/>
      </w:r>
      <w:r w:rsidRPr="00527FF2">
        <w:rPr>
          <w:i/>
          <w:iCs/>
        </w:rPr>
        <w:instrText xml:space="preserve"> SEQ Figura \* ARABIC </w:instrText>
      </w:r>
      <w:r w:rsidRPr="00527FF2">
        <w:rPr>
          <w:i/>
          <w:iCs/>
        </w:rPr>
        <w:fldChar w:fldCharType="separate"/>
      </w:r>
      <w:r w:rsidR="00BF1A9B">
        <w:rPr>
          <w:i/>
          <w:iCs/>
          <w:noProof/>
        </w:rPr>
        <w:t>38</w:t>
      </w:r>
      <w:r w:rsidRPr="00527FF2">
        <w:rPr>
          <w:i/>
          <w:iCs/>
        </w:rPr>
        <w:fldChar w:fldCharType="end"/>
      </w:r>
      <w:r w:rsidRPr="00527FF2">
        <w:rPr>
          <w:i/>
          <w:iCs/>
        </w:rPr>
        <w:t xml:space="preserve"> - Immagini reali</w:t>
      </w:r>
    </w:p>
    <w:p w14:paraId="33053078" w14:textId="77777777" w:rsidR="008F6533" w:rsidRDefault="008F6533" w:rsidP="008F6533">
      <w:pPr>
        <w:pStyle w:val="Titolo4"/>
        <w:numPr>
          <w:ilvl w:val="0"/>
          <w:numId w:val="0"/>
        </w:numPr>
      </w:pPr>
      <w:r>
        <w:lastRenderedPageBreak/>
        <w:t>Struttura del dataset</w:t>
      </w:r>
    </w:p>
    <w:p w14:paraId="69212835" w14:textId="77777777" w:rsidR="008F6533" w:rsidRDefault="008F6533" w:rsidP="008F6533">
      <w:r>
        <w:t>Il dataset è organizzato in 2 cartelle principali: images e labels. Entrambe hanno 3 sotto cartelle: train, val e test.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3810776F" w14:textId="77777777" w:rsidR="008F6533" w:rsidRDefault="008F6533" w:rsidP="008F6533">
      <w:pPr>
        <w:spacing w:before="240"/>
      </w:pPr>
      <w:r>
        <w:t>La cartella images contiene le immagini che abbiamo generato in precedenza mentre la cartella labels contiene dei file .txt con le coordinate degli oggetti presenti nell’immagine corrispondente e l’ID della classe (oggetto). Le immagini sono associate a un file .txt, entrambi i file sono chiamati con lo stesso UUID.</w:t>
      </w:r>
    </w:p>
    <w:p w14:paraId="6AC2B2AA" w14:textId="77777777" w:rsidR="008F6533" w:rsidRDefault="008F6533" w:rsidP="008F6533">
      <w:pPr>
        <w:spacing w:before="240"/>
        <w:sectPr w:rsidR="008F6533" w:rsidSect="008F6533">
          <w:headerReference w:type="default" r:id="rId51"/>
          <w:footerReference w:type="default" r:id="rId52"/>
          <w:headerReference w:type="first" r:id="rId53"/>
          <w:footerReference w:type="first" r:id="rId54"/>
          <w:type w:val="continuous"/>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4A4D1FB0" w14:textId="77777777" w:rsidR="008F6533" w:rsidRDefault="008F6533" w:rsidP="008F6533">
      <w:pPr>
        <w:keepNext/>
        <w:spacing w:before="240"/>
        <w:ind w:left="737"/>
      </w:pPr>
      <w:r>
        <w:rPr>
          <w:noProof/>
        </w:rPr>
        <w:drawing>
          <wp:inline distT="0" distB="0" distL="0" distR="0" wp14:anchorId="653316BA" wp14:editId="73FBBCF4">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0BC58D6A" w14:textId="5390B260" w:rsidR="008F6533" w:rsidRPr="0098476E" w:rsidRDefault="008F6533" w:rsidP="008F6533">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BF1A9B">
        <w:rPr>
          <w:i/>
          <w:iCs/>
          <w:noProof/>
        </w:rPr>
        <w:t>39</w:t>
      </w:r>
      <w:r w:rsidRPr="0098476E">
        <w:rPr>
          <w:i/>
          <w:iCs/>
        </w:rPr>
        <w:fldChar w:fldCharType="end"/>
      </w:r>
      <w:r w:rsidRPr="0098476E">
        <w:rPr>
          <w:i/>
          <w:iCs/>
        </w:rPr>
        <w:t xml:space="preserve"> - Immagine generata</w:t>
      </w:r>
    </w:p>
    <w:p w14:paraId="34CED341" w14:textId="77777777" w:rsidR="008F6533" w:rsidRDefault="008F6533" w:rsidP="008F6533">
      <w:pPr>
        <w:spacing w:before="240"/>
      </w:pPr>
    </w:p>
    <w:p w14:paraId="7D8B43D8" w14:textId="77777777" w:rsidR="008F6533" w:rsidRDefault="008F6533" w:rsidP="008F6533">
      <w:pPr>
        <w:spacing w:before="240"/>
      </w:pPr>
    </w:p>
    <w:p w14:paraId="62B6B080" w14:textId="77777777" w:rsidR="008F6533" w:rsidRDefault="008F6533" w:rsidP="008F6533">
      <w:pPr>
        <w:spacing w:before="240"/>
      </w:pPr>
    </w:p>
    <w:p w14:paraId="159E023C" w14:textId="77777777" w:rsidR="008F6533" w:rsidRDefault="008F6533" w:rsidP="008F6533">
      <w:pPr>
        <w:keepNext/>
        <w:spacing w:before="240"/>
        <w:ind w:right="-1191"/>
      </w:pPr>
      <w:r>
        <w:rPr>
          <w:noProof/>
        </w:rPr>
        <w:drawing>
          <wp:inline distT="0" distB="0" distL="0" distR="0" wp14:anchorId="1B8CBF40" wp14:editId="6D0BC66A">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69C86234" w14:textId="47F7FAD1" w:rsidR="008F6533" w:rsidRPr="0098476E" w:rsidRDefault="008F6533" w:rsidP="008F6533">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BF1A9B">
        <w:rPr>
          <w:i/>
          <w:iCs/>
          <w:noProof/>
        </w:rPr>
        <w:t>40</w:t>
      </w:r>
      <w:r w:rsidRPr="0098476E">
        <w:rPr>
          <w:i/>
          <w:iCs/>
        </w:rPr>
        <w:fldChar w:fldCharType="end"/>
      </w:r>
      <w:r w:rsidRPr="0098476E">
        <w:rPr>
          <w:i/>
          <w:iCs/>
        </w:rPr>
        <w:t xml:space="preserve"> - File labels dell'immagine generata</w:t>
      </w:r>
    </w:p>
    <w:p w14:paraId="476C5DC0" w14:textId="77777777" w:rsidR="008F6533" w:rsidRDefault="008F6533" w:rsidP="008F6533">
      <w:pPr>
        <w:spacing w:before="240"/>
        <w:ind w:right="-1191"/>
      </w:pPr>
    </w:p>
    <w:p w14:paraId="23556811" w14:textId="77777777" w:rsidR="008F6533" w:rsidRDefault="008F6533" w:rsidP="008F6533">
      <w:pPr>
        <w:spacing w:before="240"/>
        <w:ind w:right="-1191"/>
      </w:pPr>
    </w:p>
    <w:p w14:paraId="1E861B6F" w14:textId="77777777" w:rsidR="008F6533" w:rsidRDefault="008F6533" w:rsidP="008F6533">
      <w:pPr>
        <w:spacing w:before="240"/>
        <w:ind w:right="-1191"/>
        <w:sectPr w:rsidR="008F6533" w:rsidSect="008F6533">
          <w:type w:val="continuous"/>
          <w:pgSz w:w="11906" w:h="16838"/>
          <w:pgMar w:top="1985" w:right="1134" w:bottom="1418" w:left="1134" w:header="567" w:footer="567" w:gutter="0"/>
          <w:pgNumType w:start="1"/>
          <w:cols w:num="2" w:space="0"/>
          <w:titlePg/>
        </w:sectPr>
      </w:pPr>
    </w:p>
    <w:p w14:paraId="19D74133" w14:textId="77777777" w:rsidR="008F6533" w:rsidRDefault="008F6533" w:rsidP="008F6533">
      <w:pPr>
        <w:spacing w:before="240"/>
      </w:pPr>
      <w:r w:rsidRPr="008412D0">
        <w:rPr>
          <w:b/>
          <w:bCs/>
        </w:rPr>
        <w:t>Class ID (Intero):</w:t>
      </w:r>
      <w:r>
        <w:t xml:space="preserve"> Un numero che identifica la categoria dell'oggetto, in questo caso la classe micro corrisponde al micro.</w:t>
      </w:r>
    </w:p>
    <w:p w14:paraId="71ED0D21" w14:textId="77777777" w:rsidR="008F6533" w:rsidRDefault="008F6533" w:rsidP="008F6533">
      <w:pPr>
        <w:spacing w:before="240"/>
      </w:pPr>
      <w:r w:rsidRPr="008412D0">
        <w:rPr>
          <w:b/>
          <w:bCs/>
        </w:rPr>
        <w:t>X Center (Decimale):</w:t>
      </w:r>
      <w:r>
        <w:t xml:space="preserve"> La coordinata X del centro del rettangolo che circonda l'oggetto.</w:t>
      </w:r>
    </w:p>
    <w:p w14:paraId="2E1D8F65" w14:textId="77777777" w:rsidR="008F6533" w:rsidRDefault="008F6533" w:rsidP="008F6533">
      <w:pPr>
        <w:spacing w:before="240"/>
      </w:pPr>
      <w:r w:rsidRPr="008412D0">
        <w:rPr>
          <w:b/>
          <w:bCs/>
        </w:rPr>
        <w:t>Y Center (Decimale):</w:t>
      </w:r>
      <w:r>
        <w:t xml:space="preserve"> La coordinata Y del centro del rettangolo.</w:t>
      </w:r>
    </w:p>
    <w:p w14:paraId="3F12D874" w14:textId="77777777" w:rsidR="008F6533" w:rsidRDefault="008F6533" w:rsidP="008F6533">
      <w:pPr>
        <w:spacing w:before="240"/>
      </w:pPr>
      <w:r w:rsidRPr="008412D0">
        <w:rPr>
          <w:b/>
          <w:bCs/>
        </w:rPr>
        <w:t>Width (Decimale)</w:t>
      </w:r>
      <w:r>
        <w:t>: La larghezza del rettangolo.</w:t>
      </w:r>
    </w:p>
    <w:p w14:paraId="5106ADE9" w14:textId="77777777" w:rsidR="008F6533" w:rsidRDefault="008F6533" w:rsidP="008F6533">
      <w:pPr>
        <w:spacing w:before="240"/>
      </w:pPr>
      <w:r w:rsidRPr="008412D0">
        <w:rPr>
          <w:b/>
          <w:bCs/>
        </w:rPr>
        <w:t>Height (Decimale):</w:t>
      </w:r>
      <w:r>
        <w:t xml:space="preserve"> L'altezza del rettangolo.</w:t>
      </w:r>
    </w:p>
    <w:p w14:paraId="084AA056" w14:textId="77777777" w:rsidR="008F6533" w:rsidRDefault="008F6533" w:rsidP="008F6533">
      <w:pPr>
        <w:spacing w:before="240"/>
      </w:pPr>
      <w:r>
        <w:t>Per rettangolo si intende il bounding box, ovvero un rettangolo che circonda l’oggetto, questo non viene mostrato nel risultato finale ma viene utilizzato da flip per trarre fuori i dati rappresentati nel file label.</w:t>
      </w:r>
    </w:p>
    <w:p w14:paraId="31F5AACE" w14:textId="77777777" w:rsidR="008F6533" w:rsidRPr="00642382" w:rsidRDefault="008F6533" w:rsidP="008F6533">
      <w:pPr>
        <w:spacing w:before="240"/>
      </w:pPr>
      <w:r>
        <w:t>I</w:t>
      </w:r>
      <w:r w:rsidRPr="00753126">
        <w:t xml:space="preserve"> 4 valori delle coordinate (X, Y, Width, Height) sono normalizzati in un range da 0.0 a 1.0</w:t>
      </w:r>
      <w:r>
        <w:t>, vengono usate le percentuali rispetto alla dimensione totale dell’immagine</w:t>
      </w:r>
      <w:r w:rsidRPr="00753126">
        <w:t>.</w:t>
      </w:r>
    </w:p>
    <w:p w14:paraId="38A67714" w14:textId="77777777" w:rsidR="008F6533" w:rsidRDefault="008F6533" w:rsidP="008F6533">
      <w:pPr>
        <w:spacing w:after="240"/>
      </w:pPr>
      <w:r>
        <w:br w:type="page"/>
      </w:r>
    </w:p>
    <w:p w14:paraId="1CDE8712" w14:textId="397B20A2" w:rsidR="00E626D9" w:rsidRDefault="00E626D9" w:rsidP="00E626D9">
      <w:pPr>
        <w:pStyle w:val="Titolo3"/>
      </w:pPr>
      <w:r w:rsidRPr="00E626D9">
        <w:lastRenderedPageBreak/>
        <w:t>Pipeline di training su Google Colab</w:t>
      </w:r>
    </w:p>
    <w:p w14:paraId="365864D9" w14:textId="77777777" w:rsidR="00E626D9" w:rsidRDefault="00E626D9" w:rsidP="00E626D9">
      <w:r>
        <w:t>Per il training del modello di intelligenza artificiale è stato utilizzato Google Colab, una piattaforma cloud di Google che permette di eseguire codice Python direttamente nel browser senza necessità di configurare un ambiente locale. La scelta di Colab è stata dettata da diversi fattori pratici:</w:t>
      </w:r>
    </w:p>
    <w:p w14:paraId="7821B55E" w14:textId="67072F1F" w:rsidR="00E626D9" w:rsidRDefault="00E626D9" w:rsidP="00E626D9">
      <w:r>
        <w:t>In primo luogo, il training di modelli di deep learning richiede una potenza computazionale elevata, in particolare l'accesso a GPU performanti, che nel mio caso non avevo a disposizione sul mio PC di lavoro. Google Colab risolve questo problema fornendo accesso remoto a hardware dedicato.</w:t>
      </w:r>
    </w:p>
    <w:p w14:paraId="0D1E18F9" w14:textId="064A89FF" w:rsidR="00CD0903" w:rsidRDefault="00E626D9" w:rsidP="00CD0903">
      <w:r>
        <w:t>Per questo progetto è stato utilizzato l'account del cliente, che disponeva di un abbonamento a pagamento (Colab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2F2F9CA0" w14:textId="77777777" w:rsidR="00F04368" w:rsidRDefault="00CD4323" w:rsidP="00F04368">
      <w:pPr>
        <w:keepNext/>
        <w:spacing w:before="240"/>
        <w:jc w:val="center"/>
      </w:pPr>
      <w:r w:rsidRPr="00CD4323">
        <w:rPr>
          <w:noProof/>
        </w:rPr>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43159308" w14:textId="143B63D3" w:rsidR="00CD0903" w:rsidRPr="00F04368" w:rsidRDefault="00F04368" w:rsidP="00F04368">
      <w:pPr>
        <w:pStyle w:val="Didascalia"/>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BF1A9B">
        <w:rPr>
          <w:i/>
          <w:iCs/>
          <w:noProof/>
        </w:rPr>
        <w:t>41</w:t>
      </w:r>
      <w:r w:rsidRPr="00F04368">
        <w:rPr>
          <w:i/>
          <w:iCs/>
        </w:rPr>
        <w:fldChar w:fldCharType="end"/>
      </w:r>
      <w:r w:rsidRPr="00F04368">
        <w:rPr>
          <w:i/>
          <w:iCs/>
        </w:rPr>
        <w:t xml:space="preserve"> - Train</w:t>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r w:rsidRPr="00BE3CE8">
              <w:rPr>
                <w:sz w:val="18"/>
                <w:szCs w:val="18"/>
              </w:rPr>
              <w:t>epochs</w:t>
            </w:r>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r w:rsidRPr="00BE3CE8">
              <w:rPr>
                <w:sz w:val="18"/>
                <w:szCs w:val="18"/>
              </w:rPr>
              <w:t>imgsz</w:t>
            </w:r>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6932BD1C" w14:textId="2E1D92F7" w:rsidR="00BE3CE8" w:rsidRPr="008F6533" w:rsidRDefault="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r w:rsidRPr="00BE3CE8">
              <w:rPr>
                <w:sz w:val="18"/>
                <w:szCs w:val="18"/>
              </w:rPr>
              <w:t>lrf</w:t>
            </w:r>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Learning rate finale: il rapporto tra il lr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r w:rsidRPr="00BE3CE8">
              <w:rPr>
                <w:sz w:val="18"/>
                <w:szCs w:val="18"/>
              </w:rPr>
              <w:t>hsv_h</w:t>
            </w:r>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r w:rsidRPr="00BE3CE8">
              <w:rPr>
                <w:i/>
                <w:iCs/>
                <w:sz w:val="18"/>
                <w:szCs w:val="18"/>
              </w:rPr>
              <w:t>hue</w:t>
            </w:r>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r w:rsidRPr="00BE3CE8">
              <w:rPr>
                <w:sz w:val="18"/>
                <w:szCs w:val="18"/>
              </w:rPr>
              <w:t>hsv_s</w:t>
            </w:r>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r w:rsidRPr="00BE3CE8">
              <w:rPr>
                <w:sz w:val="18"/>
                <w:szCs w:val="18"/>
              </w:rPr>
              <w:t>hsv_v</w:t>
            </w:r>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r w:rsidRPr="00BE3CE8">
              <w:rPr>
                <w:i/>
                <w:iCs/>
                <w:sz w:val="18"/>
                <w:szCs w:val="18"/>
              </w:rPr>
              <w:t>value</w:t>
            </w:r>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r w:rsidRPr="00BE3CE8">
              <w:rPr>
                <w:sz w:val="18"/>
                <w:szCs w:val="18"/>
              </w:rPr>
              <w:t>overlap_mask</w:t>
            </w:r>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r w:rsidRPr="00BE3CE8">
              <w:rPr>
                <w:sz w:val="18"/>
                <w:szCs w:val="18"/>
              </w:rPr>
              <w:t>label_smoothing</w:t>
            </w:r>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r w:rsidRPr="00BE3CE8">
              <w:rPr>
                <w:i/>
                <w:iCs/>
                <w:sz w:val="18"/>
                <w:szCs w:val="18"/>
              </w:rPr>
              <w:t>overfitting</w:t>
            </w:r>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r w:rsidRPr="00BE3CE8">
              <w:rPr>
                <w:sz w:val="18"/>
                <w:szCs w:val="18"/>
              </w:rPr>
              <w:t>close_mosaic</w:t>
            </w:r>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l'augmentation mosaic (che combina 4 immagini in una) nelle ultime 10 epoche. Questo permette al modello di raffinarsi su immagini realistiche prima della fine del training, aumentando la precisione finale</w:t>
            </w:r>
          </w:p>
        </w:tc>
      </w:tr>
    </w:tbl>
    <w:p w14:paraId="77F83C65" w14:textId="77777777" w:rsidR="008F6533" w:rsidRDefault="00BE3CE8">
      <w:r>
        <w:rPr>
          <w:i/>
          <w:iCs/>
        </w:rPr>
        <w:br w:type="page"/>
      </w:r>
    </w:p>
    <w:p w14:paraId="52CEED6C" w14:textId="5BB7A9A8" w:rsidR="00903EDA" w:rsidRDefault="00903EDA" w:rsidP="00903EDA">
      <w:pPr>
        <w:pStyle w:val="Titolo3"/>
      </w:pPr>
      <w:r>
        <w:lastRenderedPageBreak/>
        <w:t>Metriche di valutazione del modello</w:t>
      </w:r>
    </w:p>
    <w:p w14:paraId="14FFFCD4" w14:textId="284AA309" w:rsidR="00E300F0" w:rsidRDefault="00B94E3B" w:rsidP="00E300F0">
      <w:pPr>
        <w:spacing w:after="240"/>
      </w:pPr>
      <w:r>
        <w:t xml:space="preserve">Quando si esegue un train il risultato, oltre al modello allenato, è una tabella piena di dati e parametri che servono allo sviluppatore per analizzare l’andamento dell’allenamento. Di seguito possiamo osservare </w:t>
      </w:r>
      <w:r w:rsidR="00E020B7">
        <w:t>i risultati</w:t>
      </w:r>
      <w:r w:rsidR="0052719A">
        <w:t xml:space="preserve"> dell’ultimo train</w:t>
      </w:r>
      <w:r w:rsidR="00E020B7">
        <w:t xml:space="preserve">. </w:t>
      </w:r>
      <w:r w:rsidR="008B78D7">
        <w:t>(</w:t>
      </w:r>
      <w:r w:rsidR="00E020B7">
        <w:t xml:space="preserve">vedi parametri nel </w:t>
      </w:r>
      <w:hyperlink w:anchor="_Spiegazione_parametri" w:history="1">
        <w:r w:rsidR="008B78D7" w:rsidRPr="008B78D7">
          <w:rPr>
            <w:rStyle w:val="Collegamentoipertestuale"/>
          </w:rPr>
          <w:t>capitol</w:t>
        </w:r>
        <w:r w:rsidR="008B78D7" w:rsidRPr="008B78D7">
          <w:rPr>
            <w:rStyle w:val="Collegamentoipertestuale"/>
          </w:rPr>
          <w:t>o</w:t>
        </w:r>
        <w:r w:rsidR="008B78D7" w:rsidRPr="008B78D7">
          <w:rPr>
            <w:rStyle w:val="Collegamentoipertestuale"/>
          </w:rPr>
          <w:t xml:space="preserve"> di progettazione</w:t>
        </w:r>
      </w:hyperlink>
      <w:r w:rsidR="008B78D7">
        <w:t>)</w:t>
      </w:r>
      <w:r>
        <w:t>.</w:t>
      </w:r>
    </w:p>
    <w:tbl>
      <w:tblPr>
        <w:tblStyle w:val="Grigliatabella"/>
        <w:tblW w:w="9667" w:type="dxa"/>
        <w:tblLook w:val="04A0" w:firstRow="1" w:lastRow="0" w:firstColumn="1" w:lastColumn="0" w:noHBand="0" w:noVBand="1"/>
      </w:tblPr>
      <w:tblGrid>
        <w:gridCol w:w="4554"/>
        <w:gridCol w:w="872"/>
        <w:gridCol w:w="1073"/>
        <w:gridCol w:w="761"/>
        <w:gridCol w:w="483"/>
        <w:gridCol w:w="932"/>
        <w:gridCol w:w="992"/>
      </w:tblGrid>
      <w:tr w:rsidR="0052719A" w14:paraId="213DC5D0" w14:textId="77777777" w:rsidTr="0052719A">
        <w:trPr>
          <w:trHeight w:val="293"/>
        </w:trPr>
        <w:tc>
          <w:tcPr>
            <w:tcW w:w="4554" w:type="dxa"/>
            <w:shd w:val="clear" w:color="auto" w:fill="F2F2F2" w:themeFill="background1" w:themeFillShade="F2"/>
            <w:vAlign w:val="center"/>
          </w:tcPr>
          <w:p w14:paraId="59A955FF" w14:textId="4F3C9FC3" w:rsidR="00E300F0" w:rsidRDefault="00E300F0" w:rsidP="00E020B7">
            <w:pPr>
              <w:spacing w:before="240"/>
            </w:pPr>
            <w:r>
              <w:t>Class</w:t>
            </w:r>
          </w:p>
        </w:tc>
        <w:tc>
          <w:tcPr>
            <w:tcW w:w="872" w:type="dxa"/>
            <w:shd w:val="clear" w:color="auto" w:fill="F2F2F2" w:themeFill="background1" w:themeFillShade="F2"/>
            <w:vAlign w:val="center"/>
          </w:tcPr>
          <w:p w14:paraId="5054F5AC" w14:textId="4AA89D98" w:rsidR="00E300F0" w:rsidRDefault="00E300F0" w:rsidP="00E020B7">
            <w:pPr>
              <w:spacing w:before="240"/>
            </w:pPr>
            <w:r>
              <w:t>Images</w:t>
            </w:r>
          </w:p>
        </w:tc>
        <w:tc>
          <w:tcPr>
            <w:tcW w:w="1073" w:type="dxa"/>
            <w:shd w:val="clear" w:color="auto" w:fill="F2F2F2" w:themeFill="background1" w:themeFillShade="F2"/>
            <w:vAlign w:val="center"/>
          </w:tcPr>
          <w:p w14:paraId="66619FBF" w14:textId="289ACE10" w:rsidR="00E300F0" w:rsidRDefault="00E300F0" w:rsidP="00E020B7">
            <w:pPr>
              <w:spacing w:before="240"/>
            </w:pPr>
            <w:r>
              <w:t>Instances</w:t>
            </w:r>
          </w:p>
        </w:tc>
        <w:tc>
          <w:tcPr>
            <w:tcW w:w="761" w:type="dxa"/>
            <w:shd w:val="clear" w:color="auto" w:fill="F2F2F2" w:themeFill="background1" w:themeFillShade="F2"/>
            <w:vAlign w:val="center"/>
          </w:tcPr>
          <w:p w14:paraId="4A3A618A" w14:textId="06C81C19" w:rsidR="00E300F0" w:rsidRDefault="00E300F0" w:rsidP="00E020B7">
            <w:pPr>
              <w:spacing w:before="240"/>
            </w:pPr>
            <w:r>
              <w:t>Box(P</w:t>
            </w:r>
          </w:p>
        </w:tc>
        <w:tc>
          <w:tcPr>
            <w:tcW w:w="483" w:type="dxa"/>
            <w:shd w:val="clear" w:color="auto" w:fill="F2F2F2" w:themeFill="background1" w:themeFillShade="F2"/>
            <w:vAlign w:val="center"/>
          </w:tcPr>
          <w:p w14:paraId="3CBCCE57" w14:textId="45EAA527" w:rsidR="00E300F0" w:rsidRDefault="00E300F0" w:rsidP="00E020B7">
            <w:pPr>
              <w:spacing w:before="240"/>
            </w:pPr>
            <w:r>
              <w:t>R</w:t>
            </w:r>
          </w:p>
        </w:tc>
        <w:tc>
          <w:tcPr>
            <w:tcW w:w="932" w:type="dxa"/>
            <w:shd w:val="clear" w:color="auto" w:fill="F2F2F2" w:themeFill="background1" w:themeFillShade="F2"/>
            <w:vAlign w:val="center"/>
          </w:tcPr>
          <w:p w14:paraId="3244A5F7" w14:textId="5B5AC328" w:rsidR="00E300F0" w:rsidRDefault="00E300F0" w:rsidP="00E020B7">
            <w:pPr>
              <w:spacing w:before="240"/>
            </w:pPr>
            <w:r>
              <w:t>mAP50</w:t>
            </w:r>
          </w:p>
        </w:tc>
        <w:tc>
          <w:tcPr>
            <w:tcW w:w="992" w:type="dxa"/>
            <w:shd w:val="clear" w:color="auto" w:fill="F2F2F2" w:themeFill="background1" w:themeFillShade="F2"/>
            <w:vAlign w:val="center"/>
          </w:tcPr>
          <w:p w14:paraId="0E9FBDB7" w14:textId="450EE3A7" w:rsidR="00E300F0" w:rsidRDefault="00E300F0" w:rsidP="00E020B7">
            <w:pPr>
              <w:spacing w:before="240"/>
            </w:pPr>
            <w:r>
              <w:t>mAP50-95</w:t>
            </w:r>
          </w:p>
        </w:tc>
      </w:tr>
      <w:tr w:rsidR="0052719A" w14:paraId="00670ADF" w14:textId="77777777" w:rsidTr="0052719A">
        <w:trPr>
          <w:trHeight w:val="340"/>
        </w:trPr>
        <w:tc>
          <w:tcPr>
            <w:tcW w:w="4554" w:type="dxa"/>
            <w:vAlign w:val="center"/>
          </w:tcPr>
          <w:p w14:paraId="59DA761B" w14:textId="0CF69A3D" w:rsidR="00E300F0" w:rsidRDefault="00E300F0" w:rsidP="00E020B7">
            <w:pPr>
              <w:spacing w:before="240"/>
            </w:pPr>
            <w:r>
              <w:t>all</w:t>
            </w:r>
          </w:p>
        </w:tc>
        <w:tc>
          <w:tcPr>
            <w:tcW w:w="872" w:type="dxa"/>
            <w:vAlign w:val="center"/>
          </w:tcPr>
          <w:p w14:paraId="2CF1D6D5" w14:textId="0D077F73" w:rsidR="00E300F0" w:rsidRDefault="00E300F0" w:rsidP="00E020B7">
            <w:pPr>
              <w:spacing w:before="240"/>
            </w:pPr>
            <w:r>
              <w:t>100</w:t>
            </w:r>
          </w:p>
        </w:tc>
        <w:tc>
          <w:tcPr>
            <w:tcW w:w="1073" w:type="dxa"/>
            <w:vAlign w:val="center"/>
          </w:tcPr>
          <w:p w14:paraId="54CB67DE" w14:textId="2A105DCA" w:rsidR="00E300F0" w:rsidRDefault="00E300F0" w:rsidP="00E020B7">
            <w:pPr>
              <w:spacing w:before="240"/>
            </w:pPr>
            <w:r>
              <w:t>100</w:t>
            </w:r>
          </w:p>
        </w:tc>
        <w:tc>
          <w:tcPr>
            <w:tcW w:w="761" w:type="dxa"/>
            <w:vAlign w:val="center"/>
          </w:tcPr>
          <w:p w14:paraId="1A5C9C39" w14:textId="1622BA54" w:rsidR="00E300F0" w:rsidRDefault="00E300F0" w:rsidP="00E020B7">
            <w:pPr>
              <w:spacing w:before="240"/>
            </w:pPr>
            <w:r>
              <w:t>0.992</w:t>
            </w:r>
          </w:p>
        </w:tc>
        <w:tc>
          <w:tcPr>
            <w:tcW w:w="483" w:type="dxa"/>
            <w:vAlign w:val="center"/>
          </w:tcPr>
          <w:p w14:paraId="6DE1F1C0" w14:textId="4D52E056" w:rsidR="00E300F0" w:rsidRDefault="00E300F0" w:rsidP="00E020B7">
            <w:pPr>
              <w:spacing w:before="240"/>
            </w:pPr>
            <w:r>
              <w:t>1</w:t>
            </w:r>
          </w:p>
        </w:tc>
        <w:tc>
          <w:tcPr>
            <w:tcW w:w="932" w:type="dxa"/>
            <w:vAlign w:val="center"/>
          </w:tcPr>
          <w:p w14:paraId="100431B0" w14:textId="26B5B99F" w:rsidR="00E300F0" w:rsidRDefault="00E300F0" w:rsidP="00E020B7">
            <w:pPr>
              <w:spacing w:before="240"/>
            </w:pPr>
            <w:r>
              <w:t>0.995</w:t>
            </w:r>
          </w:p>
        </w:tc>
        <w:tc>
          <w:tcPr>
            <w:tcW w:w="992" w:type="dxa"/>
            <w:vAlign w:val="center"/>
          </w:tcPr>
          <w:p w14:paraId="0BF2E5D0" w14:textId="3D7DA394" w:rsidR="00E300F0" w:rsidRDefault="00E300F0" w:rsidP="00E020B7">
            <w:pPr>
              <w:spacing w:before="240"/>
            </w:pPr>
            <w:r>
              <w:t>0.97</w:t>
            </w:r>
          </w:p>
        </w:tc>
      </w:tr>
      <w:tr w:rsidR="0052719A" w14:paraId="614DE6C2" w14:textId="77777777" w:rsidTr="0052719A">
        <w:trPr>
          <w:trHeight w:val="340"/>
        </w:trPr>
        <w:tc>
          <w:tcPr>
            <w:tcW w:w="4554" w:type="dxa"/>
            <w:vAlign w:val="center"/>
          </w:tcPr>
          <w:p w14:paraId="0C18CA3B" w14:textId="4010E7A6" w:rsidR="00E300F0" w:rsidRDefault="00E300F0" w:rsidP="00E020B7">
            <w:pPr>
              <w:spacing w:before="240"/>
            </w:pPr>
            <w:r w:rsidRPr="00E300F0">
              <w:t>54RI8C55qQ4WrKf5E7Kw</w:t>
            </w:r>
            <w:r w:rsidR="0052719A">
              <w:t xml:space="preserve"> (</w:t>
            </w:r>
            <w:r w:rsidR="0052719A" w:rsidRPr="0052719A">
              <w:t>AirPods</w:t>
            </w:r>
            <w:r w:rsidR="0052719A">
              <w:t>)</w:t>
            </w:r>
          </w:p>
        </w:tc>
        <w:tc>
          <w:tcPr>
            <w:tcW w:w="872" w:type="dxa"/>
            <w:vAlign w:val="center"/>
          </w:tcPr>
          <w:p w14:paraId="2E12FC46" w14:textId="4132F1A3" w:rsidR="00E300F0" w:rsidRDefault="003F39F7" w:rsidP="00E020B7">
            <w:pPr>
              <w:spacing w:before="240"/>
            </w:pPr>
            <w:r>
              <w:t>15</w:t>
            </w:r>
          </w:p>
        </w:tc>
        <w:tc>
          <w:tcPr>
            <w:tcW w:w="1073" w:type="dxa"/>
            <w:vAlign w:val="center"/>
          </w:tcPr>
          <w:p w14:paraId="2964CC2F" w14:textId="7FFBC876" w:rsidR="00E300F0" w:rsidRDefault="003F39F7" w:rsidP="00E020B7">
            <w:pPr>
              <w:spacing w:before="240"/>
            </w:pPr>
            <w:r>
              <w:t>15</w:t>
            </w:r>
          </w:p>
        </w:tc>
        <w:tc>
          <w:tcPr>
            <w:tcW w:w="761" w:type="dxa"/>
            <w:vAlign w:val="center"/>
          </w:tcPr>
          <w:p w14:paraId="1AF9EB99" w14:textId="5913864F" w:rsidR="00E300F0" w:rsidRDefault="003F39F7" w:rsidP="00E020B7">
            <w:pPr>
              <w:spacing w:before="240"/>
            </w:pPr>
            <w:r>
              <w:t>0.989</w:t>
            </w:r>
          </w:p>
        </w:tc>
        <w:tc>
          <w:tcPr>
            <w:tcW w:w="483" w:type="dxa"/>
            <w:vAlign w:val="center"/>
          </w:tcPr>
          <w:p w14:paraId="00D0177A" w14:textId="678FA08A" w:rsidR="00E300F0" w:rsidRDefault="003F39F7" w:rsidP="00E020B7">
            <w:pPr>
              <w:spacing w:before="240"/>
            </w:pPr>
            <w:r>
              <w:t>1</w:t>
            </w:r>
          </w:p>
        </w:tc>
        <w:tc>
          <w:tcPr>
            <w:tcW w:w="932" w:type="dxa"/>
            <w:vAlign w:val="center"/>
          </w:tcPr>
          <w:p w14:paraId="4A2158B5" w14:textId="65A58AFA" w:rsidR="00E300F0" w:rsidRDefault="003F39F7" w:rsidP="00E020B7">
            <w:pPr>
              <w:spacing w:before="240"/>
            </w:pPr>
            <w:r>
              <w:t>0.995</w:t>
            </w:r>
          </w:p>
        </w:tc>
        <w:tc>
          <w:tcPr>
            <w:tcW w:w="992" w:type="dxa"/>
            <w:vAlign w:val="center"/>
          </w:tcPr>
          <w:p w14:paraId="7C54EE7B" w14:textId="7EECA523" w:rsidR="00E300F0" w:rsidRDefault="003F39F7" w:rsidP="00E020B7">
            <w:pPr>
              <w:spacing w:before="240"/>
            </w:pPr>
            <w:r w:rsidRPr="003F39F7">
              <w:t>0.991</w:t>
            </w:r>
          </w:p>
        </w:tc>
      </w:tr>
      <w:tr w:rsidR="0052719A" w14:paraId="4A2A6FDF" w14:textId="77777777" w:rsidTr="0052719A">
        <w:trPr>
          <w:trHeight w:val="340"/>
        </w:trPr>
        <w:tc>
          <w:tcPr>
            <w:tcW w:w="4554" w:type="dxa"/>
            <w:vAlign w:val="center"/>
          </w:tcPr>
          <w:p w14:paraId="049A86E8" w14:textId="7873BBA2" w:rsidR="00E300F0" w:rsidRDefault="00E300F0" w:rsidP="00E020B7">
            <w:pPr>
              <w:spacing w:before="240"/>
            </w:pPr>
            <w:r w:rsidRPr="00E300F0">
              <w:t>CkCb1rbaYAGOSoGTsCZD</w:t>
            </w:r>
            <w:r w:rsidR="0052719A">
              <w:t xml:space="preserve"> (Bottle)</w:t>
            </w:r>
          </w:p>
        </w:tc>
        <w:tc>
          <w:tcPr>
            <w:tcW w:w="872" w:type="dxa"/>
            <w:vAlign w:val="center"/>
          </w:tcPr>
          <w:p w14:paraId="3736315F" w14:textId="1C15AE80" w:rsidR="00E300F0" w:rsidRDefault="003F39F7" w:rsidP="00E020B7">
            <w:pPr>
              <w:spacing w:before="240"/>
            </w:pPr>
            <w:r>
              <w:t>21</w:t>
            </w:r>
          </w:p>
        </w:tc>
        <w:tc>
          <w:tcPr>
            <w:tcW w:w="1073" w:type="dxa"/>
            <w:vAlign w:val="center"/>
          </w:tcPr>
          <w:p w14:paraId="3510E11B" w14:textId="1728C616" w:rsidR="00E300F0" w:rsidRDefault="003F39F7" w:rsidP="00E020B7">
            <w:pPr>
              <w:spacing w:before="240"/>
            </w:pPr>
            <w:r>
              <w:t>21</w:t>
            </w:r>
          </w:p>
        </w:tc>
        <w:tc>
          <w:tcPr>
            <w:tcW w:w="761" w:type="dxa"/>
            <w:vAlign w:val="center"/>
          </w:tcPr>
          <w:p w14:paraId="6398893F" w14:textId="69B67DE2" w:rsidR="00E300F0" w:rsidRDefault="003F39F7" w:rsidP="00E020B7">
            <w:pPr>
              <w:spacing w:before="240"/>
            </w:pPr>
            <w:r>
              <w:t>0.992</w:t>
            </w:r>
          </w:p>
        </w:tc>
        <w:tc>
          <w:tcPr>
            <w:tcW w:w="483" w:type="dxa"/>
            <w:vAlign w:val="center"/>
          </w:tcPr>
          <w:p w14:paraId="6DD617D1" w14:textId="0C0ECAF8" w:rsidR="00E300F0" w:rsidRDefault="003F39F7" w:rsidP="00E020B7">
            <w:pPr>
              <w:spacing w:before="240"/>
            </w:pPr>
            <w:r>
              <w:t>1</w:t>
            </w:r>
          </w:p>
        </w:tc>
        <w:tc>
          <w:tcPr>
            <w:tcW w:w="932" w:type="dxa"/>
            <w:vAlign w:val="center"/>
          </w:tcPr>
          <w:p w14:paraId="495C9646" w14:textId="1DF2C96E" w:rsidR="00E300F0" w:rsidRDefault="003F39F7" w:rsidP="00E020B7">
            <w:pPr>
              <w:spacing w:before="240"/>
            </w:pPr>
            <w:r>
              <w:t>0.995</w:t>
            </w:r>
          </w:p>
        </w:tc>
        <w:tc>
          <w:tcPr>
            <w:tcW w:w="992" w:type="dxa"/>
            <w:vAlign w:val="center"/>
          </w:tcPr>
          <w:p w14:paraId="7FFDE440" w14:textId="64E92F4F" w:rsidR="00E300F0" w:rsidRDefault="003F39F7" w:rsidP="00E020B7">
            <w:pPr>
              <w:spacing w:before="240"/>
            </w:pPr>
            <w:r w:rsidRPr="003F39F7">
              <w:t>0.9</w:t>
            </w:r>
            <w:r>
              <w:t>8</w:t>
            </w:r>
            <w:r w:rsidRPr="003F39F7">
              <w:t>1</w:t>
            </w:r>
          </w:p>
        </w:tc>
      </w:tr>
      <w:tr w:rsidR="0052719A" w14:paraId="783E884B" w14:textId="77777777" w:rsidTr="0052719A">
        <w:trPr>
          <w:trHeight w:val="340"/>
        </w:trPr>
        <w:tc>
          <w:tcPr>
            <w:tcW w:w="4554" w:type="dxa"/>
            <w:vAlign w:val="center"/>
          </w:tcPr>
          <w:p w14:paraId="5912AB55" w14:textId="2337AE1E" w:rsidR="00E300F0" w:rsidRDefault="00E300F0" w:rsidP="00E020B7">
            <w:pPr>
              <w:spacing w:before="240"/>
            </w:pPr>
            <w:r w:rsidRPr="00E300F0">
              <w:t>BCLMWkYuMkNOHmBtCRRn</w:t>
            </w:r>
            <w:r w:rsidR="0052719A">
              <w:t xml:space="preserve"> </w:t>
            </w:r>
            <w:r w:rsidR="0052719A">
              <w:t>(Eletric Socket)</w:t>
            </w:r>
          </w:p>
        </w:tc>
        <w:tc>
          <w:tcPr>
            <w:tcW w:w="872" w:type="dxa"/>
            <w:vAlign w:val="center"/>
          </w:tcPr>
          <w:p w14:paraId="3C43B63E" w14:textId="161AF048" w:rsidR="00E300F0" w:rsidRDefault="003F39F7" w:rsidP="00E020B7">
            <w:pPr>
              <w:spacing w:before="240"/>
            </w:pPr>
            <w:r>
              <w:t>22</w:t>
            </w:r>
          </w:p>
        </w:tc>
        <w:tc>
          <w:tcPr>
            <w:tcW w:w="1073" w:type="dxa"/>
            <w:vAlign w:val="center"/>
          </w:tcPr>
          <w:p w14:paraId="0CB3449D" w14:textId="55444BE2" w:rsidR="00E300F0" w:rsidRDefault="003F39F7" w:rsidP="00E020B7">
            <w:pPr>
              <w:spacing w:before="240"/>
            </w:pPr>
            <w:r>
              <w:t>22</w:t>
            </w:r>
          </w:p>
        </w:tc>
        <w:tc>
          <w:tcPr>
            <w:tcW w:w="761" w:type="dxa"/>
            <w:vAlign w:val="center"/>
          </w:tcPr>
          <w:p w14:paraId="545BF794" w14:textId="74F74320" w:rsidR="00E300F0" w:rsidRDefault="003F39F7" w:rsidP="00E020B7">
            <w:pPr>
              <w:spacing w:before="240"/>
            </w:pPr>
            <w:r>
              <w:t>0.997</w:t>
            </w:r>
          </w:p>
        </w:tc>
        <w:tc>
          <w:tcPr>
            <w:tcW w:w="483" w:type="dxa"/>
            <w:vAlign w:val="center"/>
          </w:tcPr>
          <w:p w14:paraId="6735B99C" w14:textId="2E8D30BC" w:rsidR="00E300F0" w:rsidRDefault="003F39F7" w:rsidP="00E020B7">
            <w:pPr>
              <w:spacing w:before="240"/>
            </w:pPr>
            <w:r>
              <w:t>1</w:t>
            </w:r>
          </w:p>
        </w:tc>
        <w:tc>
          <w:tcPr>
            <w:tcW w:w="932" w:type="dxa"/>
            <w:vAlign w:val="center"/>
          </w:tcPr>
          <w:p w14:paraId="131E9581" w14:textId="06263A6F" w:rsidR="00E300F0" w:rsidRDefault="003F39F7" w:rsidP="00E020B7">
            <w:pPr>
              <w:spacing w:before="240"/>
            </w:pPr>
            <w:r>
              <w:t>0.995</w:t>
            </w:r>
          </w:p>
        </w:tc>
        <w:tc>
          <w:tcPr>
            <w:tcW w:w="992" w:type="dxa"/>
            <w:vAlign w:val="center"/>
          </w:tcPr>
          <w:p w14:paraId="175A24B2" w14:textId="4A0C54FB" w:rsidR="00E300F0" w:rsidRDefault="003F39F7" w:rsidP="00E020B7">
            <w:pPr>
              <w:spacing w:before="240"/>
            </w:pPr>
            <w:r w:rsidRPr="003F39F7">
              <w:t>0.</w:t>
            </w:r>
            <w:r>
              <w:t>89</w:t>
            </w:r>
          </w:p>
        </w:tc>
      </w:tr>
      <w:tr w:rsidR="0052719A" w14:paraId="108666D7" w14:textId="77777777" w:rsidTr="0052719A">
        <w:trPr>
          <w:trHeight w:val="340"/>
        </w:trPr>
        <w:tc>
          <w:tcPr>
            <w:tcW w:w="4554" w:type="dxa"/>
            <w:vAlign w:val="center"/>
          </w:tcPr>
          <w:p w14:paraId="11FF97F7" w14:textId="62110B25" w:rsidR="00E300F0" w:rsidRDefault="003F39F7" w:rsidP="00E020B7">
            <w:pPr>
              <w:spacing w:before="240"/>
            </w:pPr>
            <w:r w:rsidRPr="003F39F7">
              <w:t>ZFo3kNGc7sxISiaVCApc</w:t>
            </w:r>
            <w:r w:rsidR="0052719A">
              <w:t xml:space="preserve"> (Helmet)</w:t>
            </w:r>
          </w:p>
        </w:tc>
        <w:tc>
          <w:tcPr>
            <w:tcW w:w="872" w:type="dxa"/>
            <w:vAlign w:val="center"/>
          </w:tcPr>
          <w:p w14:paraId="157595CE" w14:textId="402713C7" w:rsidR="00E300F0" w:rsidRDefault="003F39F7" w:rsidP="00E020B7">
            <w:pPr>
              <w:spacing w:before="240"/>
            </w:pPr>
            <w:r>
              <w:t>22</w:t>
            </w:r>
          </w:p>
        </w:tc>
        <w:tc>
          <w:tcPr>
            <w:tcW w:w="1073" w:type="dxa"/>
            <w:vAlign w:val="center"/>
          </w:tcPr>
          <w:p w14:paraId="5B00C6B7" w14:textId="3DBE884F" w:rsidR="00E300F0" w:rsidRDefault="003F39F7" w:rsidP="00E020B7">
            <w:pPr>
              <w:spacing w:before="240"/>
            </w:pPr>
            <w:r>
              <w:t>22</w:t>
            </w:r>
          </w:p>
        </w:tc>
        <w:tc>
          <w:tcPr>
            <w:tcW w:w="761" w:type="dxa"/>
            <w:vAlign w:val="center"/>
          </w:tcPr>
          <w:p w14:paraId="47D4543D" w14:textId="0771BA4A" w:rsidR="00E300F0" w:rsidRDefault="003F39F7" w:rsidP="00E020B7">
            <w:pPr>
              <w:spacing w:before="240"/>
            </w:pPr>
            <w:r>
              <w:t>0.991</w:t>
            </w:r>
          </w:p>
        </w:tc>
        <w:tc>
          <w:tcPr>
            <w:tcW w:w="483" w:type="dxa"/>
            <w:vAlign w:val="center"/>
          </w:tcPr>
          <w:p w14:paraId="37B0885E" w14:textId="79936F50" w:rsidR="00E300F0" w:rsidRDefault="003F39F7" w:rsidP="00E020B7">
            <w:pPr>
              <w:spacing w:before="240"/>
            </w:pPr>
            <w:r>
              <w:t>1</w:t>
            </w:r>
          </w:p>
        </w:tc>
        <w:tc>
          <w:tcPr>
            <w:tcW w:w="932" w:type="dxa"/>
            <w:vAlign w:val="center"/>
          </w:tcPr>
          <w:p w14:paraId="0A6C60AF" w14:textId="039C7404" w:rsidR="00E300F0" w:rsidRDefault="003F39F7" w:rsidP="00E020B7">
            <w:pPr>
              <w:spacing w:before="240"/>
            </w:pPr>
            <w:r>
              <w:t>0.995</w:t>
            </w:r>
          </w:p>
        </w:tc>
        <w:tc>
          <w:tcPr>
            <w:tcW w:w="992" w:type="dxa"/>
            <w:vAlign w:val="center"/>
          </w:tcPr>
          <w:p w14:paraId="7AC5C794" w14:textId="53AB9C54" w:rsidR="00E300F0" w:rsidRDefault="003F39F7" w:rsidP="00E020B7">
            <w:pPr>
              <w:spacing w:before="240"/>
            </w:pPr>
            <w:r w:rsidRPr="003F39F7">
              <w:t>0.99</w:t>
            </w:r>
            <w:r>
              <w:t>5</w:t>
            </w:r>
          </w:p>
        </w:tc>
      </w:tr>
      <w:tr w:rsidR="0052719A" w14:paraId="28C5619D" w14:textId="77777777" w:rsidTr="0052719A">
        <w:trPr>
          <w:trHeight w:val="340"/>
        </w:trPr>
        <w:tc>
          <w:tcPr>
            <w:tcW w:w="4554" w:type="dxa"/>
            <w:vAlign w:val="center"/>
          </w:tcPr>
          <w:p w14:paraId="0F23F324" w14:textId="114C78CF" w:rsidR="00E300F0" w:rsidRDefault="003F39F7" w:rsidP="00E020B7">
            <w:pPr>
              <w:spacing w:before="240"/>
            </w:pPr>
            <w:r w:rsidRPr="003F39F7">
              <w:t>dHTBi2xfBs0CdWJlSyA2</w:t>
            </w:r>
            <w:r w:rsidR="0052719A">
              <w:t xml:space="preserve"> (Arduino)</w:t>
            </w:r>
          </w:p>
        </w:tc>
        <w:tc>
          <w:tcPr>
            <w:tcW w:w="872" w:type="dxa"/>
            <w:vAlign w:val="center"/>
          </w:tcPr>
          <w:p w14:paraId="713365EC" w14:textId="356D3E67" w:rsidR="00E300F0" w:rsidRDefault="003F39F7" w:rsidP="00E020B7">
            <w:pPr>
              <w:spacing w:before="240"/>
            </w:pPr>
            <w:r>
              <w:t>20</w:t>
            </w:r>
          </w:p>
        </w:tc>
        <w:tc>
          <w:tcPr>
            <w:tcW w:w="1073" w:type="dxa"/>
            <w:vAlign w:val="center"/>
          </w:tcPr>
          <w:p w14:paraId="5BD9F144" w14:textId="39B03E03" w:rsidR="00E300F0" w:rsidRDefault="003F39F7" w:rsidP="00E020B7">
            <w:pPr>
              <w:spacing w:before="240"/>
            </w:pPr>
            <w:r>
              <w:t>20</w:t>
            </w:r>
          </w:p>
        </w:tc>
        <w:tc>
          <w:tcPr>
            <w:tcW w:w="761" w:type="dxa"/>
            <w:vAlign w:val="center"/>
          </w:tcPr>
          <w:p w14:paraId="53099225" w14:textId="6961CA02" w:rsidR="00E300F0" w:rsidRDefault="003F39F7" w:rsidP="00E020B7">
            <w:pPr>
              <w:spacing w:before="240"/>
            </w:pPr>
            <w:r>
              <w:t>0.991</w:t>
            </w:r>
          </w:p>
        </w:tc>
        <w:tc>
          <w:tcPr>
            <w:tcW w:w="483" w:type="dxa"/>
            <w:vAlign w:val="center"/>
          </w:tcPr>
          <w:p w14:paraId="31388A7B" w14:textId="28225A28" w:rsidR="00E300F0" w:rsidRDefault="003F39F7" w:rsidP="00E020B7">
            <w:pPr>
              <w:spacing w:before="240"/>
            </w:pPr>
            <w:r>
              <w:t>1</w:t>
            </w:r>
          </w:p>
        </w:tc>
        <w:tc>
          <w:tcPr>
            <w:tcW w:w="932" w:type="dxa"/>
            <w:vAlign w:val="center"/>
          </w:tcPr>
          <w:p w14:paraId="61255FE2" w14:textId="241B8011" w:rsidR="00E300F0" w:rsidRDefault="003F39F7" w:rsidP="00E020B7">
            <w:pPr>
              <w:spacing w:before="240"/>
            </w:pPr>
            <w:r>
              <w:t>0.995</w:t>
            </w:r>
          </w:p>
        </w:tc>
        <w:tc>
          <w:tcPr>
            <w:tcW w:w="992" w:type="dxa"/>
            <w:vAlign w:val="center"/>
          </w:tcPr>
          <w:p w14:paraId="71DC3AB7" w14:textId="54FD56CC" w:rsidR="00E300F0" w:rsidRDefault="003F39F7" w:rsidP="00E020B7">
            <w:pPr>
              <w:spacing w:before="240"/>
            </w:pPr>
            <w:r w:rsidRPr="003F39F7">
              <w:t>0.99</w:t>
            </w:r>
            <w:r>
              <w:t>2</w:t>
            </w:r>
          </w:p>
        </w:tc>
      </w:tr>
    </w:tbl>
    <w:p w14:paraId="7E3420A4" w14:textId="77777777" w:rsidR="0052719A" w:rsidRPr="0052719A" w:rsidRDefault="0052719A" w:rsidP="0052719A">
      <w:pPr>
        <w:spacing w:before="240"/>
        <w:rPr>
          <w:b/>
          <w:bCs/>
        </w:rPr>
      </w:pPr>
      <w:r w:rsidRPr="0052719A">
        <w:rPr>
          <w:b/>
          <w:bCs/>
        </w:rPr>
        <w:t>Box(P) - Precision: 0.992 (99.2%)</w:t>
      </w:r>
    </w:p>
    <w:p w14:paraId="7BC64D21" w14:textId="77777777" w:rsidR="0052719A" w:rsidRPr="0052719A" w:rsidRDefault="0052719A" w:rsidP="0052719A">
      <w:pPr>
        <w:spacing w:before="240"/>
      </w:pPr>
      <w:r w:rsidRPr="0052719A">
        <w:t>Un valore di 0.992 significa che il modello non genera quasi mai "falsi positivi". Se rileva un oggetto, puoi essere sicuro al 99% che sia corretto.</w:t>
      </w:r>
    </w:p>
    <w:p w14:paraId="0189EE6B" w14:textId="77777777" w:rsidR="0052719A" w:rsidRPr="0052719A" w:rsidRDefault="0052719A" w:rsidP="0052719A">
      <w:pPr>
        <w:spacing w:before="240"/>
        <w:rPr>
          <w:b/>
          <w:bCs/>
        </w:rPr>
      </w:pPr>
      <w:r w:rsidRPr="0052719A">
        <w:rPr>
          <w:b/>
          <w:bCs/>
        </w:rPr>
        <w:t>R - Recall: 1.0 (100%)</w:t>
      </w:r>
    </w:p>
    <w:p w14:paraId="5229EC63" w14:textId="77777777" w:rsidR="0052719A" w:rsidRPr="0052719A" w:rsidRDefault="0052719A" w:rsidP="0052719A">
      <w:pPr>
        <w:spacing w:before="240"/>
      </w:pPr>
      <w:r w:rsidRPr="0052719A">
        <w:t>Un valore di 1.0 è il massimo possibile. Significa che il modello ha trovato tutti i 100 oggetti nelle immagini di test. Non ha mancato nulla (zero "falsi negativi").</w:t>
      </w:r>
    </w:p>
    <w:p w14:paraId="2D5E738F" w14:textId="77777777" w:rsidR="0052719A" w:rsidRPr="0052719A" w:rsidRDefault="0052719A" w:rsidP="0052719A">
      <w:pPr>
        <w:spacing w:before="240"/>
        <w:rPr>
          <w:b/>
          <w:bCs/>
        </w:rPr>
      </w:pPr>
      <w:r w:rsidRPr="0052719A">
        <w:rPr>
          <w:b/>
          <w:bCs/>
        </w:rPr>
        <w:t>mAP50 - mean Average Precision (IoU 0.5): 0.995</w:t>
      </w:r>
    </w:p>
    <w:p w14:paraId="34B9873C" w14:textId="5ECA2975" w:rsidR="0052719A" w:rsidRPr="0052719A" w:rsidRDefault="0052719A" w:rsidP="0052719A">
      <w:pPr>
        <w:spacing w:before="240"/>
      </w:pPr>
      <w:r w:rsidRPr="0052719A">
        <w:t>Indica che i Bounding Box</w:t>
      </w:r>
      <w:r w:rsidR="00297626">
        <w:t xml:space="preserve"> </w:t>
      </w:r>
      <w:r w:rsidRPr="0052719A">
        <w:t>sono posizionati correttamente nella quasi totalità dei casi</w:t>
      </w:r>
      <w:r w:rsidR="00F42499">
        <w:t>.</w:t>
      </w:r>
    </w:p>
    <w:p w14:paraId="4C85E88E" w14:textId="77777777" w:rsidR="0052719A" w:rsidRPr="0052719A" w:rsidRDefault="0052719A" w:rsidP="00F42499">
      <w:pPr>
        <w:spacing w:before="240"/>
        <w:rPr>
          <w:b/>
          <w:bCs/>
        </w:rPr>
      </w:pPr>
      <w:r w:rsidRPr="0052719A">
        <w:rPr>
          <w:b/>
          <w:bCs/>
        </w:rPr>
        <w:t>mAP50-95: 0.97</w:t>
      </w:r>
    </w:p>
    <w:p w14:paraId="62BFC0CD" w14:textId="0197A0CA" w:rsidR="0052719A" w:rsidRPr="0052719A" w:rsidRDefault="0052719A" w:rsidP="0052719A">
      <w:pPr>
        <w:spacing w:before="240"/>
      </w:pPr>
      <w:r w:rsidRPr="0052719A">
        <w:t>0.97 indica che il modello non solo individua l'oggetto, ma lo fa con una precisione</w:t>
      </w:r>
      <w:r w:rsidRPr="0052719A">
        <w:rPr>
          <w:b/>
          <w:bCs/>
        </w:rPr>
        <w:t xml:space="preserve"> </w:t>
      </w:r>
      <w:r w:rsidRPr="0052719A">
        <w:t>geometrica</w:t>
      </w:r>
      <w:r w:rsidRPr="0052719A">
        <w:rPr>
          <w:b/>
          <w:bCs/>
        </w:rPr>
        <w:t xml:space="preserve"> </w:t>
      </w:r>
      <w:r w:rsidRPr="0052719A">
        <w:t>estrema. I box disegnati dal modello aderiscono perfettamente ai contorni degli oggetti reali.</w:t>
      </w:r>
    </w:p>
    <w:p w14:paraId="715460EC" w14:textId="1263CEFB" w:rsidR="0052719A" w:rsidRPr="0052719A" w:rsidRDefault="0052719A" w:rsidP="00B44B6B">
      <w:pPr>
        <w:spacing w:before="240"/>
        <w:rPr>
          <w:b/>
          <w:bCs/>
        </w:rPr>
      </w:pPr>
      <w:r w:rsidRPr="0052719A">
        <w:rPr>
          <w:b/>
          <w:bCs/>
        </w:rPr>
        <w:t>Osservazioni sulle singole classi</w:t>
      </w:r>
    </w:p>
    <w:p w14:paraId="4D171F84" w14:textId="590EB502" w:rsidR="0052719A" w:rsidRPr="0052719A" w:rsidRDefault="0052719A" w:rsidP="0052719A">
      <w:pPr>
        <w:spacing w:before="240"/>
      </w:pPr>
      <w:r w:rsidRPr="0052719A">
        <w:t>Tutte le classi performano in modo simile, con una piccola nota per la classe BCLMWkYuMkNOHmBtCRRn</w:t>
      </w:r>
      <w:r w:rsidR="00B44B6B">
        <w:t xml:space="preserve"> (Eletric socket)</w:t>
      </w:r>
      <w:r w:rsidRPr="0052719A">
        <w:t>:</w:t>
      </w:r>
    </w:p>
    <w:p w14:paraId="08354E94" w14:textId="1889459A" w:rsidR="0052719A" w:rsidRPr="0052719A" w:rsidRDefault="0052719A" w:rsidP="00B44B6B">
      <w:pPr>
        <w:spacing w:before="240"/>
      </w:pPr>
      <w:r w:rsidRPr="0052719A">
        <w:t>Ha un mAP50-95 di 0.89, che è leggermente più basso rispetto alle altre (che sfiorano lo 0.99).</w:t>
      </w:r>
      <w:r w:rsidR="00B44B6B">
        <w:t xml:space="preserve"> </w:t>
      </w:r>
      <w:r w:rsidRPr="0052719A">
        <w:t xml:space="preserve">Il modello identifica sempre correttamente questa classe (Recall 1.0), ma la forma del rettangolo che disegna potrebbe essere un po' meno precisa rispetto alle altre classi, </w:t>
      </w:r>
      <w:r w:rsidR="00A255D7">
        <w:t>la causa è la forma irregolare della presa.</w:t>
      </w:r>
    </w:p>
    <w:p w14:paraId="125F649A" w14:textId="2BCEB004" w:rsidR="001D78EB" w:rsidRDefault="001D78EB">
      <w:r>
        <w:br w:type="page"/>
      </w:r>
    </w:p>
    <w:p w14:paraId="334365D7" w14:textId="5E31806E" w:rsidR="00E300F0" w:rsidRDefault="001D78EB" w:rsidP="00E020B7">
      <w:pPr>
        <w:spacing w:before="240"/>
        <w:rPr>
          <w:b/>
          <w:bCs/>
        </w:rPr>
      </w:pPr>
      <w:r w:rsidRPr="001D78EB">
        <w:rPr>
          <w:b/>
          <w:bCs/>
        </w:rPr>
        <w:lastRenderedPageBreak/>
        <w:t>Confusion Matrix</w:t>
      </w:r>
    </w:p>
    <w:p w14:paraId="503F061A" w14:textId="1A100DB4" w:rsidR="001D78EB" w:rsidRDefault="00531055" w:rsidP="00E020B7">
      <w:pPr>
        <w:spacing w:before="240"/>
      </w:pPr>
      <w:r>
        <w:t>Il confusion matrix (</w:t>
      </w:r>
      <w:r w:rsidRPr="00531055">
        <w:t>Matrice di Confusione</w:t>
      </w:r>
      <w:r>
        <w:t xml:space="preserve">) è </w:t>
      </w:r>
      <w:r w:rsidRPr="00531055">
        <w:t>una tabella che mostra quante volte il modello ha indovinato e quante volte ha "confuso" una classe con un'altra</w:t>
      </w:r>
      <w:r w:rsidR="00D96038">
        <w:t>. Questo schema spiega non</w:t>
      </w:r>
      <w:r w:rsidR="00D96038" w:rsidRPr="00D96038">
        <w:t xml:space="preserve"> solo che ha sbagliato, ma ti spiega esattamente dove e come sta sbagliando.</w:t>
      </w:r>
    </w:p>
    <w:p w14:paraId="6D9FC28D" w14:textId="77777777" w:rsidR="00D96038" w:rsidRDefault="00D96038" w:rsidP="00D96038">
      <w:pPr>
        <w:keepNext/>
        <w:spacing w:before="240"/>
        <w:jc w:val="center"/>
      </w:pPr>
      <w:r>
        <w:rPr>
          <w:noProof/>
        </w:rPr>
        <w:drawing>
          <wp:inline distT="0" distB="0" distL="0" distR="0" wp14:anchorId="3AA32752" wp14:editId="7900C9D8">
            <wp:extent cx="3117850" cy="2340007"/>
            <wp:effectExtent l="95250" t="95250" r="101600" b="984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31698" cy="235040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17AAE7D" w14:textId="627CDF66" w:rsidR="00D96038" w:rsidRDefault="00D96038" w:rsidP="00D96038">
      <w:pPr>
        <w:pStyle w:val="Didascalia"/>
        <w:jc w:val="center"/>
        <w:rPr>
          <w:i/>
          <w:iCs/>
        </w:rPr>
      </w:pPr>
      <w:r w:rsidRPr="00D96038">
        <w:rPr>
          <w:i/>
          <w:iCs/>
        </w:rPr>
        <w:t xml:space="preserve">Figura </w:t>
      </w:r>
      <w:r w:rsidRPr="00D96038">
        <w:rPr>
          <w:i/>
          <w:iCs/>
        </w:rPr>
        <w:fldChar w:fldCharType="begin"/>
      </w:r>
      <w:r w:rsidRPr="00D96038">
        <w:rPr>
          <w:i/>
          <w:iCs/>
        </w:rPr>
        <w:instrText xml:space="preserve"> SEQ Figura \* ARABIC </w:instrText>
      </w:r>
      <w:r w:rsidRPr="00D96038">
        <w:rPr>
          <w:i/>
          <w:iCs/>
        </w:rPr>
        <w:fldChar w:fldCharType="separate"/>
      </w:r>
      <w:r w:rsidR="00BF1A9B">
        <w:rPr>
          <w:i/>
          <w:iCs/>
          <w:noProof/>
        </w:rPr>
        <w:t>42</w:t>
      </w:r>
      <w:r w:rsidRPr="00D96038">
        <w:rPr>
          <w:i/>
          <w:iCs/>
        </w:rPr>
        <w:fldChar w:fldCharType="end"/>
      </w:r>
      <w:r w:rsidRPr="00D96038">
        <w:rPr>
          <w:i/>
          <w:iCs/>
        </w:rPr>
        <w:t xml:space="preserve"> - Confusion Matrix</w:t>
      </w:r>
    </w:p>
    <w:p w14:paraId="705B1636" w14:textId="77777777" w:rsidR="00631576" w:rsidRPr="00631576" w:rsidRDefault="00631576" w:rsidP="00631576">
      <w:pPr>
        <w:spacing w:after="240"/>
        <w:rPr>
          <w:b/>
          <w:bCs/>
        </w:rPr>
      </w:pPr>
      <w:r w:rsidRPr="00631576">
        <w:rPr>
          <w:b/>
          <w:bCs/>
        </w:rPr>
        <w:t>1. La Diagonale Perfetta</w:t>
      </w:r>
    </w:p>
    <w:p w14:paraId="71700136" w14:textId="77777777" w:rsidR="00631576" w:rsidRPr="00631576" w:rsidRDefault="00631576" w:rsidP="00631576">
      <w:r w:rsidRPr="00631576">
        <w:t>La caratteristica più evidente è che tutti i numeri si trovano sulla diagonale principale (da in alto a sinistra a in basso a destra).</w:t>
      </w:r>
    </w:p>
    <w:p w14:paraId="70EB6E86" w14:textId="77777777" w:rsidR="00631576" w:rsidRPr="00631576" w:rsidRDefault="00631576" w:rsidP="00631576">
      <w:pPr>
        <w:numPr>
          <w:ilvl w:val="0"/>
          <w:numId w:val="39"/>
        </w:numPr>
      </w:pPr>
      <w:r w:rsidRPr="00631576">
        <w:rPr>
          <w:b/>
          <w:bCs/>
        </w:rPr>
        <w:t>Significato:</w:t>
      </w:r>
      <w:r w:rsidRPr="00631576">
        <w:t xml:space="preserve"> Le etichette predette dal modello coincidono esattamente con le etichette reali (True Labels).</w:t>
      </w:r>
    </w:p>
    <w:p w14:paraId="678870E2" w14:textId="4AE7D60D" w:rsidR="00631576" w:rsidRPr="00631576" w:rsidRDefault="00631576" w:rsidP="00631576">
      <w:pPr>
        <w:numPr>
          <w:ilvl w:val="0"/>
          <w:numId w:val="39"/>
        </w:numPr>
      </w:pPr>
      <w:r w:rsidRPr="00631576">
        <w:rPr>
          <w:b/>
          <w:bCs/>
        </w:rPr>
        <w:t>Esempio:</w:t>
      </w:r>
      <w:r w:rsidRPr="00631576">
        <w:t xml:space="preserve"> Per la classe CkCb...</w:t>
      </w:r>
      <w:r>
        <w:t>(Bottle)</w:t>
      </w:r>
      <w:r w:rsidRPr="00631576">
        <w:t>, il modello ha predetto correttamente 21 istanze su 21. Non c'è nemmeno un numero fuori da questa riga/colonna.</w:t>
      </w:r>
    </w:p>
    <w:p w14:paraId="785F8C6D" w14:textId="77777777" w:rsidR="00631576" w:rsidRPr="00631576" w:rsidRDefault="00631576" w:rsidP="00631576">
      <w:pPr>
        <w:spacing w:before="240" w:after="240"/>
        <w:rPr>
          <w:b/>
          <w:bCs/>
        </w:rPr>
      </w:pPr>
      <w:r w:rsidRPr="00631576">
        <w:rPr>
          <w:b/>
          <w:bCs/>
        </w:rPr>
        <w:t>2. Assenza di Errori Incrociati</w:t>
      </w:r>
    </w:p>
    <w:p w14:paraId="049B3B3F" w14:textId="714D99C0" w:rsidR="00631576" w:rsidRPr="00631576" w:rsidRDefault="00631576" w:rsidP="00631576">
      <w:r w:rsidRPr="00631576">
        <w:t xml:space="preserve">Se ci fossero stati numeri nei quadrati bianchi al di fuori della diagonale, </w:t>
      </w:r>
      <w:r>
        <w:t xml:space="preserve">avremmo </w:t>
      </w:r>
      <w:r w:rsidRPr="00631576">
        <w:t>avuto</w:t>
      </w:r>
      <w:r w:rsidRPr="00631576">
        <w:t xml:space="preserve"> errori di classificazione.</w:t>
      </w:r>
    </w:p>
    <w:p w14:paraId="523C86EC" w14:textId="77777777" w:rsidR="00631576" w:rsidRDefault="00631576" w:rsidP="00631576">
      <w:pPr>
        <w:numPr>
          <w:ilvl w:val="0"/>
          <w:numId w:val="40"/>
        </w:numPr>
      </w:pPr>
      <w:r w:rsidRPr="00631576">
        <w:rPr>
          <w:b/>
          <w:bCs/>
        </w:rPr>
        <w:t>Esempio ipotetico:</w:t>
      </w:r>
      <w:r w:rsidRPr="00631576">
        <w:t xml:space="preserve"> Se ci fosse stato un "1" all'incrocio tra la riga della prima classe e la colonna della seconda, avrebbe significato che il modello ha scambiato una classe per l'altra una volta.</w:t>
      </w:r>
    </w:p>
    <w:p w14:paraId="61EA400B" w14:textId="0D490738" w:rsidR="00631576" w:rsidRPr="00631576" w:rsidRDefault="00766E62" w:rsidP="00631576">
      <w:pPr>
        <w:numPr>
          <w:ilvl w:val="0"/>
          <w:numId w:val="40"/>
        </w:numPr>
      </w:pPr>
      <w:r>
        <w:t>Nel caso di questo training al di fuori della diagonale i quadrati sono tutti bianchi questo vuol dire zero confusione con altri oggetti</w:t>
      </w:r>
    </w:p>
    <w:p w14:paraId="72A7C2D4" w14:textId="683672EE" w:rsidR="00631576" w:rsidRPr="00631576" w:rsidRDefault="00631576" w:rsidP="00766E62">
      <w:pPr>
        <w:spacing w:before="240" w:after="240"/>
        <w:rPr>
          <w:b/>
          <w:bCs/>
        </w:rPr>
      </w:pPr>
      <w:r w:rsidRPr="00631576">
        <w:rPr>
          <w:b/>
          <w:bCs/>
        </w:rPr>
        <w:t>3. Analisi del Background</w:t>
      </w:r>
    </w:p>
    <w:p w14:paraId="28EA413E" w14:textId="5097C5C7" w:rsidR="00631576" w:rsidRPr="00631576" w:rsidRDefault="00631576" w:rsidP="00631576">
      <w:r w:rsidRPr="00631576">
        <w:t xml:space="preserve">Le righe e colonne contrassegnate come </w:t>
      </w:r>
      <w:r w:rsidRPr="00631576">
        <w:rPr>
          <w:b/>
          <w:bCs/>
        </w:rPr>
        <w:t>background</w:t>
      </w:r>
      <w:r w:rsidRPr="00631576">
        <w:t xml:space="preserve"> sono fondamentali nell'object detection:</w:t>
      </w:r>
    </w:p>
    <w:p w14:paraId="3DD5B5AD" w14:textId="77777777" w:rsidR="00631576" w:rsidRPr="00631576" w:rsidRDefault="00631576" w:rsidP="00631576">
      <w:pPr>
        <w:numPr>
          <w:ilvl w:val="0"/>
          <w:numId w:val="41"/>
        </w:numPr>
      </w:pPr>
      <w:r w:rsidRPr="00631576">
        <w:rPr>
          <w:b/>
          <w:bCs/>
        </w:rPr>
        <w:t>Colonna Background (Falsi Positivi):</w:t>
      </w:r>
      <w:r w:rsidRPr="00631576">
        <w:t xml:space="preserve"> Se ci fossero numeri qui, il modello avrebbe visto "fantasmi", ovvero avrebbe identificato oggetti dove in realtà c'era solo sfondo. Qui è </w:t>
      </w:r>
      <w:r w:rsidRPr="00631576">
        <w:rPr>
          <w:b/>
          <w:bCs/>
        </w:rPr>
        <w:t>0</w:t>
      </w:r>
      <w:r w:rsidRPr="00631576">
        <w:t>.</w:t>
      </w:r>
    </w:p>
    <w:p w14:paraId="4AA772A2" w14:textId="77777777" w:rsidR="00631576" w:rsidRPr="00631576" w:rsidRDefault="00631576" w:rsidP="00631576">
      <w:pPr>
        <w:numPr>
          <w:ilvl w:val="0"/>
          <w:numId w:val="41"/>
        </w:numPr>
      </w:pPr>
      <w:r w:rsidRPr="00631576">
        <w:rPr>
          <w:b/>
          <w:bCs/>
        </w:rPr>
        <w:t>Riga Background (Falsi Negativi):</w:t>
      </w:r>
      <w:r w:rsidRPr="00631576">
        <w:t xml:space="preserve"> Se ci fossero numeri qui, il modello si sarebbe "dimenticato" di vedere degli oggetti reali, scambiandoli per semplice sfondo. Anche qui è </w:t>
      </w:r>
      <w:r w:rsidRPr="00631576">
        <w:rPr>
          <w:b/>
          <w:bCs/>
        </w:rPr>
        <w:t>0</w:t>
      </w:r>
      <w:r w:rsidRPr="00631576">
        <w:t>.</w:t>
      </w:r>
    </w:p>
    <w:p w14:paraId="4390CAC9" w14:textId="435E2931" w:rsidR="00631576" w:rsidRPr="00631576" w:rsidRDefault="00631576" w:rsidP="00315FA4">
      <w:pPr>
        <w:spacing w:before="240" w:after="240"/>
        <w:rPr>
          <w:b/>
          <w:bCs/>
        </w:rPr>
      </w:pPr>
      <w:r w:rsidRPr="00631576">
        <w:rPr>
          <w:b/>
          <w:bCs/>
        </w:rPr>
        <w:t xml:space="preserve">4. </w:t>
      </w:r>
      <w:r w:rsidR="00315FA4">
        <w:rPr>
          <w:b/>
          <w:bCs/>
        </w:rPr>
        <w:t>Analisi sulla salute del modello</w:t>
      </w:r>
    </w:p>
    <w:p w14:paraId="24C05910" w14:textId="01E63EB8" w:rsidR="00631576" w:rsidRPr="00631576" w:rsidRDefault="00631576" w:rsidP="00631576">
      <w:r w:rsidRPr="00631576">
        <w:t xml:space="preserve">Questa matrice è la prova visiva del </w:t>
      </w:r>
      <w:r w:rsidRPr="00631576">
        <w:rPr>
          <w:b/>
          <w:bCs/>
        </w:rPr>
        <w:t>Recall = 1.0</w:t>
      </w:r>
      <w:r w:rsidRPr="00631576">
        <w:t xml:space="preserve"> e della </w:t>
      </w:r>
      <w:r w:rsidRPr="00631576">
        <w:rPr>
          <w:b/>
          <w:bCs/>
        </w:rPr>
        <w:t>Precision ≈ 1.0</w:t>
      </w:r>
      <w:r w:rsidRPr="00631576">
        <w:t xml:space="preserve"> che abbiamo visto prima.</w:t>
      </w:r>
      <w:r w:rsidR="00315FA4">
        <w:t xml:space="preserve"> Punti di forza:</w:t>
      </w:r>
    </w:p>
    <w:p w14:paraId="737A623B" w14:textId="77777777" w:rsidR="00631576" w:rsidRPr="00631576" w:rsidRDefault="00631576" w:rsidP="00631576">
      <w:pPr>
        <w:numPr>
          <w:ilvl w:val="0"/>
          <w:numId w:val="42"/>
        </w:numPr>
      </w:pPr>
      <w:r w:rsidRPr="00631576">
        <w:rPr>
          <w:b/>
          <w:bCs/>
        </w:rPr>
        <w:t>Separabilità:</w:t>
      </w:r>
      <w:r w:rsidRPr="00631576">
        <w:t xml:space="preserve"> Le 5 classi sono visivamente molto diverse per il modello; non c'è ambiguità.</w:t>
      </w:r>
    </w:p>
    <w:p w14:paraId="39175D09" w14:textId="77777777" w:rsidR="00631576" w:rsidRPr="00631576" w:rsidRDefault="00631576" w:rsidP="00631576">
      <w:pPr>
        <w:numPr>
          <w:ilvl w:val="0"/>
          <w:numId w:val="42"/>
        </w:numPr>
      </w:pPr>
      <w:r w:rsidRPr="00631576">
        <w:rPr>
          <w:b/>
          <w:bCs/>
        </w:rPr>
        <w:t>Robustezza:</w:t>
      </w:r>
      <w:r w:rsidRPr="00631576">
        <w:t xml:space="preserve"> Il modello non viene ingannato dallo sfondo delle immagini.</w:t>
      </w:r>
    </w:p>
    <w:p w14:paraId="1FB5EAFF" w14:textId="439ECE14" w:rsidR="00D3017D" w:rsidRDefault="00407FFA" w:rsidP="00344590">
      <w:pPr>
        <w:pStyle w:val="Titolo3"/>
        <w:spacing w:before="240" w:after="0"/>
      </w:pPr>
      <w:r>
        <w:lastRenderedPageBreak/>
        <w:t>Esportazione del modello</w:t>
      </w:r>
    </w:p>
    <w:p w14:paraId="542CF531" w14:textId="74189530" w:rsidR="00407FFA" w:rsidRDefault="00407FFA" w:rsidP="00407FFA">
      <w:pPr>
        <w:spacing w:before="240"/>
        <w:rPr>
          <w:lang w:val="it-IT"/>
        </w:rPr>
      </w:pPr>
      <w:r>
        <w:rPr>
          <w:lang w:val="it-IT"/>
        </w:rPr>
        <w:t>Dopo aver allenato il modello AI correttamente è pronto per essere esportato</w:t>
      </w:r>
      <w:r w:rsidRPr="00407FFA">
        <w:rPr>
          <w:lang w:val="it-IT"/>
        </w:rPr>
        <w:t xml:space="preserve"> in un formato adatto all'utilizzo in produzione. Il file generato dal training</w:t>
      </w:r>
      <w:r>
        <w:rPr>
          <w:lang w:val="it-IT"/>
        </w:rPr>
        <w:t xml:space="preserve">, </w:t>
      </w:r>
      <w:r w:rsidRPr="00407FFA">
        <w:rPr>
          <w:lang w:val="it-IT"/>
        </w:rPr>
        <w:t>best.pt</w:t>
      </w:r>
      <w:r>
        <w:rPr>
          <w:lang w:val="it-IT"/>
        </w:rPr>
        <w:t xml:space="preserve">, </w:t>
      </w:r>
      <w:r w:rsidRPr="00407FFA">
        <w:rPr>
          <w:lang w:val="it-IT"/>
        </w:rPr>
        <w:t>è un formato proprietario di PyTorch ottimizzato per la fase di ricerca, ma non direttamente utilizzabile in ambienti mobile o embedded.</w:t>
      </w:r>
    </w:p>
    <w:p w14:paraId="6637F01E" w14:textId="2C4C6F8F" w:rsidR="00407FFA" w:rsidRDefault="00407FFA" w:rsidP="00407FFA">
      <w:pPr>
        <w:spacing w:before="240"/>
        <w:rPr>
          <w:lang w:val="it-IT"/>
        </w:rPr>
      </w:pPr>
      <w:r w:rsidRPr="00407FFA">
        <w:rPr>
          <w:lang w:val="it-IT"/>
        </w:rPr>
        <w:t>Il file best.pt rappresenta i pesi migliori salvati durante il training, ovvero quelli registrati nell'epoca in cui il modello ha ottenuto le performance più alte sul set di validazione.</w:t>
      </w:r>
    </w:p>
    <w:p w14:paraId="13391367" w14:textId="24D70EA2" w:rsidR="00407FFA" w:rsidRDefault="00407FFA" w:rsidP="00407FFA">
      <w:pPr>
        <w:spacing w:before="240"/>
        <w:rPr>
          <w:lang w:val="it-IT"/>
        </w:rPr>
      </w:pPr>
      <w:r w:rsidRPr="00407FFA">
        <w:rPr>
          <w:lang w:val="it-IT"/>
        </w:rPr>
        <w:t>Il formato scelto per l'esportazione è TensorFlow Lite (TFLite), un framework sviluppato da Google specificamente per l'esecuzione di modelli di machine learning su dispositivi con risorse limitate. La scelta è motivata da diversi fattori:</w:t>
      </w:r>
    </w:p>
    <w:p w14:paraId="0AC7864F" w14:textId="77777777" w:rsidR="00407FFA" w:rsidRPr="00407FFA" w:rsidRDefault="00407FFA" w:rsidP="00407FFA">
      <w:pPr>
        <w:spacing w:before="240"/>
        <w:rPr>
          <w:b/>
          <w:bCs/>
          <w:lang w:val="it-IT"/>
        </w:rPr>
      </w:pPr>
      <w:r w:rsidRPr="00407FFA">
        <w:rPr>
          <w:b/>
          <w:bCs/>
          <w:lang w:val="it-IT"/>
        </w:rPr>
        <w:t>Compatibilità Mobile e Edge</w:t>
      </w:r>
    </w:p>
    <w:p w14:paraId="1C15D2AF" w14:textId="237842F7" w:rsidR="00407FFA" w:rsidRDefault="00407FFA" w:rsidP="00407FFA">
      <w:pPr>
        <w:spacing w:before="240"/>
        <w:rPr>
          <w:lang w:val="it-IT"/>
        </w:rPr>
      </w:pPr>
      <w:r w:rsidRPr="00407FFA">
        <w:rPr>
          <w:lang w:val="it-IT"/>
        </w:rPr>
        <w:t>TFLite è il formato standard per il deployment su dispositivi Android e iOS, su microcontrollori e su hardware edge come Raspberry Pi o Google Coral. A differenza del formato PyTorch nativo, un modello .tflite può essere eseguito direttamente su smartphone senza dipendenze da framework pesanti.</w:t>
      </w:r>
    </w:p>
    <w:p w14:paraId="483BFCEF" w14:textId="77777777" w:rsidR="00407FFA" w:rsidRPr="00407FFA" w:rsidRDefault="00407FFA" w:rsidP="00407FFA">
      <w:pPr>
        <w:spacing w:before="240"/>
        <w:rPr>
          <w:b/>
          <w:bCs/>
          <w:lang w:val="it-IT"/>
        </w:rPr>
      </w:pPr>
      <w:r w:rsidRPr="00407FFA">
        <w:rPr>
          <w:b/>
          <w:bCs/>
          <w:lang w:val="it-IT"/>
        </w:rPr>
        <w:t>Dimensioni Ridotte</w:t>
      </w:r>
    </w:p>
    <w:p w14:paraId="240B793C" w14:textId="348A9D1C" w:rsidR="00407FFA" w:rsidRDefault="00407FFA" w:rsidP="00407FFA">
      <w:pPr>
        <w:spacing w:before="240"/>
        <w:rPr>
          <w:lang w:val="it-IT"/>
        </w:rPr>
      </w:pPr>
      <w:r w:rsidRPr="00407FFA">
        <w:rPr>
          <w:lang w:val="it-IT"/>
        </w:rPr>
        <w:t>Il processo di conversione in TFLite produce un file significativamente più compatto rispetto al .pt originale, riducendo l'occupazione di memoria e i tempi di caricamento</w:t>
      </w:r>
      <w:r>
        <w:rPr>
          <w:lang w:val="it-IT"/>
        </w:rPr>
        <w:t xml:space="preserve">, </w:t>
      </w:r>
      <w:r w:rsidRPr="00407FFA">
        <w:rPr>
          <w:lang w:val="it-IT"/>
        </w:rPr>
        <w:t>fattori critici in ambienti mobile.</w:t>
      </w:r>
    </w:p>
    <w:p w14:paraId="0B70AF3D" w14:textId="77777777" w:rsidR="00647717" w:rsidRPr="00647717" w:rsidRDefault="00647717" w:rsidP="00647717">
      <w:pPr>
        <w:spacing w:before="240"/>
        <w:rPr>
          <w:b/>
          <w:bCs/>
          <w:lang w:val="it-IT"/>
        </w:rPr>
      </w:pPr>
      <w:r w:rsidRPr="00647717">
        <w:rPr>
          <w:b/>
          <w:bCs/>
          <w:lang w:val="it-IT"/>
        </w:rPr>
        <w:t>Ottimizzazione per l'Inferenza</w:t>
      </w:r>
    </w:p>
    <w:p w14:paraId="6E665BDD" w14:textId="7CFF73B3" w:rsidR="00647717" w:rsidRDefault="00647717" w:rsidP="00647717">
      <w:pPr>
        <w:spacing w:before="240"/>
        <w:rPr>
          <w:lang w:val="it-IT"/>
        </w:rPr>
      </w:pPr>
      <w:r w:rsidRPr="00647717">
        <w:rPr>
          <w:lang w:val="it-IT"/>
        </w:rPr>
        <w:t>TFLite è progettato esclusivamente per l'inferenza (non per il training), il che gli permette di essere altamente ottimizzato per la velocità di esecuzione, sfruttando acceleratori hardware come la GPU mobile, la NPU (Neural Processing Unit) o i delegate hardware specifici del dispositivo.</w:t>
      </w:r>
    </w:p>
    <w:p w14:paraId="1B703691" w14:textId="77777777" w:rsidR="00B16723" w:rsidRPr="00B16723" w:rsidRDefault="00B16723" w:rsidP="00B16723">
      <w:pPr>
        <w:spacing w:before="240"/>
        <w:rPr>
          <w:b/>
          <w:bCs/>
          <w:lang w:val="it-IT"/>
        </w:rPr>
      </w:pPr>
      <w:r w:rsidRPr="00B16723">
        <w:rPr>
          <w:b/>
          <w:bCs/>
          <w:lang w:val="it-IT"/>
        </w:rPr>
        <w:t>Ecosistema e Supporto</w:t>
      </w:r>
    </w:p>
    <w:p w14:paraId="42EA3336" w14:textId="3AEA2807" w:rsidR="00B16723" w:rsidRDefault="00B16723" w:rsidP="00B16723">
      <w:pPr>
        <w:spacing w:before="240"/>
        <w:rPr>
          <w:lang w:val="it-IT"/>
        </w:rPr>
      </w:pPr>
      <w:r w:rsidRPr="00B16723">
        <w:rPr>
          <w:lang w:val="it-IT"/>
        </w:rPr>
        <w:t>Essendo un formato Google, TFLite gode di un ecosistema maturo, ampia documentazione e supporto nativo su Android tramite le librerie ufficiali TensorFlow Lite Task Library e ML Kit.</w:t>
      </w:r>
    </w:p>
    <w:p w14:paraId="3ACAFE4B" w14:textId="5B980F08" w:rsidR="00B16723" w:rsidRDefault="00B16723" w:rsidP="00B16723">
      <w:pPr>
        <w:spacing w:before="240"/>
        <w:rPr>
          <w:lang w:val="it-IT"/>
        </w:rPr>
      </w:pPr>
      <w:r>
        <w:rPr>
          <w:lang w:val="it-IT"/>
        </w:rPr>
        <w:t>Il codice dell’esportazione è veramente semplice:</w:t>
      </w:r>
    </w:p>
    <w:p w14:paraId="74BAD8CD" w14:textId="77777777" w:rsidR="000D6BD8" w:rsidRDefault="00B16723" w:rsidP="000D6BD8">
      <w:pPr>
        <w:keepNext/>
        <w:spacing w:before="240"/>
        <w:jc w:val="center"/>
      </w:pPr>
      <w:r w:rsidRPr="00B16723">
        <w:rPr>
          <w:noProof/>
          <w:lang w:val="it-IT"/>
        </w:rPr>
        <w:drawing>
          <wp:inline distT="0" distB="0" distL="0" distR="0" wp14:anchorId="5DA394B1" wp14:editId="6B60688F">
            <wp:extent cx="3672538" cy="1218211"/>
            <wp:effectExtent l="114300" t="76200" r="99695" b="77470"/>
            <wp:docPr id="1782293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3620" name=""/>
                    <pic:cNvPicPr/>
                  </pic:nvPicPr>
                  <pic:blipFill>
                    <a:blip r:embed="rId59"/>
                    <a:stretch>
                      <a:fillRect/>
                    </a:stretch>
                  </pic:blipFill>
                  <pic:spPr>
                    <a:xfrm>
                      <a:off x="0" y="0"/>
                      <a:ext cx="3731028" cy="1237612"/>
                    </a:xfrm>
                    <a:prstGeom prst="rect">
                      <a:avLst/>
                    </a:prstGeom>
                    <a:effectLst>
                      <a:outerShdw blurRad="63500" sx="102000" sy="102000" algn="ctr" rotWithShape="0">
                        <a:prstClr val="black">
                          <a:alpha val="40000"/>
                        </a:prstClr>
                      </a:outerShdw>
                    </a:effectLst>
                  </pic:spPr>
                </pic:pic>
              </a:graphicData>
            </a:graphic>
          </wp:inline>
        </w:drawing>
      </w:r>
    </w:p>
    <w:p w14:paraId="63A232A2" w14:textId="0DEEAAA0" w:rsidR="00B16723" w:rsidRPr="000D6BD8" w:rsidRDefault="000D6BD8" w:rsidP="000D6BD8">
      <w:pPr>
        <w:pStyle w:val="Didascalia"/>
        <w:jc w:val="center"/>
        <w:rPr>
          <w:i/>
          <w:iCs/>
          <w:lang w:val="it-IT"/>
        </w:rPr>
      </w:pPr>
      <w:r w:rsidRPr="000D6BD8">
        <w:rPr>
          <w:i/>
          <w:iCs/>
        </w:rPr>
        <w:t xml:space="preserve">Figura </w:t>
      </w:r>
      <w:r w:rsidRPr="000D6BD8">
        <w:rPr>
          <w:i/>
          <w:iCs/>
        </w:rPr>
        <w:fldChar w:fldCharType="begin"/>
      </w:r>
      <w:r w:rsidRPr="000D6BD8">
        <w:rPr>
          <w:i/>
          <w:iCs/>
        </w:rPr>
        <w:instrText xml:space="preserve"> SEQ Figura \* ARABIC </w:instrText>
      </w:r>
      <w:r w:rsidRPr="000D6BD8">
        <w:rPr>
          <w:i/>
          <w:iCs/>
        </w:rPr>
        <w:fldChar w:fldCharType="separate"/>
      </w:r>
      <w:r w:rsidR="00BF1A9B">
        <w:rPr>
          <w:i/>
          <w:iCs/>
          <w:noProof/>
        </w:rPr>
        <w:t>43</w:t>
      </w:r>
      <w:r w:rsidRPr="000D6BD8">
        <w:rPr>
          <w:i/>
          <w:iCs/>
        </w:rPr>
        <w:fldChar w:fldCharType="end"/>
      </w:r>
      <w:r w:rsidRPr="000D6BD8">
        <w:rPr>
          <w:i/>
          <w:iCs/>
        </w:rPr>
        <w:t xml:space="preserve"> - Esportazione</w:t>
      </w:r>
    </w:p>
    <w:p w14:paraId="60BD8FC3" w14:textId="71FB4A3A" w:rsidR="008F6533" w:rsidRDefault="008F6533">
      <w:pPr>
        <w:rPr>
          <w:i/>
          <w:iCs/>
        </w:rPr>
      </w:pPr>
      <w:r>
        <w:rPr>
          <w:i/>
          <w:iCs/>
        </w:rPr>
        <w:br w:type="page"/>
      </w:r>
    </w:p>
    <w:p w14:paraId="1698D5FE" w14:textId="77777777" w:rsidR="00136225" w:rsidRDefault="00136225" w:rsidP="00136225">
      <w:pPr>
        <w:pStyle w:val="Titolo2"/>
      </w:pPr>
      <w:bookmarkStart w:id="54" w:name="_Toc461179223"/>
      <w:bookmarkStart w:id="55" w:name="_Toc94790460"/>
      <w:bookmarkStart w:id="56" w:name="_Toc221715544"/>
      <w:r>
        <w:lastRenderedPageBreak/>
        <w:t>Applicazione mobile</w:t>
      </w:r>
    </w:p>
    <w:p w14:paraId="005641AE" w14:textId="77777777"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magazzino. Tramite la fotocamera del dispositivo, l'utente inquadra un oggetto: il modello AI integrato lo identifica, e l'app recupera in tempo reale le informazioni di magazzino associate da Firebase Firestore.</w:t>
      </w:r>
      <w:r>
        <w:t xml:space="preserve"> Per lo sviluppo dell’applicativo si è partiti da una base di progetto fornito da un utente </w:t>
      </w:r>
      <w:hyperlink r:id="rId60"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r>
        <w:t>Stack Tecnologico</w:t>
      </w:r>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(managed workflow)</w:t>
            </w:r>
          </w:p>
        </w:tc>
      </w:tr>
      <w:tr w:rsidR="00136225" w:rsidRPr="008B78D7"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(file-based routing)</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(CameraView)</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(Kotlin + TFLite)</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r>
              <w:rPr>
                <w:rFonts w:eastAsia="Arial" w:cs="Arial"/>
                <w:b/>
                <w:bCs/>
                <w:color w:val="0D1117"/>
              </w:rPr>
              <w:t>Backend</w:t>
            </w:r>
          </w:p>
        </w:tc>
        <w:tc>
          <w:tcPr>
            <w:tcW w:w="5528" w:type="dxa"/>
            <w:vAlign w:val="center"/>
          </w:tcPr>
          <w:p w14:paraId="34E5370E" w14:textId="77777777" w:rsidR="00136225" w:rsidRDefault="00136225" w:rsidP="00784610">
            <w:pPr>
              <w:rPr>
                <w:lang w:val="it-IT"/>
              </w:rPr>
            </w:pPr>
            <w:r>
              <w:rPr>
                <w:rFonts w:eastAsia="Arial" w:cs="Arial"/>
                <w:color w:val="2D3748"/>
              </w:rPr>
              <w:t>Firebase Firestore (react-native-firebase)</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React Native Animated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r>
              <w:rPr>
                <w:rFonts w:eastAsia="Arial" w:cs="Arial"/>
                <w:color w:val="2D3748"/>
              </w:rPr>
              <w:t>StyleSheet, SafeAreaView, react-native-safe-area-context</w:t>
            </w:r>
          </w:p>
        </w:tc>
      </w:tr>
    </w:tbl>
    <w:p w14:paraId="03F9FC21" w14:textId="2C8729B6" w:rsidR="00BD4278" w:rsidRDefault="00BD4278" w:rsidP="00136225">
      <w:pPr>
        <w:pStyle w:val="Titolo3"/>
      </w:pPr>
      <w:r>
        <w:t>Struttura del progetto</w:t>
      </w:r>
    </w:p>
    <w:p w14:paraId="445B55D2" w14:textId="792818BD" w:rsidR="00BD4278" w:rsidRDefault="00BD4278" w:rsidP="00BD4278">
      <w:pPr>
        <w:spacing w:after="240"/>
      </w:pPr>
      <w:r w:rsidRPr="00BD4278">
        <w:t>Il progetto segue la struttura standard di Expo con Expo Router, estesa da una cartella modules/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8B78D7" w:rsidRDefault="00BD4278" w:rsidP="0064737D">
      <w:pPr>
        <w:pStyle w:val="Code"/>
        <w:ind w:left="360"/>
        <w:rPr>
          <w:sz w:val="16"/>
          <w:szCs w:val="16"/>
        </w:rPr>
      </w:pPr>
      <w:r w:rsidRPr="008B78D7">
        <w:rPr>
          <w:sz w:val="16"/>
          <w:szCs w:val="16"/>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Gestita interamente da Expo Router: ogni file .tsx diventa automaticamente una route. Il gruppo (tabs)/ crea la navigazione a tab; i file fuori dal gruppo (info.tsx, modal.tsx) sono route accessibili tramite router.push().</w:t>
      </w:r>
    </w:p>
    <w:p w14:paraId="7152674B" w14:textId="77777777" w:rsidR="00A967CD" w:rsidRPr="00A967CD" w:rsidRDefault="00A967CD" w:rsidP="00A967CD">
      <w:pPr>
        <w:rPr>
          <w:b/>
          <w:bCs/>
        </w:rPr>
      </w:pPr>
      <w:r w:rsidRPr="00A967CD">
        <w:rPr>
          <w:b/>
          <w:bCs/>
        </w:rPr>
        <w:t>modules/expo-yolo/</w:t>
      </w:r>
    </w:p>
    <w:p w14:paraId="315F7C10" w14:textId="195769E0" w:rsidR="00A967CD" w:rsidRDefault="00A967CD" w:rsidP="00A967CD">
      <w:pPr>
        <w:spacing w:after="240"/>
      </w:pPr>
      <w:r>
        <w:t xml:space="preserve">Contiene l'intero modulo nativo. La cartella android/src/main/assets/ è il punto critico: qui risiede il file yolo.tflite, caricato dall'interprete TFLite. La cartella src/ contiene </w:t>
      </w:r>
      <w:r w:rsidR="009E0C92">
        <w:t xml:space="preserve">dei file di default che genera Expo quando si crea un nuovo modulo, in </w:t>
      </w:r>
      <w:r w:rsidR="00A55870">
        <w:t>questo file</w:t>
      </w:r>
      <w:r w:rsidR="009E0C92">
        <w:t xml:space="preserve"> vengono dichiarati le funzioni e i tipi utilizzati nel modulo kotlin.</w:t>
      </w:r>
    </w:p>
    <w:p w14:paraId="3727529F" w14:textId="77777777" w:rsidR="00A967CD" w:rsidRPr="00A967CD" w:rsidRDefault="00A967CD" w:rsidP="00A967CD">
      <w:pPr>
        <w:rPr>
          <w:b/>
          <w:bCs/>
        </w:rPr>
      </w:pPr>
      <w:r w:rsidRPr="00A967CD">
        <w:rPr>
          <w:b/>
          <w:bCs/>
        </w:rPr>
        <w:t>lib/</w:t>
      </w:r>
    </w:p>
    <w:p w14:paraId="6C6FF203" w14:textId="55EDFCCD" w:rsidR="00A967CD" w:rsidRDefault="009D04D9" w:rsidP="00A967CD">
      <w:pPr>
        <w:spacing w:after="240"/>
      </w:pPr>
      <w:r>
        <w:t>Cartella dedicata alle funzioni</w:t>
      </w:r>
      <w:r w:rsidR="00A967CD">
        <w:t xml:space="preserve"> Firebase.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query in firestore.ts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r w:rsidRPr="00A967CD">
        <w:rPr>
          <w:b/>
          <w:bCs/>
        </w:rPr>
        <w:t>.env</w:t>
      </w:r>
    </w:p>
    <w:p w14:paraId="66147726" w14:textId="219F8737" w:rsidR="00A967CD" w:rsidRPr="00A967CD" w:rsidRDefault="00A967CD" w:rsidP="00A967CD">
      <w:r>
        <w:t>File che contiene i parametri configurabili del modello AI</w:t>
      </w:r>
      <w:r w:rsidR="00A55870">
        <w:t xml:space="preserve"> (non contiene dati sensibili)</w:t>
      </w:r>
      <w:r>
        <w:t>: EXPO_PUBLIC_LABELS, EXPO_PUBLIC_NUM_BOXES, EXPO_PUBLIC_THRESHOLD, EXPO_PUBLIC_IOU_THRESHOLD. Il prefisso EXPO_PUBLIC_ rende le variabili accessibili al codice client tramite process.env.</w:t>
      </w:r>
    </w:p>
    <w:p w14:paraId="74FAB149" w14:textId="77777777" w:rsidR="00FD2541" w:rsidRDefault="00A967CD">
      <w:r>
        <w:br w:type="page"/>
      </w:r>
    </w:p>
    <w:p w14:paraId="7ACC2D18" w14:textId="0FE4ACE6" w:rsidR="00FD2541" w:rsidRDefault="00FD2541" w:rsidP="00FD2541">
      <w:pPr>
        <w:pStyle w:val="Titolo3"/>
      </w:pPr>
      <w:r>
        <w:lastRenderedPageBreak/>
        <w:t>Gestione dei permessi</w:t>
      </w:r>
    </w:p>
    <w:p w14:paraId="1BB53F9E" w14:textId="66CE6AF7" w:rsidR="00FD2541" w:rsidRDefault="00FD2541" w:rsidP="00C02DB4">
      <w:r w:rsidRPr="00FD2541">
        <w:t xml:space="preserve">L'applicazione richiede un unico permesso di sistema: l'accesso alla fotocamera. La gestione avviene su tre livelli: configurazione statica in app.json,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Configurazione in app.json</w:t>
      </w:r>
    </w:p>
    <w:p w14:paraId="69A7DF0B" w14:textId="109ABC61" w:rsidR="00FE510D" w:rsidRDefault="00FE510D" w:rsidP="00FE510D">
      <w:r w:rsidRPr="00FE510D">
        <w:t xml:space="preserve">I permessi e le descrizioni d'uso sono dichiarati in app.json, che Expo usa per generare </w:t>
      </w:r>
      <w:r w:rsidR="00784562">
        <w:t>il file AndoridManifest</w:t>
      </w:r>
      <w:r w:rsidRPr="00FE510D">
        <w:t xml:space="preserve"> durante la build</w:t>
      </w:r>
      <w:r w:rsidR="00784562">
        <w:t xml:space="preserve"> che permette di definire tutte le caratteristiche dell’applicativo (icone, titolo, permessi, etc…).</w:t>
      </w:r>
    </w:p>
    <w:p w14:paraId="70B39204" w14:textId="77777777" w:rsidR="00D443C7" w:rsidRDefault="00784562" w:rsidP="00D443C7">
      <w:pPr>
        <w:keepNext/>
        <w:jc w:val="center"/>
      </w:pPr>
      <w:r w:rsidRPr="00784562">
        <w:rPr>
          <w:noProof/>
        </w:rPr>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5080AB6C" w14:textId="06E2FA6C" w:rsidR="00FE510D"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BF1A9B">
        <w:rPr>
          <w:i/>
          <w:iCs/>
          <w:noProof/>
        </w:rPr>
        <w:t>44</w:t>
      </w:r>
      <w:r w:rsidRPr="00D443C7">
        <w:rPr>
          <w:i/>
          <w:iCs/>
        </w:rPr>
        <w:fldChar w:fldCharType="end"/>
      </w:r>
      <w:r w:rsidRPr="00D443C7">
        <w:rPr>
          <w:i/>
          <w:iCs/>
        </w:rPr>
        <w:t xml:space="preserve"> - Permesso camera</w:t>
      </w:r>
    </w:p>
    <w:p w14:paraId="1CA44B94" w14:textId="31FA4E5E" w:rsidR="00C61078" w:rsidRDefault="00C61078" w:rsidP="00C61078">
      <w:r w:rsidRPr="00C61078">
        <w:t>In app.json e' presente anche il plugin react-native-vision-camera, configurato con microfono e code scanner disabilitati:</w:t>
      </w:r>
    </w:p>
    <w:p w14:paraId="0B50C9E0" w14:textId="77777777" w:rsidR="00D443C7" w:rsidRDefault="00C61078" w:rsidP="00D443C7">
      <w:pPr>
        <w:keepNext/>
        <w:spacing w:before="240"/>
        <w:jc w:val="center"/>
      </w:pPr>
      <w:r w:rsidRPr="00C61078">
        <w:rPr>
          <w:noProof/>
        </w:rPr>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42671CD8" w14:textId="454C8EBB" w:rsidR="00C61078"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BF1A9B">
        <w:rPr>
          <w:i/>
          <w:iCs/>
          <w:noProof/>
        </w:rPr>
        <w:t>45</w:t>
      </w:r>
      <w:r w:rsidRPr="00D443C7">
        <w:rPr>
          <w:i/>
          <w:iCs/>
        </w:rPr>
        <w:fldChar w:fldCharType="end"/>
      </w:r>
      <w:r w:rsidRPr="00D443C7">
        <w:rPr>
          <w:i/>
          <w:iCs/>
        </w:rPr>
        <w:t xml:space="preserve"> - Permesso plugin react-native-vision-camera</w:t>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react-native-vision-camera </w:t>
      </w:r>
      <w:r>
        <w:t>è</w:t>
      </w:r>
      <w:r w:rsidRPr="00BC0A2E">
        <w:t xml:space="preserve"> presente come dipendenza del progetto. Disabilitare enableMicrophonePermission evita che venga aggiunta la voce android.permission.RECORD_AUDIO al manifest,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manifest non </w:t>
      </w:r>
      <w:r>
        <w:t>è</w:t>
      </w:r>
      <w:r w:rsidRPr="009645BE">
        <w:t xml:space="preserve"> sufficiente su Android: a partire da Android 6.0 (API 23), i permessi 'dangerous' devono essere richiesti esplicitamente all'utente durante l'esecuzione. expo-camera espone l'hook useCameraPermissions per gestire questo flusso in tre stati distinti:</w:t>
      </w:r>
    </w:p>
    <w:p w14:paraId="0A915D60" w14:textId="77777777" w:rsidR="002B5DE1" w:rsidRDefault="00DC4619" w:rsidP="002B5DE1">
      <w:pPr>
        <w:keepNext/>
        <w:spacing w:before="240"/>
        <w:jc w:val="center"/>
      </w:pPr>
      <w:r w:rsidRPr="00DC4619">
        <w:rPr>
          <w:noProof/>
        </w:rPr>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122380" cy="2416134"/>
                    </a:xfrm>
                    <a:prstGeom prst="rect">
                      <a:avLst/>
                    </a:prstGeom>
                  </pic:spPr>
                </pic:pic>
              </a:graphicData>
            </a:graphic>
          </wp:inline>
        </w:drawing>
      </w:r>
    </w:p>
    <w:p w14:paraId="2946784F" w14:textId="204807F4" w:rsidR="009645BE" w:rsidRPr="002B5DE1" w:rsidRDefault="002B5DE1" w:rsidP="002B5DE1">
      <w:pPr>
        <w:pStyle w:val="Didascalia"/>
        <w:jc w:val="center"/>
        <w:rPr>
          <w:i/>
          <w:iCs/>
        </w:rPr>
      </w:pPr>
      <w:r w:rsidRPr="002B5DE1">
        <w:rPr>
          <w:i/>
          <w:iCs/>
        </w:rPr>
        <w:t xml:space="preserve">Figura </w:t>
      </w:r>
      <w:r w:rsidRPr="002B5DE1">
        <w:rPr>
          <w:i/>
          <w:iCs/>
        </w:rPr>
        <w:fldChar w:fldCharType="begin"/>
      </w:r>
      <w:r w:rsidRPr="002B5DE1">
        <w:rPr>
          <w:i/>
          <w:iCs/>
        </w:rPr>
        <w:instrText xml:space="preserve"> SEQ Figura \* ARABIC </w:instrText>
      </w:r>
      <w:r w:rsidRPr="002B5DE1">
        <w:rPr>
          <w:i/>
          <w:iCs/>
        </w:rPr>
        <w:fldChar w:fldCharType="separate"/>
      </w:r>
      <w:r w:rsidR="00BF1A9B">
        <w:rPr>
          <w:i/>
          <w:iCs/>
          <w:noProof/>
        </w:rPr>
        <w:t>46</w:t>
      </w:r>
      <w:r w:rsidRPr="002B5DE1">
        <w:rPr>
          <w:i/>
          <w:iCs/>
        </w:rPr>
        <w:fldChar w:fldCharType="end"/>
      </w:r>
      <w:r w:rsidRPr="002B5DE1">
        <w:rPr>
          <w:i/>
          <w:iCs/>
        </w:rPr>
        <w:t xml:space="preserve"> - Gestione permessi da react native</w:t>
      </w:r>
    </w:p>
    <w:p w14:paraId="120C4773" w14:textId="18BA5CAB" w:rsidR="00DC4619" w:rsidRPr="00942AED" w:rsidRDefault="00DC4619" w:rsidP="00DC4619">
      <w:pPr>
        <w:spacing w:before="240"/>
      </w:pPr>
      <w:r w:rsidRPr="00DC4619">
        <w:t>L'hook restituisce un array con due elementi: l'oggetto permission (che contiene il campo granted) e la funzione requestPermission che apre il dialog di sistema. Questa struttura garantisce che la CameraView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r>
        <w:lastRenderedPageBreak/>
        <w:t>Modulo nativo expo-yolo</w:t>
      </w:r>
    </w:p>
    <w:p w14:paraId="5F71F9A5" w14:textId="77777777" w:rsidR="00136225" w:rsidRDefault="00136225" w:rsidP="00136225">
      <w:r w:rsidRPr="00E84894">
        <w:t xml:space="preserve">Il cuore dell'integrazione </w:t>
      </w:r>
      <w:r>
        <w:t xml:space="preserve">del modello </w:t>
      </w:r>
      <w:r w:rsidRPr="00E84894">
        <w:t>AI nell'app è il modulo nativo expo-yolo, scritto in Kotlin, che espone a JavaScript le funzioni di inferenza TensorFlow Lite tramite il sistema di moduli di Expo.</w:t>
      </w:r>
      <w:r>
        <w:t xml:space="preserve"> Il file che gestisce il modello è ExpoYoloModule</w:t>
      </w:r>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7C090D33" w14:textId="77777777" w:rsidR="00660A21" w:rsidRDefault="00136225" w:rsidP="00660A21">
      <w:pPr>
        <w:keepNext/>
        <w:spacing w:before="8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0D99965E" w14:textId="24961E2D" w:rsidR="00136225" w:rsidRPr="00660A21" w:rsidRDefault="00660A21" w:rsidP="00660A21">
      <w:pPr>
        <w:pStyle w:val="Didascalia"/>
        <w:jc w:val="center"/>
        <w:rPr>
          <w:i/>
          <w:iCs/>
        </w:rPr>
      </w:pPr>
      <w:r w:rsidRPr="00660A21">
        <w:rPr>
          <w:i/>
          <w:iCs/>
        </w:rPr>
        <w:t xml:space="preserve">Figura </w:t>
      </w:r>
      <w:r w:rsidRPr="00660A21">
        <w:rPr>
          <w:i/>
          <w:iCs/>
        </w:rPr>
        <w:fldChar w:fldCharType="begin"/>
      </w:r>
      <w:r w:rsidRPr="00660A21">
        <w:rPr>
          <w:i/>
          <w:iCs/>
        </w:rPr>
        <w:instrText xml:space="preserve"> SEQ Figura \* ARABIC </w:instrText>
      </w:r>
      <w:r w:rsidRPr="00660A21">
        <w:rPr>
          <w:i/>
          <w:iCs/>
        </w:rPr>
        <w:fldChar w:fldCharType="separate"/>
      </w:r>
      <w:r w:rsidR="00BF1A9B">
        <w:rPr>
          <w:i/>
          <w:iCs/>
          <w:noProof/>
        </w:rPr>
        <w:t>47</w:t>
      </w:r>
      <w:r w:rsidRPr="00660A21">
        <w:rPr>
          <w:i/>
          <w:iCs/>
        </w:rPr>
        <w:fldChar w:fldCharType="end"/>
      </w:r>
      <w:r w:rsidRPr="00660A21">
        <w:rPr>
          <w:i/>
          <w:iCs/>
        </w:rPr>
        <w:t xml:space="preserve"> - Inizializzazione interprete</w:t>
      </w:r>
    </w:p>
    <w:p w14:paraId="582A5F73" w14:textId="77777777" w:rsidR="00136225" w:rsidRDefault="00136225" w:rsidP="009E63DF">
      <w:pPr>
        <w:spacing w:before="240"/>
      </w:pPr>
      <w:r w:rsidRPr="002A4BE6">
        <w:t xml:space="preserve">Il file yolo.tflite viene caricato come MappedFile direttamente dagli assets dell'app. Questo approccio è preferibile al caricamento tradizionale in quanto sfrutta il memory-mapping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r>
        <w:lastRenderedPageBreak/>
        <w:t>Letterboxing dell’immagine</w:t>
      </w:r>
    </w:p>
    <w:p w14:paraId="38A14248" w14:textId="0869203B" w:rsidR="00136225" w:rsidRDefault="00136225" w:rsidP="00136225">
      <w:r w:rsidRPr="00F91531">
        <w:t>Prima dell'inferenza, ogni immagine acquisita dalla fotocamera viene ridimensionata a 640×640px mantenendo le proporzioni originali tramite la tecnica del letterboxing</w:t>
      </w:r>
      <w:r>
        <w:t>, questo viene fatto perché il modello accetta solo immagini di questo formato</w:t>
      </w:r>
      <w:r w:rsidRPr="00F91531">
        <w:t>:</w:t>
      </w:r>
    </w:p>
    <w:p w14:paraId="00CE9F94" w14:textId="77777777" w:rsidR="00B621A7" w:rsidRDefault="00136225" w:rsidP="00B621A7">
      <w:pPr>
        <w:keepNext/>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1D788F89" w14:textId="74C58514" w:rsidR="00136225" w:rsidRPr="00B621A7" w:rsidRDefault="00B621A7" w:rsidP="00B621A7">
      <w:pPr>
        <w:pStyle w:val="Didascalia"/>
        <w:jc w:val="center"/>
        <w:rPr>
          <w:i/>
          <w:iCs/>
        </w:rPr>
      </w:pPr>
      <w:r w:rsidRPr="00B621A7">
        <w:rPr>
          <w:i/>
          <w:iCs/>
        </w:rPr>
        <w:t xml:space="preserve">Figura </w:t>
      </w:r>
      <w:r w:rsidRPr="00B621A7">
        <w:rPr>
          <w:i/>
          <w:iCs/>
        </w:rPr>
        <w:fldChar w:fldCharType="begin"/>
      </w:r>
      <w:r w:rsidRPr="00B621A7">
        <w:rPr>
          <w:i/>
          <w:iCs/>
        </w:rPr>
        <w:instrText xml:space="preserve"> SEQ Figura \* ARABIC </w:instrText>
      </w:r>
      <w:r w:rsidRPr="00B621A7">
        <w:rPr>
          <w:i/>
          <w:iCs/>
        </w:rPr>
        <w:fldChar w:fldCharType="separate"/>
      </w:r>
      <w:r w:rsidR="00BF1A9B">
        <w:rPr>
          <w:i/>
          <w:iCs/>
          <w:noProof/>
        </w:rPr>
        <w:t>48</w:t>
      </w:r>
      <w:r w:rsidRPr="00B621A7">
        <w:rPr>
          <w:i/>
          <w:iCs/>
        </w:rPr>
        <w:fldChar w:fldCharType="end"/>
      </w:r>
      <w:r w:rsidRPr="00B621A7">
        <w:rPr>
          <w:i/>
          <w:iCs/>
        </w:rPr>
        <w:t xml:space="preserve"> - Letterbox</w:t>
      </w:r>
    </w:p>
    <w:p w14:paraId="35274A45" w14:textId="77777777" w:rsidR="00136225" w:rsidRDefault="00136225" w:rsidP="00136225">
      <w:pPr>
        <w:spacing w:before="240"/>
      </w:pPr>
      <w:r w:rsidRPr="00ED6884">
        <w:t>Il letterboxing è fondamentale per la correttezza del rilevamento: il modello YOLO è addestrato su immagini 640×640 con bande nere ai lati quando il soggetto non è quadrato. Usare un semplice resize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r w:rsidRPr="00EC0895">
        <w:rPr>
          <w:b/>
          <w:bCs/>
        </w:rPr>
        <w:t>Letterboxing</w:t>
      </w:r>
      <w:r>
        <w:rPr>
          <w:b/>
          <w:bCs/>
        </w:rPr>
        <w:t>:</w:t>
      </w:r>
      <w:r>
        <w:rPr>
          <w:b/>
          <w:bCs/>
        </w:rPr>
        <w:tab/>
      </w:r>
      <w:r>
        <w:rPr>
          <w:b/>
          <w:bCs/>
        </w:rPr>
        <w:tab/>
      </w:r>
      <w:r>
        <w:rPr>
          <w:b/>
          <w:bCs/>
        </w:rPr>
        <w:tab/>
      </w:r>
      <w:r>
        <w:rPr>
          <w:b/>
          <w:bCs/>
        </w:rPr>
        <w:tab/>
      </w:r>
      <w:r>
        <w:rPr>
          <w:b/>
          <w:bCs/>
        </w:rPr>
        <w:tab/>
      </w:r>
      <w:r>
        <w:rPr>
          <w:b/>
          <w:bCs/>
        </w:rPr>
        <w:tab/>
        <w:t>Resize:</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performInference gestisce </w:t>
      </w:r>
      <w:r>
        <w:t xml:space="preserve">la </w:t>
      </w:r>
      <w:r w:rsidRPr="0023382D">
        <w:t>preparazione dell'input</w:t>
      </w:r>
      <w:r>
        <w:t xml:space="preserve"> (processo immagine, letterbox)</w:t>
      </w:r>
      <w:r w:rsidRPr="0023382D">
        <w:t xml:space="preserve"> e raccolta dell'output</w:t>
      </w:r>
      <w:r>
        <w:t xml:space="preserve"> (rilevamenti)</w:t>
      </w:r>
      <w:r w:rsidRPr="0023382D">
        <w:t>:</w:t>
      </w:r>
    </w:p>
    <w:p w14:paraId="0A4C7283" w14:textId="77777777" w:rsidR="009D72BE" w:rsidRDefault="00136225" w:rsidP="009D72BE">
      <w:pPr>
        <w:keepNext/>
        <w:spacing w:before="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3D45762A" w14:textId="6D1DB89B" w:rsidR="00136225" w:rsidRPr="009D72BE" w:rsidRDefault="009D72BE" w:rsidP="009D72BE">
      <w:pPr>
        <w:pStyle w:val="Didascalia"/>
        <w:spacing w:before="0"/>
        <w:jc w:val="center"/>
        <w:rPr>
          <w:i/>
          <w:iCs/>
        </w:rPr>
      </w:pPr>
      <w:r w:rsidRPr="009D72BE">
        <w:rPr>
          <w:i/>
          <w:iCs/>
        </w:rPr>
        <w:t xml:space="preserve">Figura </w:t>
      </w:r>
      <w:r w:rsidRPr="009D72BE">
        <w:rPr>
          <w:i/>
          <w:iCs/>
        </w:rPr>
        <w:fldChar w:fldCharType="begin"/>
      </w:r>
      <w:r w:rsidRPr="009D72BE">
        <w:rPr>
          <w:i/>
          <w:iCs/>
        </w:rPr>
        <w:instrText xml:space="preserve"> SEQ Figura \* ARABIC </w:instrText>
      </w:r>
      <w:r w:rsidRPr="009D72BE">
        <w:rPr>
          <w:i/>
          <w:iCs/>
        </w:rPr>
        <w:fldChar w:fldCharType="separate"/>
      </w:r>
      <w:r w:rsidR="00BF1A9B">
        <w:rPr>
          <w:i/>
          <w:iCs/>
          <w:noProof/>
        </w:rPr>
        <w:t>49</w:t>
      </w:r>
      <w:r w:rsidRPr="009D72BE">
        <w:rPr>
          <w:i/>
          <w:iCs/>
        </w:rPr>
        <w:fldChar w:fldCharType="end"/>
      </w:r>
      <w:r w:rsidRPr="009D72BE">
        <w:rPr>
          <w:i/>
          <w:iCs/>
        </w:rPr>
        <w:t xml:space="preserve"> - Inferenza</w:t>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9 = proprietà per detection (4 coordinate + 5 classi in questo modello)</w:t>
      </w:r>
    </w:p>
    <w:p w14:paraId="1E0717FA" w14:textId="77777777" w:rsidR="00136225" w:rsidRDefault="00136225" w:rsidP="00136225">
      <w:r>
        <w:t>•</w:t>
      </w:r>
      <w:r>
        <w:tab/>
        <w:t>8400 = numero massimo di bounding box predette</w:t>
      </w:r>
    </w:p>
    <w:p w14:paraId="112F8C31" w14:textId="77777777" w:rsidR="00136225" w:rsidRDefault="00136225" w:rsidP="00136225">
      <w:r>
        <w:br w:type="page"/>
      </w:r>
    </w:p>
    <w:p w14:paraId="6821FA62" w14:textId="77777777" w:rsidR="00136225" w:rsidRDefault="00136225" w:rsidP="00136225">
      <w:pPr>
        <w:pStyle w:val="Titolo3"/>
      </w:pPr>
      <w:r>
        <w:lastRenderedPageBreak/>
        <w:t>Integrazione del modello AI nell’App</w:t>
      </w:r>
    </w:p>
    <w:p w14:paraId="7A8F5F7C" w14:textId="77777777" w:rsidR="00136225" w:rsidRDefault="00136225" w:rsidP="00136225">
      <w:r w:rsidRPr="000D6B1D">
        <w:t>La HomeScreen</w:t>
      </w:r>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3992600D" w14:textId="77777777" w:rsidR="00910FFD" w:rsidRDefault="00136225" w:rsidP="00910FFD">
      <w:pPr>
        <w:keepNext/>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16A637C2" w14:textId="7BBA5D06" w:rsidR="00136225" w:rsidRPr="00910FFD" w:rsidRDefault="00910FFD" w:rsidP="00910FFD">
      <w:pPr>
        <w:pStyle w:val="Didascalia"/>
        <w:spacing w:before="0"/>
        <w:jc w:val="center"/>
        <w:rPr>
          <w:i/>
          <w:iCs/>
        </w:rPr>
      </w:pPr>
      <w:r w:rsidRPr="00910FFD">
        <w:rPr>
          <w:i/>
          <w:iCs/>
        </w:rPr>
        <w:t xml:space="preserve">Figura </w:t>
      </w:r>
      <w:r w:rsidRPr="00910FFD">
        <w:rPr>
          <w:i/>
          <w:iCs/>
        </w:rPr>
        <w:fldChar w:fldCharType="begin"/>
      </w:r>
      <w:r w:rsidRPr="00910FFD">
        <w:rPr>
          <w:i/>
          <w:iCs/>
        </w:rPr>
        <w:instrText xml:space="preserve"> SEQ Figura \* ARABIC </w:instrText>
      </w:r>
      <w:r w:rsidRPr="00910FFD">
        <w:rPr>
          <w:i/>
          <w:iCs/>
        </w:rPr>
        <w:fldChar w:fldCharType="separate"/>
      </w:r>
      <w:r w:rsidR="00BF1A9B">
        <w:rPr>
          <w:i/>
          <w:iCs/>
          <w:noProof/>
        </w:rPr>
        <w:t>50</w:t>
      </w:r>
      <w:r w:rsidRPr="00910FFD">
        <w:rPr>
          <w:i/>
          <w:iCs/>
        </w:rPr>
        <w:fldChar w:fldCharType="end"/>
      </w:r>
      <w:r w:rsidRPr="00910FFD">
        <w:rPr>
          <w:i/>
          <w:iCs/>
        </w:rPr>
        <w:t xml:space="preserve"> - Variabili di configurazione</w:t>
      </w:r>
    </w:p>
    <w:p w14:paraId="01B5DAE2" w14:textId="77777777" w:rsidR="00136225" w:rsidRDefault="00136225" w:rsidP="00136225">
      <w:pPr>
        <w:spacing w:before="240"/>
      </w:pPr>
      <w:r>
        <w:t>Queste variabili costanti permettono</w:t>
      </w:r>
      <w:r w:rsidRPr="00BA6B49">
        <w:t xml:space="preserve"> di aggiornare etichette e soglie semplicemente modificando il file .env,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r>
        <w:lastRenderedPageBreak/>
        <w:t>Parsing dell’Output YOLO</w:t>
      </w:r>
    </w:p>
    <w:p w14:paraId="4BB91D87" w14:textId="77777777" w:rsidR="00136225" w:rsidRDefault="00136225" w:rsidP="00136225">
      <w:pPr>
        <w:spacing w:before="240"/>
      </w:pPr>
      <w:r>
        <w:t>Prima di restituire l’output viene definita l’interfaccia Detection dove vengono definiti i campi a cui si assocerà i dati ritornati dal risultato della detection. L’output</w:t>
      </w:r>
      <w:r w:rsidRPr="00A14A81">
        <w:t xml:space="preserve"> restituito dal modulo nativo è un Float32Array. Il layout dei dati nel tensore [9 × 8400] è in formato column-major: ogni colonna rappresenta una singola bounding box.</w:t>
      </w:r>
    </w:p>
    <w:p w14:paraId="56E77AC3" w14:textId="77777777" w:rsidR="0006564E" w:rsidRDefault="00136225" w:rsidP="0006564E">
      <w:pPr>
        <w:keepNext/>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sidR="0006564E">
        <w:rPr>
          <w:noProof/>
        </w:rPr>
        <w:drawing>
          <wp:inline distT="0" distB="0" distL="0" distR="0" wp14:anchorId="01139C46" wp14:editId="685ED928">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A392054" w14:textId="1558B72D" w:rsidR="0006564E" w:rsidRPr="0006564E" w:rsidRDefault="0006564E" w:rsidP="0006564E">
      <w:pPr>
        <w:pStyle w:val="Didascalia"/>
        <w:jc w:val="center"/>
        <w:rPr>
          <w:i/>
          <w:iCs/>
        </w:rPr>
      </w:pP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BF1A9B">
        <w:rPr>
          <w:i/>
          <w:iCs/>
          <w:noProof/>
        </w:rPr>
        <w:t>51</w:t>
      </w:r>
      <w:r w:rsidRPr="0006564E">
        <w:rPr>
          <w:i/>
          <w:iCs/>
        </w:rPr>
        <w:fldChar w:fldCharType="end"/>
      </w:r>
      <w:r w:rsidRPr="0006564E">
        <w:rPr>
          <w:i/>
          <w:iCs/>
        </w:rPr>
        <w:t xml:space="preserve"> - Interfaccia detection</w:t>
      </w:r>
      <w:r>
        <w:rPr>
          <w:i/>
          <w:iCs/>
        </w:rPr>
        <w:tab/>
      </w:r>
      <w:r w:rsidRPr="0006564E">
        <w:rPr>
          <w:i/>
          <w:iCs/>
        </w:rPr>
        <w:t xml:space="preserve"> Figura </w:t>
      </w:r>
      <w:r w:rsidRPr="0006564E">
        <w:rPr>
          <w:i/>
          <w:iCs/>
        </w:rPr>
        <w:fldChar w:fldCharType="begin"/>
      </w:r>
      <w:r w:rsidRPr="0006564E">
        <w:rPr>
          <w:i/>
          <w:iCs/>
        </w:rPr>
        <w:instrText xml:space="preserve"> SEQ Figura \* ARABIC </w:instrText>
      </w:r>
      <w:r w:rsidRPr="0006564E">
        <w:rPr>
          <w:i/>
          <w:iCs/>
        </w:rPr>
        <w:fldChar w:fldCharType="separate"/>
      </w:r>
      <w:r w:rsidR="00BF1A9B">
        <w:rPr>
          <w:i/>
          <w:iCs/>
          <w:noProof/>
        </w:rPr>
        <w:t>52</w:t>
      </w:r>
      <w:r w:rsidRPr="0006564E">
        <w:rPr>
          <w:i/>
          <w:iCs/>
        </w:rPr>
        <w:fldChar w:fldCharType="end"/>
      </w:r>
      <w:r w:rsidRPr="0006564E">
        <w:rPr>
          <w:i/>
          <w:iCs/>
        </w:rPr>
        <w:t xml:space="preserve"> - Column-major</w:t>
      </w:r>
    </w:p>
    <w:p w14:paraId="1ED230F6" w14:textId="77777777" w:rsidR="00136225" w:rsidRDefault="00136225" w:rsidP="00136225">
      <w:pPr>
        <w:spacing w:before="240"/>
      </w:pPr>
      <w:r w:rsidRPr="00A14A81">
        <w:t xml:space="preserve">Le coordinate YOLO sono espresse come (cx, cy, w, h) normalizzate tra 0 e 1 rispetto alle dimensioni dell'immagine. La conversione a (x1, y1, width, height) facilita il calcolo dell'IoU </w:t>
      </w:r>
      <w:r>
        <w:t>che verrà spiegato nel prossimo capitolo.</w:t>
      </w:r>
    </w:p>
    <w:p w14:paraId="15021350" w14:textId="77777777" w:rsidR="00B14861" w:rsidRDefault="00136225" w:rsidP="00B14861">
      <w:pPr>
        <w:keepNext/>
        <w:spacing w:before="240"/>
        <w:jc w:val="center"/>
      </w:pPr>
      <w:r w:rsidRPr="00E35211">
        <w:rPr>
          <w:noProof/>
        </w:rPr>
        <w:drawing>
          <wp:inline distT="0" distB="0" distL="0" distR="0" wp14:anchorId="75176A0C" wp14:editId="30148F10">
            <wp:extent cx="3324944" cy="4190505"/>
            <wp:effectExtent l="95250" t="114300" r="104140" b="11493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5462" cy="4216365"/>
                    </a:xfrm>
                    <a:prstGeom prst="rect">
                      <a:avLst/>
                    </a:prstGeom>
                    <a:effectLst>
                      <a:outerShdw blurRad="63500" sx="102000" sy="102000" algn="ctr" rotWithShape="0">
                        <a:prstClr val="black">
                          <a:alpha val="40000"/>
                        </a:prstClr>
                      </a:outerShdw>
                    </a:effectLst>
                  </pic:spPr>
                </pic:pic>
              </a:graphicData>
            </a:graphic>
          </wp:inline>
        </w:drawing>
      </w:r>
    </w:p>
    <w:p w14:paraId="00AD03C5" w14:textId="2E52612E" w:rsidR="00136225" w:rsidRPr="00B14861" w:rsidRDefault="00B14861" w:rsidP="00B14861">
      <w:pPr>
        <w:pStyle w:val="Didascalia"/>
        <w:jc w:val="center"/>
        <w:rPr>
          <w:i/>
          <w:iCs/>
        </w:rPr>
      </w:pPr>
      <w:r w:rsidRPr="00B14861">
        <w:rPr>
          <w:i/>
          <w:iCs/>
        </w:rPr>
        <w:t xml:space="preserve">Figura </w:t>
      </w:r>
      <w:r w:rsidRPr="00B14861">
        <w:rPr>
          <w:i/>
          <w:iCs/>
        </w:rPr>
        <w:fldChar w:fldCharType="begin"/>
      </w:r>
      <w:r w:rsidRPr="00B14861">
        <w:rPr>
          <w:i/>
          <w:iCs/>
        </w:rPr>
        <w:instrText xml:space="preserve"> SEQ Figura \* ARABIC </w:instrText>
      </w:r>
      <w:r w:rsidRPr="00B14861">
        <w:rPr>
          <w:i/>
          <w:iCs/>
        </w:rPr>
        <w:fldChar w:fldCharType="separate"/>
      </w:r>
      <w:r w:rsidR="00BF1A9B">
        <w:rPr>
          <w:i/>
          <w:iCs/>
          <w:noProof/>
        </w:rPr>
        <w:t>53</w:t>
      </w:r>
      <w:r w:rsidRPr="00B14861">
        <w:rPr>
          <w:i/>
          <w:iCs/>
        </w:rPr>
        <w:fldChar w:fldCharType="end"/>
      </w:r>
      <w:r w:rsidRPr="00B14861">
        <w:rPr>
          <w:i/>
          <w:iCs/>
        </w:rPr>
        <w:t xml:space="preserve"> - Calcolo dei risultati</w:t>
      </w:r>
    </w:p>
    <w:p w14:paraId="08764B1A" w14:textId="77777777" w:rsidR="00136225" w:rsidRDefault="00136225" w:rsidP="00136225">
      <w:pPr>
        <w:pStyle w:val="Titolo4"/>
        <w:numPr>
          <w:ilvl w:val="0"/>
          <w:numId w:val="0"/>
        </w:numPr>
      </w:pPr>
      <w:r>
        <w:lastRenderedPageBreak/>
        <w:t>Non-Maximum Suppression (NMS)</w:t>
      </w:r>
    </w:p>
    <w:p w14:paraId="2F4A740B" w14:textId="77777777" w:rsidR="00C90A15" w:rsidRDefault="00136225" w:rsidP="00C90A15">
      <w:pPr>
        <w:keepNext/>
      </w:pPr>
      <w:r w:rsidRPr="00735423">
        <w:t>Il modello YOLO può generare più bounding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3D2BD035" w14:textId="2EBFC06B" w:rsidR="00136225" w:rsidRPr="00C90A15" w:rsidRDefault="00C90A15" w:rsidP="00C90A15">
      <w:pPr>
        <w:pStyle w:val="Didascalia"/>
        <w:jc w:val="center"/>
        <w:rPr>
          <w:i/>
          <w:iCs/>
          <w:noProof/>
        </w:rPr>
      </w:pPr>
      <w:r w:rsidRPr="00C90A15">
        <w:rPr>
          <w:i/>
          <w:iCs/>
        </w:rPr>
        <w:t xml:space="preserve">Figura </w:t>
      </w:r>
      <w:r w:rsidRPr="00C90A15">
        <w:rPr>
          <w:i/>
          <w:iCs/>
        </w:rPr>
        <w:fldChar w:fldCharType="begin"/>
      </w:r>
      <w:r w:rsidRPr="00C90A15">
        <w:rPr>
          <w:i/>
          <w:iCs/>
        </w:rPr>
        <w:instrText xml:space="preserve"> SEQ Figura \* ARABIC </w:instrText>
      </w:r>
      <w:r w:rsidRPr="00C90A15">
        <w:rPr>
          <w:i/>
          <w:iCs/>
        </w:rPr>
        <w:fldChar w:fldCharType="separate"/>
      </w:r>
      <w:r w:rsidR="00BF1A9B">
        <w:rPr>
          <w:i/>
          <w:iCs/>
          <w:noProof/>
        </w:rPr>
        <w:t>54</w:t>
      </w:r>
      <w:r w:rsidRPr="00C90A15">
        <w:rPr>
          <w:i/>
          <w:iCs/>
        </w:rPr>
        <w:fldChar w:fldCharType="end"/>
      </w:r>
      <w:r w:rsidRPr="00C90A15">
        <w:rPr>
          <w:i/>
          <w:iCs/>
        </w:rPr>
        <w:t xml:space="preserve"> - Non-Maximum Suppression</w:t>
      </w:r>
    </w:p>
    <w:p w14:paraId="22D42D03" w14:textId="14C649E5" w:rsidR="00CF407D" w:rsidRDefault="00CF407D" w:rsidP="00C90A15">
      <w:pPr>
        <w:spacing w:before="240" w:after="240"/>
      </w:pPr>
      <w:r w:rsidRPr="002766B1">
        <w:t xml:space="preserve">Il threshold </w:t>
      </w:r>
      <w:r w:rsidR="00996C15">
        <w:t>è la confidenza minima</w:t>
      </w:r>
      <w:r w:rsidR="00D407DD">
        <w:t xml:space="preserve">, </w:t>
      </w:r>
      <w:r w:rsidRPr="002766B1">
        <w:t>determina quanto aggressivo è il filtraggio</w:t>
      </w:r>
      <w:r w:rsidR="00D407DD">
        <w:t xml:space="preserve"> e viene configurata nel file .env</w:t>
      </w:r>
      <w:r w:rsidRPr="002766B1">
        <w:t>.</w:t>
      </w:r>
    </w:p>
    <w:p w14:paraId="54DF433A" w14:textId="77777777" w:rsidR="00136225" w:rsidRDefault="00136225" w:rsidP="002766B1">
      <w:r w:rsidRPr="002766B1">
        <w:t>L'IoU (Intersection over Union) misura quanto due bounding box si sovrappongono: un valore di 1.0 indica sovrapposizione totale, 0 nessuna sovrapposizione.</w:t>
      </w:r>
    </w:p>
    <w:p w14:paraId="37563266" w14:textId="77777777" w:rsidR="00F260E8" w:rsidRDefault="00136225" w:rsidP="00F260E8">
      <w:pPr>
        <w:keepNext/>
        <w:spacing w:before="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422F29F" w14:textId="518C3569" w:rsidR="00136225" w:rsidRPr="00F260E8" w:rsidRDefault="00F260E8" w:rsidP="00F260E8">
      <w:pPr>
        <w:pStyle w:val="Didascalia"/>
        <w:jc w:val="center"/>
        <w:rPr>
          <w:i/>
          <w:iCs/>
        </w:rPr>
      </w:pPr>
      <w:r w:rsidRPr="00F260E8">
        <w:rPr>
          <w:i/>
          <w:iCs/>
        </w:rPr>
        <w:t xml:space="preserve">Figura </w:t>
      </w:r>
      <w:r w:rsidRPr="00F260E8">
        <w:rPr>
          <w:i/>
          <w:iCs/>
        </w:rPr>
        <w:fldChar w:fldCharType="begin"/>
      </w:r>
      <w:r w:rsidRPr="00F260E8">
        <w:rPr>
          <w:i/>
          <w:iCs/>
        </w:rPr>
        <w:instrText xml:space="preserve"> SEQ Figura \* ARABIC </w:instrText>
      </w:r>
      <w:r w:rsidRPr="00F260E8">
        <w:rPr>
          <w:i/>
          <w:iCs/>
        </w:rPr>
        <w:fldChar w:fldCharType="separate"/>
      </w:r>
      <w:r w:rsidR="00BF1A9B">
        <w:rPr>
          <w:i/>
          <w:iCs/>
          <w:noProof/>
        </w:rPr>
        <w:t>55</w:t>
      </w:r>
      <w:r w:rsidRPr="00F260E8">
        <w:rPr>
          <w:i/>
          <w:iCs/>
        </w:rPr>
        <w:fldChar w:fldCharType="end"/>
      </w:r>
      <w:r w:rsidRPr="00F260E8">
        <w:rPr>
          <w:i/>
          <w:iCs/>
        </w:rPr>
        <w:t xml:space="preserve"> - Intersection over Union</w:t>
      </w:r>
    </w:p>
    <w:p w14:paraId="20D0D25A" w14:textId="77777777" w:rsidR="00202893" w:rsidRDefault="00136225">
      <w:r>
        <w:br w:type="page"/>
      </w:r>
    </w:p>
    <w:p w14:paraId="36B71E4C" w14:textId="20B812C2" w:rsidR="00202893" w:rsidRDefault="00202893" w:rsidP="00202893">
      <w:pPr>
        <w:pStyle w:val="Titolo3"/>
      </w:pPr>
      <w:r>
        <w:lastRenderedPageBreak/>
        <w:t>Navigazione al risultato</w:t>
      </w:r>
    </w:p>
    <w:p w14:paraId="781F68D4" w14:textId="1502401D" w:rsidR="00202893" w:rsidRDefault="00202893">
      <w:r w:rsidRPr="00202893">
        <w:t>Al termine dell'elaborazione, il rilevamento migliore viene passato alla ModalScreen tramite i parametri del router:</w:t>
      </w:r>
    </w:p>
    <w:p w14:paraId="0F0384A7" w14:textId="77777777" w:rsidR="0079459D" w:rsidRDefault="00471F5C" w:rsidP="0079459D">
      <w:pPr>
        <w:keepNext/>
        <w:spacing w:before="240"/>
        <w:jc w:val="center"/>
      </w:pPr>
      <w:r w:rsidRPr="00471F5C">
        <w:rPr>
          <w:noProof/>
        </w:rPr>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684BC552" w14:textId="5692B718" w:rsidR="007768E5" w:rsidRPr="0079459D" w:rsidRDefault="0079459D" w:rsidP="0079459D">
      <w:pPr>
        <w:pStyle w:val="Didascalia"/>
        <w:jc w:val="center"/>
        <w:rPr>
          <w:i/>
          <w:iCs/>
        </w:rPr>
      </w:pPr>
      <w:r w:rsidRPr="0079459D">
        <w:rPr>
          <w:i/>
          <w:iCs/>
        </w:rPr>
        <w:t xml:space="preserve">Figura </w:t>
      </w:r>
      <w:r w:rsidRPr="0079459D">
        <w:rPr>
          <w:i/>
          <w:iCs/>
        </w:rPr>
        <w:fldChar w:fldCharType="begin"/>
      </w:r>
      <w:r w:rsidRPr="0079459D">
        <w:rPr>
          <w:i/>
          <w:iCs/>
        </w:rPr>
        <w:instrText xml:space="preserve"> SEQ Figura \* ARABIC </w:instrText>
      </w:r>
      <w:r w:rsidRPr="0079459D">
        <w:rPr>
          <w:i/>
          <w:iCs/>
        </w:rPr>
        <w:fldChar w:fldCharType="separate"/>
      </w:r>
      <w:r w:rsidR="00BF1A9B">
        <w:rPr>
          <w:i/>
          <w:iCs/>
          <w:noProof/>
        </w:rPr>
        <w:t>56</w:t>
      </w:r>
      <w:r w:rsidRPr="0079459D">
        <w:rPr>
          <w:i/>
          <w:iCs/>
        </w:rPr>
        <w:fldChar w:fldCharType="end"/>
      </w:r>
      <w:r w:rsidRPr="0079459D">
        <w:rPr>
          <w:i/>
          <w:iCs/>
        </w:rPr>
        <w:t xml:space="preserve"> - Navigazione al risultato</w:t>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params di navigazione.</w:t>
      </w:r>
      <w:r w:rsidR="009C0980">
        <w:t xml:space="preserve"> Il parametr</w:t>
      </w:r>
      <w:r w:rsidR="0049392F">
        <w:t>o</w:t>
      </w:r>
      <w:r w:rsidR="009C0980">
        <w:t xml:space="preserve"> allDetections non viene usato nella ModalScreen</w:t>
      </w:r>
      <w:r w:rsidR="0049392F">
        <w:t>, è stato pensato per uno sviluppo futuro dove si permette all’utente di visualizzare più nel dettaglio le detection fatte anche a più oggetti.</w:t>
      </w:r>
    </w:p>
    <w:p w14:paraId="77E6000D" w14:textId="77777777" w:rsidR="0049392F" w:rsidRDefault="00202893">
      <w:r>
        <w:br w:type="page"/>
      </w:r>
    </w:p>
    <w:p w14:paraId="084B315C" w14:textId="717A9C11" w:rsidR="0049392F" w:rsidRDefault="0049392F" w:rsidP="0049392F">
      <w:pPr>
        <w:pStyle w:val="Titolo3"/>
      </w:pPr>
      <w:r>
        <w:lastRenderedPageBreak/>
        <w:t>Integrazione Firebase / Firestore</w:t>
      </w:r>
    </w:p>
    <w:p w14:paraId="17A4D0EB" w14:textId="36C9C3F2" w:rsidR="0049392F" w:rsidRDefault="0049392F">
      <w:r w:rsidRPr="0049392F">
        <w:t>I dati degli oggetti e dei magazzini sono memorizzati su Firebase Firestore. Il layer di accesso ai dati è centralizzato in lib/firestore.ts,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r>
              <w:t>i</w:t>
            </w:r>
            <w:r w:rsidR="0049392F">
              <w:t>tem_management</w:t>
            </w:r>
          </w:p>
        </w:tc>
        <w:tc>
          <w:tcPr>
            <w:tcW w:w="6514" w:type="dxa"/>
            <w:vAlign w:val="center"/>
          </w:tcPr>
          <w:p w14:paraId="290B8235" w14:textId="1AD9EE3C" w:rsidR="0049392F" w:rsidRDefault="0049392F" w:rsidP="0049392F">
            <w:r>
              <w:t xml:space="preserve">Catalogo oggetti: </w:t>
            </w:r>
            <w:r w:rsidR="000159A5">
              <w:t>nome, id, descrizione, posizione magazzino, proprietà isiche, id_ai, etc…</w:t>
            </w:r>
          </w:p>
        </w:tc>
      </w:tr>
      <w:tr w:rsidR="0049392F" w14:paraId="6AAF04C5" w14:textId="77777777" w:rsidTr="0049392F">
        <w:trPr>
          <w:trHeight w:val="454"/>
        </w:trPr>
        <w:tc>
          <w:tcPr>
            <w:tcW w:w="3114" w:type="dxa"/>
            <w:vAlign w:val="center"/>
          </w:tcPr>
          <w:p w14:paraId="3A50EE9B" w14:textId="7A2294E1" w:rsidR="0049392F" w:rsidRDefault="000159A5" w:rsidP="0049392F">
            <w:r>
              <w:t>w</w:t>
            </w:r>
            <w:r w:rsidR="0049392F">
              <w:t>arehouse_management</w:t>
            </w:r>
          </w:p>
        </w:tc>
        <w:tc>
          <w:tcPr>
            <w:tcW w:w="6514" w:type="dxa"/>
            <w:vAlign w:val="center"/>
          </w:tcPr>
          <w:p w14:paraId="4DDE7804" w14:textId="65942196" w:rsidR="0049392F" w:rsidRDefault="000159A5" w:rsidP="0049392F">
            <w:r>
              <w:t>Dati magazzino: dall’applicativo mobile si accede solo al nome della warehouse.</w:t>
            </w:r>
          </w:p>
        </w:tc>
      </w:tr>
    </w:tbl>
    <w:p w14:paraId="219E1361" w14:textId="0C4DBD44" w:rsidR="0049392F" w:rsidRDefault="000159A5" w:rsidP="000159A5">
      <w:pPr>
        <w:pStyle w:val="Titolo4"/>
      </w:pPr>
      <w:r>
        <w:t>Query per ai_class_id</w:t>
      </w:r>
    </w:p>
    <w:p w14:paraId="6E875ADC" w14:textId="479A2FBA" w:rsidR="000159A5" w:rsidRDefault="000159A5" w:rsidP="000159A5">
      <w:r w:rsidRPr="000159A5">
        <w:t>Il collegamento tra il risultato del modello AI e i dati di magazzino avviene tramite il campo ai_class_id, che corrisponde esattamente all'etichetta (label</w:t>
      </w:r>
      <w:r>
        <w:t>/nome della classe</w:t>
      </w:r>
      <w:r w:rsidRPr="000159A5">
        <w:t>) restituita dal modello:</w:t>
      </w:r>
    </w:p>
    <w:p w14:paraId="551EC9C0" w14:textId="77777777" w:rsidR="00086377" w:rsidRDefault="000159A5" w:rsidP="00086377">
      <w:pPr>
        <w:keepNext/>
        <w:spacing w:before="240"/>
        <w:jc w:val="center"/>
      </w:pPr>
      <w:r w:rsidRPr="000159A5">
        <w:rPr>
          <w:noProof/>
        </w:rPr>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24952D7F" w14:textId="108C09A0" w:rsidR="000159A5"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57</w:t>
      </w:r>
      <w:r w:rsidRPr="00086377">
        <w:rPr>
          <w:i/>
          <w:iCs/>
        </w:rPr>
        <w:fldChar w:fldCharType="end"/>
      </w:r>
      <w:r w:rsidRPr="00086377">
        <w:rPr>
          <w:i/>
          <w:iCs/>
        </w:rPr>
        <w:t xml:space="preserve"> - Funzione getItemByAI</w:t>
      </w:r>
    </w:p>
    <w:p w14:paraId="750818C2" w14:textId="03CEAA5B" w:rsidR="00B83AF1" w:rsidRDefault="00FC079D" w:rsidP="001E7927">
      <w:pPr>
        <w:spacing w:before="240"/>
      </w:pPr>
      <w:r w:rsidRPr="00FC079D">
        <w:t xml:space="preserve">Il campo ai_class_id agisce da chiave di mapping tra il mondo del modello AI e il catalogo prodotti in Firestore. Questa separazione consente di </w:t>
      </w:r>
      <w:r>
        <w:t>accedere ai dati dell’oggetto in maniera più semplificata rispetto a un semplice nome che in un catalogo più grande di oggetti può essere ripetuto. La scelta di creare un id dedicato piuttosto di usare l’id generato in automatico da firestore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r>
        <w:lastRenderedPageBreak/>
        <w:t>Schermata Risultato (ModalScreen)</w:t>
      </w:r>
    </w:p>
    <w:p w14:paraId="667DD12D" w14:textId="444BB76A" w:rsidR="001E7927" w:rsidRDefault="00B83AF1" w:rsidP="00B83AF1">
      <w:r w:rsidRPr="00B83AF1">
        <w:t>La ModalScreen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HomeScreen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della progress bar.</w:t>
      </w:r>
    </w:p>
    <w:p w14:paraId="226492F4" w14:textId="77777777" w:rsidR="00086377" w:rsidRDefault="0017243A" w:rsidP="00086377">
      <w:pPr>
        <w:keepNext/>
        <w:spacing w:before="240"/>
        <w:jc w:val="center"/>
      </w:pPr>
      <w:r w:rsidRPr="0017243A">
        <w:rPr>
          <w:noProof/>
        </w:rPr>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7F020C73" w14:textId="697D394A" w:rsidR="00F70AED"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58</w:t>
      </w:r>
      <w:r w:rsidRPr="00086377">
        <w:rPr>
          <w:i/>
          <w:iCs/>
        </w:rPr>
        <w:fldChar w:fldCharType="end"/>
      </w:r>
      <w:r w:rsidRPr="00086377">
        <w:rPr>
          <w:i/>
          <w:iCs/>
        </w:rPr>
        <w:t xml:space="preserve"> - Ricezione dei parametri</w:t>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Mentre Firestore carica i dati, la schermata mostra</w:t>
      </w:r>
      <w:r w:rsidR="00D71F67">
        <w:t xml:space="preserve"> un caricamento, questo è possibile grazie agli hook</w:t>
      </w:r>
      <w:r w:rsidRPr="00FA4251">
        <w:t xml:space="preserve"> useState</w:t>
      </w:r>
      <w:r w:rsidR="00D71F67">
        <w:t xml:space="preserve"> che gestisce lo stato di caricamento</w:t>
      </w:r>
      <w:r w:rsidRPr="00FA4251">
        <w:t xml:space="preserve"> </w:t>
      </w:r>
      <w:r w:rsidR="00D71F67">
        <w:t xml:space="preserve">e </w:t>
      </w:r>
      <w:r w:rsidRPr="00FA4251">
        <w:t>useEffect</w:t>
      </w:r>
      <w:r w:rsidR="00D71F67">
        <w:t xml:space="preserve"> che recupera i dati al caricamento del componente. Vengono </w:t>
      </w:r>
      <w:r w:rsidRPr="00FA4251">
        <w:t>gesti</w:t>
      </w:r>
      <w:r w:rsidR="00D71F67">
        <w:t>ti</w:t>
      </w:r>
      <w:r w:rsidRPr="00FA4251">
        <w:t xml:space="preserve"> tre stati possibili: caricamento, dati disponibili, errore con fallback:</w:t>
      </w:r>
    </w:p>
    <w:p w14:paraId="54A8E287" w14:textId="77777777" w:rsidR="00086377" w:rsidRDefault="00D71F67" w:rsidP="00086377">
      <w:pPr>
        <w:keepNext/>
        <w:jc w:val="center"/>
      </w:pPr>
      <w:r w:rsidRPr="00D71F67">
        <w:rPr>
          <w:noProof/>
        </w:rPr>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6481AC55" w14:textId="15B71483" w:rsidR="00D71F67" w:rsidRPr="00086377" w:rsidRDefault="00086377" w:rsidP="00086377">
      <w:pPr>
        <w:pStyle w:val="Didascalia"/>
        <w:spacing w:before="0"/>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59</w:t>
      </w:r>
      <w:r w:rsidRPr="00086377">
        <w:rPr>
          <w:i/>
          <w:iCs/>
        </w:rPr>
        <w:fldChar w:fldCharType="end"/>
      </w:r>
      <w:r w:rsidRPr="00086377">
        <w:rPr>
          <w:i/>
          <w:iCs/>
        </w:rPr>
        <w:t xml:space="preserve"> - Gestione dello stato di caricamento</w:t>
      </w:r>
    </w:p>
    <w:p w14:paraId="10527676" w14:textId="1DC1C2A5" w:rsidR="00D71F67" w:rsidRDefault="00C71035" w:rsidP="00086377">
      <w:pPr>
        <w:spacing w:before="240" w:after="240"/>
      </w:pPr>
      <w:r w:rsidRPr="00C71035">
        <w:t>Il costante FALLBACK garantisce che, in caso di errore o oggetto non trovato nel catalogo, l'interfaccia mostri sempre dati coerenti invece di crashare.</w:t>
      </w:r>
    </w:p>
    <w:p w14:paraId="0B63D6B6" w14:textId="77777777" w:rsidR="00CA28DE" w:rsidRDefault="0049392F">
      <w:r>
        <w:br w:type="page"/>
      </w:r>
    </w:p>
    <w:p w14:paraId="65D7E1D9" w14:textId="23BE05E9" w:rsidR="00CA28DE" w:rsidRDefault="00CA28DE" w:rsidP="00CA28DE">
      <w:pPr>
        <w:pStyle w:val="Titolo2"/>
      </w:pPr>
      <w:r>
        <w:lastRenderedPageBreak/>
        <w:t>Web dashboard</w:t>
      </w:r>
    </w:p>
    <w:p w14:paraId="451A65F5" w14:textId="77777777" w:rsidR="00324319" w:rsidRDefault="002F51A6" w:rsidP="002F51A6">
      <w:r>
        <w:t>La web dashboard è l'interfaccia gestionale del sistema, accessibile da PC e destinata agli utenti con ruolo admin o operatore</w:t>
      </w:r>
      <w:r>
        <w:t xml:space="preserve"> (gestione del sistema) o agli utenti guest per la visualizzazione degli oggetti</w:t>
      </w:r>
      <w:r>
        <w:t xml:space="preserve">. Il suo scopo è permettere la gestione completa del magazzino: oggetti, </w:t>
      </w:r>
      <w:r w:rsidR="00324319">
        <w:t xml:space="preserve">magazzini, </w:t>
      </w:r>
      <w:r>
        <w:t>corsie, scaffali e utenti. A differenza dell'app mobile, orientata al riconoscimento degli oggetti tramite AI, la dashboard si concentra sulla parte amministrativa del sistema.</w:t>
      </w:r>
      <w:r w:rsidR="00324319">
        <w:t xml:space="preserve"> </w:t>
      </w:r>
    </w:p>
    <w:p w14:paraId="45CD75F7" w14:textId="50D13DAE" w:rsidR="00324319" w:rsidRDefault="00324319" w:rsidP="00324319">
      <w:pPr>
        <w:pStyle w:val="Titolo3"/>
        <w:spacing w:after="0"/>
      </w:pPr>
      <w:r>
        <w:t>Stack tecnologico</w:t>
      </w:r>
    </w:p>
    <w:p w14:paraId="3A9AF5E3" w14:textId="374D9260" w:rsidR="00CA28DE" w:rsidRDefault="002F51A6" w:rsidP="00324319">
      <w:pPr>
        <w:spacing w:before="240"/>
      </w:pPr>
      <w:r>
        <w:t>L'applicativo è composto da un frontend React (TypeScript) e un backend Laravel che espone una API REST. Il backend comunica direttamente con Firebase Firestore tramite le sue REST API, usando Firebase Authentication per la gestione degli accessi. Firestore funge da unica sorgente di dati condivisa tra dashboard e app mobile.</w:t>
      </w:r>
      <w:r w:rsidR="000971D7">
        <w:t xml:space="preserve"> È stato scelto laravel per il backend per il sistema integrato di validazione e per l’esperienza che ho nel linguaggio. Per il frontend</w:t>
      </w:r>
      <w:r w:rsidR="00064160">
        <w:t>, invece,</w:t>
      </w:r>
      <w:r w:rsidR="000971D7">
        <w:t xml:space="preserve"> è stato scelto React per imparare qualcosa di nuovo e per usare un linguaggio orientato più al mondo lavorativo.</w:t>
      </w:r>
    </w:p>
    <w:p w14:paraId="1EBD7F9C" w14:textId="5FAE9226" w:rsidR="00445067" w:rsidRDefault="00445067" w:rsidP="00445067">
      <w:pPr>
        <w:pStyle w:val="Titolo3"/>
        <w:rPr>
          <w:lang w:val="it-CH"/>
        </w:rPr>
      </w:pPr>
      <w:r w:rsidRPr="00445067">
        <w:rPr>
          <w:lang w:val="it-CH"/>
        </w:rPr>
        <w:t>FirestoreService – Comunicazione con il database</w:t>
      </w:r>
    </w:p>
    <w:p w14:paraId="5AAAB3DB" w14:textId="67C1168A" w:rsidR="00445067" w:rsidRDefault="00445067" w:rsidP="00445067">
      <w:pPr>
        <w:spacing w:after="240"/>
      </w:pPr>
      <w:r>
        <w:t>Poiché Laravel non dispone di un driver nativo per Firestore, è stato sviluppato un service dedicato (FirestoreService) che si interfaccia con le REST API di Firestore tramite OAuth.</w:t>
      </w:r>
    </w:p>
    <w:p w14:paraId="61C2CFF5" w14:textId="758AA510" w:rsidR="00445067" w:rsidRPr="00445067" w:rsidRDefault="00445067" w:rsidP="000D4EE9">
      <w:pPr>
        <w:pStyle w:val="Titolo4"/>
        <w:numPr>
          <w:ilvl w:val="0"/>
          <w:numId w:val="0"/>
        </w:numPr>
      </w:pPr>
      <w:r w:rsidRPr="00445067">
        <w:t>Autenticazione con Google OAuth</w:t>
      </w:r>
    </w:p>
    <w:p w14:paraId="0DF2938C" w14:textId="62EB5D75" w:rsidR="00445067" w:rsidRDefault="00445067" w:rsidP="00445067">
      <w:r>
        <w:t>All'istanziazione del service, vengono caricate le credenziali del service account Firebase e viene richiesto un token di accesso OAuth a Google. Questo token viene poi usato come Bearer token in tutte le richieste HTTP successive.</w:t>
      </w:r>
    </w:p>
    <w:p w14:paraId="48389EBD" w14:textId="77777777" w:rsidR="00E965FF" w:rsidRDefault="00A15D10" w:rsidP="00E965FF">
      <w:pPr>
        <w:keepNext/>
        <w:spacing w:before="240"/>
        <w:jc w:val="center"/>
      </w:pPr>
      <w:r w:rsidRPr="00A15D10">
        <w:drawing>
          <wp:inline distT="0" distB="0" distL="0" distR="0" wp14:anchorId="01F5EC72" wp14:editId="29B116D9">
            <wp:extent cx="5537168" cy="1803400"/>
            <wp:effectExtent l="114300" t="95250" r="121285" b="101600"/>
            <wp:docPr id="710192832" name="Immagine 7101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582606" cy="1818199"/>
                    </a:xfrm>
                    <a:prstGeom prst="rect">
                      <a:avLst/>
                    </a:prstGeom>
                    <a:effectLst>
                      <a:outerShdw blurRad="63500" sx="102000" sy="102000" algn="ctr" rotWithShape="0">
                        <a:prstClr val="black">
                          <a:alpha val="40000"/>
                        </a:prstClr>
                      </a:outerShdw>
                    </a:effectLst>
                  </pic:spPr>
                </pic:pic>
              </a:graphicData>
            </a:graphic>
          </wp:inline>
        </w:drawing>
      </w:r>
    </w:p>
    <w:p w14:paraId="188188C4" w14:textId="43CB1605" w:rsidR="00445067" w:rsidRDefault="00E965FF" w:rsidP="00E965FF">
      <w:pPr>
        <w:pStyle w:val="Didascalia"/>
        <w:jc w:val="center"/>
        <w:rPr>
          <w:i/>
          <w:iCs/>
        </w:rPr>
      </w:pPr>
      <w:r w:rsidRPr="00E965FF">
        <w:rPr>
          <w:i/>
          <w:iCs/>
        </w:rPr>
        <w:t xml:space="preserve">Figura </w:t>
      </w:r>
      <w:r w:rsidRPr="00E965FF">
        <w:rPr>
          <w:i/>
          <w:iCs/>
        </w:rPr>
        <w:fldChar w:fldCharType="begin"/>
      </w:r>
      <w:r w:rsidRPr="00E965FF">
        <w:rPr>
          <w:i/>
          <w:iCs/>
        </w:rPr>
        <w:instrText xml:space="preserve"> SEQ Figura \* ARABIC </w:instrText>
      </w:r>
      <w:r w:rsidRPr="00E965FF">
        <w:rPr>
          <w:i/>
          <w:iCs/>
        </w:rPr>
        <w:fldChar w:fldCharType="separate"/>
      </w:r>
      <w:r w:rsidR="00BF1A9B">
        <w:rPr>
          <w:i/>
          <w:iCs/>
          <w:noProof/>
        </w:rPr>
        <w:t>60</w:t>
      </w:r>
      <w:r w:rsidRPr="00E965FF">
        <w:rPr>
          <w:i/>
          <w:iCs/>
        </w:rPr>
        <w:fldChar w:fldCharType="end"/>
      </w:r>
      <w:r w:rsidRPr="00E965FF">
        <w:rPr>
          <w:i/>
          <w:iCs/>
        </w:rPr>
        <w:t xml:space="preserve"> </w:t>
      </w:r>
      <w:r>
        <w:rPr>
          <w:i/>
          <w:iCs/>
        </w:rPr>
        <w:t>–</w:t>
      </w:r>
      <w:r w:rsidRPr="00E965FF">
        <w:rPr>
          <w:i/>
          <w:iCs/>
        </w:rPr>
        <w:t xml:space="preserve"> Autenticazione</w:t>
      </w:r>
    </w:p>
    <w:p w14:paraId="2866C38D" w14:textId="77777777" w:rsidR="000D4EE9" w:rsidRDefault="000D4EE9">
      <w:pPr>
        <w:rPr>
          <w:b/>
          <w:bCs/>
        </w:rPr>
      </w:pPr>
      <w:r>
        <w:rPr>
          <w:b/>
          <w:bCs/>
        </w:rPr>
        <w:br w:type="page"/>
      </w:r>
    </w:p>
    <w:p w14:paraId="7E51ADDA" w14:textId="2B138F22" w:rsidR="000D4EE9" w:rsidRPr="000D4EE9" w:rsidRDefault="000D4EE9" w:rsidP="000D4EE9">
      <w:pPr>
        <w:pStyle w:val="Titolo4"/>
        <w:numPr>
          <w:ilvl w:val="0"/>
          <w:numId w:val="0"/>
        </w:numPr>
      </w:pPr>
      <w:r w:rsidRPr="000D4EE9">
        <w:lastRenderedPageBreak/>
        <w:t>Parsing e encoding dei documenti Firestore</w:t>
      </w:r>
    </w:p>
    <w:p w14:paraId="1E8788F8" w14:textId="77777777" w:rsidR="000D4EE9" w:rsidRPr="000D4EE9" w:rsidRDefault="000D4EE9" w:rsidP="000D4EE9">
      <w:r w:rsidRPr="000D4EE9">
        <w:t>Firestore REST non restituisce JSON semplice: ogni valore è un oggetto con una chiave che ne indica il tipo (es. stringValue, integerValue, mapValue). Per questo motivo sono stati implementati due metodi simmetrici: parseDocument per convertire la risposta Firestore in un array PHP normale, e encodeFields per fare il percorso inverso prima di scrivere su Firestore.</w:t>
      </w:r>
    </w:p>
    <w:p w14:paraId="78038142" w14:textId="77777777" w:rsidR="000D4EE9" w:rsidRDefault="000D4EE9" w:rsidP="000D4EE9">
      <w:pPr>
        <w:keepNext/>
        <w:spacing w:before="240"/>
        <w:jc w:val="center"/>
      </w:pPr>
      <w:r w:rsidRPr="000D4EE9">
        <w:drawing>
          <wp:inline distT="0" distB="0" distL="0" distR="0" wp14:anchorId="528A183A" wp14:editId="65E87C89">
            <wp:extent cx="5143927" cy="2857500"/>
            <wp:effectExtent l="133350" t="95250" r="133350" b="95250"/>
            <wp:docPr id="710192834" name="Immagine 7101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151663" cy="2861797"/>
                    </a:xfrm>
                    <a:prstGeom prst="rect">
                      <a:avLst/>
                    </a:prstGeom>
                    <a:effectLst>
                      <a:outerShdw blurRad="63500" sx="102000" sy="102000" algn="ctr" rotWithShape="0">
                        <a:prstClr val="black">
                          <a:alpha val="40000"/>
                        </a:prstClr>
                      </a:outerShdw>
                    </a:effectLst>
                  </pic:spPr>
                </pic:pic>
              </a:graphicData>
            </a:graphic>
          </wp:inline>
        </w:drawing>
      </w:r>
    </w:p>
    <w:p w14:paraId="1895A527" w14:textId="62B93ACD" w:rsidR="00E965FF" w:rsidRDefault="000D4EE9" w:rsidP="000D4EE9">
      <w:pPr>
        <w:pStyle w:val="Didascalia"/>
        <w:jc w:val="center"/>
        <w:rPr>
          <w:i/>
          <w:iCs/>
        </w:rPr>
      </w:pPr>
      <w:r w:rsidRPr="000D4EE9">
        <w:rPr>
          <w:i/>
          <w:iCs/>
        </w:rPr>
        <w:t xml:space="preserve">Figura </w:t>
      </w:r>
      <w:r w:rsidRPr="000D4EE9">
        <w:rPr>
          <w:i/>
          <w:iCs/>
        </w:rPr>
        <w:fldChar w:fldCharType="begin"/>
      </w:r>
      <w:r w:rsidRPr="000D4EE9">
        <w:rPr>
          <w:i/>
          <w:iCs/>
        </w:rPr>
        <w:instrText xml:space="preserve"> SEQ Figura \* ARABIC </w:instrText>
      </w:r>
      <w:r w:rsidRPr="000D4EE9">
        <w:rPr>
          <w:i/>
          <w:iCs/>
        </w:rPr>
        <w:fldChar w:fldCharType="separate"/>
      </w:r>
      <w:r w:rsidR="00BF1A9B">
        <w:rPr>
          <w:i/>
          <w:iCs/>
          <w:noProof/>
        </w:rPr>
        <w:t>61</w:t>
      </w:r>
      <w:r w:rsidRPr="000D4EE9">
        <w:rPr>
          <w:i/>
          <w:iCs/>
        </w:rPr>
        <w:fldChar w:fldCharType="end"/>
      </w:r>
      <w:r w:rsidRPr="000D4EE9">
        <w:rPr>
          <w:i/>
          <w:iCs/>
        </w:rPr>
        <w:t xml:space="preserve"> - Parse e Encoding</w:t>
      </w:r>
    </w:p>
    <w:p w14:paraId="6C5E9F09" w14:textId="143E0B0F" w:rsidR="000D4EE9" w:rsidRPr="000D4EE9" w:rsidRDefault="00053470" w:rsidP="00053470">
      <w:pPr>
        <w:spacing w:before="240"/>
      </w:pPr>
      <w:r w:rsidRPr="00053470">
        <w:t>Il service espone poi metodi semplici (getDocument, getCollection, setDocument, createDocument, deleteDocument) che vengono usati da tutti i controller.</w:t>
      </w:r>
    </w:p>
    <w:p w14:paraId="484CB7AA" w14:textId="77777777" w:rsidR="00053470" w:rsidRDefault="00CA28DE">
      <w:r>
        <w:br w:type="page"/>
      </w:r>
    </w:p>
    <w:p w14:paraId="19E667AD" w14:textId="37D76679" w:rsidR="00053470" w:rsidRDefault="00053470" w:rsidP="00F5771C">
      <w:pPr>
        <w:pStyle w:val="Titolo3"/>
        <w:rPr>
          <w:lang w:val="it-CH"/>
        </w:rPr>
      </w:pPr>
      <w:r w:rsidRPr="00053470">
        <w:rPr>
          <w:lang w:val="it-CH"/>
        </w:rPr>
        <w:lastRenderedPageBreak/>
        <w:t>Autenticazione e gestione dei ruoli</w:t>
      </w:r>
    </w:p>
    <w:p w14:paraId="58378F6C" w14:textId="27B9748B" w:rsidR="00D06C47" w:rsidRPr="00D06C47" w:rsidRDefault="00D06C47" w:rsidP="00D06C47">
      <w:pPr>
        <w:pStyle w:val="Titolo4"/>
        <w:numPr>
          <w:ilvl w:val="0"/>
          <w:numId w:val="0"/>
        </w:numPr>
      </w:pPr>
      <w:r>
        <w:t xml:space="preserve">Middleware </w:t>
      </w:r>
      <w:r w:rsidRPr="00D06C47">
        <w:t>FirebaseAuth</w:t>
      </w:r>
    </w:p>
    <w:p w14:paraId="0D6F40FC" w14:textId="16DAECEB" w:rsidR="00053470" w:rsidRDefault="00D06C47" w:rsidP="00053470">
      <w:r w:rsidRPr="00D06C47">
        <w:t>Ogni richiesta autenticata passa attraverso il middleware FirebaseAuth, che estrae il Bearer token dalla request, lo verifica con Firebase Auth e carica il profilo utente da Firestore. Se il token non è valido o l'utente è disabilitato, la richiesta viene bloccata prima di raggiungere qualsiasi controller. I dati dell'utente vengono iniettati direttamente nella request (auth_user, auth_user_id, auth_role) rendendoli disponibili in tutta la catena senza ulteriori query.</w:t>
      </w:r>
    </w:p>
    <w:p w14:paraId="7CAC9DB7" w14:textId="77777777" w:rsidR="00D06C47" w:rsidRDefault="00D06C47" w:rsidP="00D06C47">
      <w:pPr>
        <w:keepNext/>
        <w:spacing w:before="240"/>
        <w:jc w:val="center"/>
      </w:pPr>
      <w:r w:rsidRPr="00D06C47">
        <w:drawing>
          <wp:inline distT="0" distB="0" distL="0" distR="0" wp14:anchorId="69FC9205" wp14:editId="3D2FB52B">
            <wp:extent cx="4432300" cy="2694423"/>
            <wp:effectExtent l="95250" t="95250" r="101600" b="86995"/>
            <wp:docPr id="710192836" name="Immagine 7101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60144" cy="2711350"/>
                    </a:xfrm>
                    <a:prstGeom prst="rect">
                      <a:avLst/>
                    </a:prstGeom>
                    <a:effectLst>
                      <a:outerShdw blurRad="63500" sx="102000" sy="102000" algn="ctr" rotWithShape="0">
                        <a:prstClr val="black">
                          <a:alpha val="40000"/>
                        </a:prstClr>
                      </a:outerShdw>
                    </a:effectLst>
                  </pic:spPr>
                </pic:pic>
              </a:graphicData>
            </a:graphic>
          </wp:inline>
        </w:drawing>
      </w:r>
    </w:p>
    <w:p w14:paraId="3F0EBD64" w14:textId="0A78EEA0" w:rsidR="00D06C47" w:rsidRDefault="00D06C47" w:rsidP="00D06C47">
      <w:pPr>
        <w:pStyle w:val="Didascalia"/>
        <w:spacing w:after="0"/>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BF1A9B">
        <w:rPr>
          <w:i/>
          <w:iCs/>
          <w:noProof/>
        </w:rPr>
        <w:t>62</w:t>
      </w:r>
      <w:r w:rsidRPr="00D06C47">
        <w:rPr>
          <w:i/>
          <w:iCs/>
        </w:rPr>
        <w:fldChar w:fldCharType="end"/>
      </w:r>
      <w:r w:rsidRPr="00D06C47">
        <w:rPr>
          <w:i/>
          <w:iCs/>
        </w:rPr>
        <w:t xml:space="preserve"> - Middleware FirebaseAuth</w:t>
      </w:r>
    </w:p>
    <w:p w14:paraId="2D13E28C" w14:textId="3093A2C5" w:rsidR="00D06C47" w:rsidRDefault="00D06C47" w:rsidP="00D06C47">
      <w:pPr>
        <w:pStyle w:val="Titolo4"/>
        <w:numPr>
          <w:ilvl w:val="0"/>
          <w:numId w:val="0"/>
        </w:numPr>
      </w:pPr>
      <w:r w:rsidRPr="00D06C47">
        <w:t>Middleware CheckRole</w:t>
      </w:r>
    </w:p>
    <w:p w14:paraId="17226C88" w14:textId="2FB8B067" w:rsidR="00D06C47" w:rsidRDefault="00D06C47" w:rsidP="00D06C47">
      <w:r w:rsidRPr="00D06C47">
        <w:t>Dopo l'autenticazione, le route che richiedono ruoli specifici passano attraverso CheckRole. Il middleware usa lo spread operator per accettare un numero variabile di ruoli ammessi, confrontandoli con auth_role già presente nella request grazie al middleware precedente.</w:t>
      </w:r>
    </w:p>
    <w:p w14:paraId="6D9D281E" w14:textId="77777777" w:rsidR="00D06C47" w:rsidRDefault="00D06C47" w:rsidP="00D06C47">
      <w:pPr>
        <w:keepNext/>
        <w:spacing w:before="240"/>
        <w:jc w:val="center"/>
      </w:pPr>
      <w:r w:rsidRPr="00D06C47">
        <w:drawing>
          <wp:inline distT="0" distB="0" distL="0" distR="0" wp14:anchorId="7E5B3455" wp14:editId="30FC8471">
            <wp:extent cx="4674322" cy="2387600"/>
            <wp:effectExtent l="95250" t="95250" r="88265" b="88900"/>
            <wp:docPr id="710192837" name="Immagine 7101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98355" cy="2399876"/>
                    </a:xfrm>
                    <a:prstGeom prst="rect">
                      <a:avLst/>
                    </a:prstGeom>
                    <a:effectLst>
                      <a:outerShdw blurRad="63500" sx="102000" sy="102000" algn="ctr" rotWithShape="0">
                        <a:prstClr val="black">
                          <a:alpha val="40000"/>
                        </a:prstClr>
                      </a:outerShdw>
                    </a:effectLst>
                  </pic:spPr>
                </pic:pic>
              </a:graphicData>
            </a:graphic>
          </wp:inline>
        </w:drawing>
      </w:r>
    </w:p>
    <w:p w14:paraId="46AD071A" w14:textId="456E5E0D" w:rsidR="00D06C47" w:rsidRPr="00D06C47" w:rsidRDefault="00D06C47" w:rsidP="00D06C47">
      <w:pPr>
        <w:pStyle w:val="Didascalia"/>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BF1A9B">
        <w:rPr>
          <w:i/>
          <w:iCs/>
          <w:noProof/>
        </w:rPr>
        <w:t>63</w:t>
      </w:r>
      <w:r w:rsidRPr="00D06C47">
        <w:rPr>
          <w:i/>
          <w:iCs/>
        </w:rPr>
        <w:fldChar w:fldCharType="end"/>
      </w:r>
      <w:r w:rsidRPr="00D06C47">
        <w:rPr>
          <w:i/>
          <w:iCs/>
        </w:rPr>
        <w:t xml:space="preserve"> - Middleware CheckRole</w:t>
      </w:r>
    </w:p>
    <w:p w14:paraId="738C048C" w14:textId="639AF2A7" w:rsidR="000F59DB" w:rsidRDefault="000F59DB" w:rsidP="000F59DB">
      <w:pPr>
        <w:pStyle w:val="Titolo4"/>
        <w:numPr>
          <w:ilvl w:val="0"/>
          <w:numId w:val="0"/>
        </w:numPr>
      </w:pPr>
      <w:r>
        <w:lastRenderedPageBreak/>
        <w:t>Lato React – AuthContext</w:t>
      </w:r>
    </w:p>
    <w:p w14:paraId="27E1E0C0" w14:textId="77777777" w:rsidR="000F59DB" w:rsidRDefault="000F59DB" w:rsidP="000F59DB">
      <w:r>
        <w:t>Sul frontend, lo stato di autenticazione è gestito dall'AuthContext, che si appoggia a Firebase Auth tramite il listener onAuthStateChanged. Quando l'utente si logga, Firebase Auth aggiorna lo stato e il context carica automaticamente il profilo dal backend tramite l'endpoint /me. Il token JWT viene gestito in modo trasparente da Firebase e allegato a ogni richiesta API tramite un'istanza configurata di Axios.</w:t>
      </w:r>
    </w:p>
    <w:p w14:paraId="74D03B9E" w14:textId="08230478" w:rsidR="000F59DB" w:rsidRDefault="000F59DB" w:rsidP="000F59DB">
      <w:r>
        <w:t>Il sistema prevede anche una modalità guest: l'utente può accedere in sola lettura senza credenziali</w:t>
      </w:r>
      <w:r>
        <w:t xml:space="preserve"> (solo per la pagina degli oggetti)</w:t>
      </w:r>
      <w:r>
        <w:t>. Lo stato guest viene persistito in localStorage e rilevato al riavvio dell'app. In questa modalità il context salta il caricamento del profilo e blocca qualsiasi operazione di scrittura.</w:t>
      </w:r>
    </w:p>
    <w:p w14:paraId="7C5A0770" w14:textId="77777777" w:rsidR="000F59DB" w:rsidRDefault="000F59DB" w:rsidP="000F59DB">
      <w:pPr>
        <w:keepNext/>
        <w:spacing w:before="240"/>
        <w:jc w:val="center"/>
      </w:pPr>
      <w:r w:rsidRPr="000F59DB">
        <w:drawing>
          <wp:inline distT="0" distB="0" distL="0" distR="0" wp14:anchorId="595BEE01" wp14:editId="755D2FFC">
            <wp:extent cx="3371850" cy="1721610"/>
            <wp:effectExtent l="95250" t="95250" r="95250" b="88265"/>
            <wp:docPr id="710192838" name="Immagine 7101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76737" cy="1724105"/>
                    </a:xfrm>
                    <a:prstGeom prst="rect">
                      <a:avLst/>
                    </a:prstGeom>
                    <a:effectLst>
                      <a:outerShdw blurRad="63500" sx="102000" sy="102000" algn="ctr" rotWithShape="0">
                        <a:prstClr val="black">
                          <a:alpha val="40000"/>
                        </a:prstClr>
                      </a:outerShdw>
                    </a:effectLst>
                  </pic:spPr>
                </pic:pic>
              </a:graphicData>
            </a:graphic>
          </wp:inline>
        </w:drawing>
      </w:r>
    </w:p>
    <w:p w14:paraId="3F0B3F68" w14:textId="02761668" w:rsidR="000F59DB" w:rsidRDefault="000F59DB" w:rsidP="0026663C">
      <w:pPr>
        <w:pStyle w:val="Didascalia"/>
        <w:spacing w:before="0"/>
        <w:jc w:val="center"/>
        <w:rPr>
          <w:i/>
          <w:iCs/>
        </w:rPr>
      </w:pPr>
      <w:r w:rsidRPr="000F59DB">
        <w:rPr>
          <w:i/>
          <w:iCs/>
        </w:rPr>
        <w:t xml:space="preserve">Figura </w:t>
      </w:r>
      <w:r w:rsidRPr="000F59DB">
        <w:rPr>
          <w:i/>
          <w:iCs/>
        </w:rPr>
        <w:fldChar w:fldCharType="begin"/>
      </w:r>
      <w:r w:rsidRPr="000F59DB">
        <w:rPr>
          <w:i/>
          <w:iCs/>
        </w:rPr>
        <w:instrText xml:space="preserve"> SEQ Figura \* ARABIC </w:instrText>
      </w:r>
      <w:r w:rsidRPr="000F59DB">
        <w:rPr>
          <w:i/>
          <w:iCs/>
        </w:rPr>
        <w:fldChar w:fldCharType="separate"/>
      </w:r>
      <w:r w:rsidR="00BF1A9B">
        <w:rPr>
          <w:i/>
          <w:iCs/>
          <w:noProof/>
        </w:rPr>
        <w:t>64</w:t>
      </w:r>
      <w:r w:rsidRPr="000F59DB">
        <w:rPr>
          <w:i/>
          <w:iCs/>
        </w:rPr>
        <w:fldChar w:fldCharType="end"/>
      </w:r>
      <w:r w:rsidRPr="000F59DB">
        <w:rPr>
          <w:i/>
          <w:iCs/>
        </w:rPr>
        <w:t xml:space="preserve"> - Gestione Guest</w:t>
      </w:r>
    </w:p>
    <w:p w14:paraId="10F07448" w14:textId="1CAE43B9" w:rsidR="0026663C" w:rsidRDefault="00297A58" w:rsidP="00297A58">
      <w:pPr>
        <w:pStyle w:val="Titolo4"/>
        <w:numPr>
          <w:ilvl w:val="0"/>
          <w:numId w:val="0"/>
        </w:numPr>
      </w:pPr>
      <w:r w:rsidRPr="00297A58">
        <w:t>Gestione utenti – doppio layer Firebase</w:t>
      </w:r>
    </w:p>
    <w:p w14:paraId="21AB49BC" w14:textId="21A1FFA5" w:rsidR="00297A58" w:rsidRDefault="00297A58" w:rsidP="00297A58">
      <w:r w:rsidRPr="00297A58">
        <w:t>Un utente esiste in due posti distinti: Firebase Auth (che gestisce email e password) e Firestore (che gestisce nome, ruolo e stato attivo). Ogni operazione che tocca email</w:t>
      </w:r>
      <w:r>
        <w:t xml:space="preserve"> </w:t>
      </w:r>
      <w:r w:rsidRPr="00297A58">
        <w:t>o stato attivo/disattivo deve quindi aggiornare entrambi i layer. Se la scrittura su Firestore fallisce dopo che l'utente è già stato creato su Firebase Auth, il sistema esegue un rollback eliminando l'utente da Firebase Auth per evitare stati inconsistenti.</w:t>
      </w:r>
    </w:p>
    <w:p w14:paraId="3C3595EB" w14:textId="77777777" w:rsidR="00297A58" w:rsidRDefault="00297A58" w:rsidP="00297A58">
      <w:pPr>
        <w:keepNext/>
        <w:spacing w:before="240"/>
        <w:jc w:val="center"/>
      </w:pPr>
      <w:r w:rsidRPr="00297A58">
        <w:drawing>
          <wp:inline distT="0" distB="0" distL="0" distR="0" wp14:anchorId="718DB333" wp14:editId="12E154C8">
            <wp:extent cx="5308600" cy="1332933"/>
            <wp:effectExtent l="133350" t="95250" r="139700" b="95885"/>
            <wp:docPr id="710192839" name="Immagine 7101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330326" cy="1338388"/>
                    </a:xfrm>
                    <a:prstGeom prst="rect">
                      <a:avLst/>
                    </a:prstGeom>
                    <a:effectLst>
                      <a:outerShdw blurRad="63500" sx="102000" sy="102000" algn="ctr" rotWithShape="0">
                        <a:prstClr val="black">
                          <a:alpha val="40000"/>
                        </a:prstClr>
                      </a:outerShdw>
                    </a:effectLst>
                  </pic:spPr>
                </pic:pic>
              </a:graphicData>
            </a:graphic>
          </wp:inline>
        </w:drawing>
      </w:r>
    </w:p>
    <w:p w14:paraId="48A5470D" w14:textId="31AC3B3C" w:rsidR="00297A58" w:rsidRDefault="00297A58" w:rsidP="00297A58">
      <w:pPr>
        <w:pStyle w:val="Didascalia"/>
        <w:spacing w:before="0"/>
        <w:jc w:val="center"/>
        <w:rPr>
          <w:i/>
          <w:iCs/>
        </w:rPr>
      </w:pPr>
      <w:r w:rsidRPr="00297A58">
        <w:rPr>
          <w:i/>
          <w:iCs/>
        </w:rPr>
        <w:t xml:space="preserve">Figura </w:t>
      </w:r>
      <w:r w:rsidRPr="00297A58">
        <w:rPr>
          <w:i/>
          <w:iCs/>
        </w:rPr>
        <w:fldChar w:fldCharType="begin"/>
      </w:r>
      <w:r w:rsidRPr="00297A58">
        <w:rPr>
          <w:i/>
          <w:iCs/>
        </w:rPr>
        <w:instrText xml:space="preserve"> SEQ Figura \* ARABIC </w:instrText>
      </w:r>
      <w:r w:rsidRPr="00297A58">
        <w:rPr>
          <w:i/>
          <w:iCs/>
        </w:rPr>
        <w:fldChar w:fldCharType="separate"/>
      </w:r>
      <w:r w:rsidR="00BF1A9B">
        <w:rPr>
          <w:i/>
          <w:iCs/>
          <w:noProof/>
        </w:rPr>
        <w:t>65</w:t>
      </w:r>
      <w:r w:rsidRPr="00297A58">
        <w:rPr>
          <w:i/>
          <w:iCs/>
        </w:rPr>
        <w:fldChar w:fldCharType="end"/>
      </w:r>
      <w:r w:rsidRPr="00297A58">
        <w:rPr>
          <w:i/>
          <w:iCs/>
        </w:rPr>
        <w:t xml:space="preserve"> </w:t>
      </w:r>
      <w:r>
        <w:rPr>
          <w:i/>
          <w:iCs/>
        </w:rPr>
        <w:t>–</w:t>
      </w:r>
      <w:r w:rsidRPr="00297A58">
        <w:rPr>
          <w:i/>
          <w:iCs/>
        </w:rPr>
        <w:t xml:space="preserve"> Rollback</w:t>
      </w:r>
    </w:p>
    <w:p w14:paraId="01B5D233" w14:textId="6E29D52C" w:rsidR="00E2493C" w:rsidRDefault="00733040" w:rsidP="00542114">
      <w:pPr>
        <w:spacing w:before="240"/>
      </w:pPr>
      <w:r w:rsidRPr="00733040">
        <w:t>Un'altra regola importante è che il sistema non può rimanere senza nessun admin attivo. Prima di disattivare, cambiare ruolo o eliminare un admin, il controller conta quanti admin attivi esistono e blocca l'operazione se è l'ultimo.</w:t>
      </w:r>
    </w:p>
    <w:p w14:paraId="55E3D9DE" w14:textId="77777777" w:rsidR="00E2493C" w:rsidRDefault="00E2493C">
      <w:r>
        <w:br w:type="page"/>
      </w:r>
    </w:p>
    <w:p w14:paraId="66ABF6D9" w14:textId="539C5187" w:rsidR="00297A58" w:rsidRDefault="00E2493C" w:rsidP="00E2493C">
      <w:pPr>
        <w:pStyle w:val="Titolo3"/>
        <w:rPr>
          <w:lang w:val="it-CH"/>
        </w:rPr>
      </w:pPr>
      <w:r w:rsidRPr="00E2493C">
        <w:rPr>
          <w:lang w:val="it-CH"/>
        </w:rPr>
        <w:lastRenderedPageBreak/>
        <w:t>Gestione del magazzino</w:t>
      </w:r>
    </w:p>
    <w:p w14:paraId="54226E2C" w14:textId="730F2845" w:rsidR="008541B1" w:rsidRPr="008541B1" w:rsidRDefault="008541B1" w:rsidP="008541B1">
      <w:pPr>
        <w:pStyle w:val="Titolo4"/>
        <w:numPr>
          <w:ilvl w:val="0"/>
          <w:numId w:val="0"/>
        </w:numPr>
      </w:pPr>
      <w:r>
        <w:t>Struttura</w:t>
      </w:r>
    </w:p>
    <w:p w14:paraId="6095085D" w14:textId="4ACE3FB5" w:rsidR="00E2493C" w:rsidRDefault="008541B1" w:rsidP="00E2493C">
      <w:r w:rsidRPr="008541B1">
        <w:t>Il magazzino è organizzato in tre livelli: warehouse → aisle (corsia) → shelf (scaffale). Questa struttura si riflette nelle collezioni annidate di Firestore e nei path delle API REST (es. /api/warehouses/{warehouseId}/aisles/{aisleId}/shelves). Ogni controller verifica l'esistenza del documento padre prima di operare sul figlio, restituendo 404 se non trovato.</w:t>
      </w:r>
    </w:p>
    <w:p w14:paraId="48029410" w14:textId="3451ABCA" w:rsidR="008541B1" w:rsidRDefault="008541B1" w:rsidP="008541B1">
      <w:pPr>
        <w:pStyle w:val="Titolo4"/>
        <w:numPr>
          <w:ilvl w:val="0"/>
          <w:numId w:val="0"/>
        </w:numPr>
      </w:pPr>
      <w:r w:rsidRPr="008541B1">
        <w:t>Endpoint per la vista completa</w:t>
      </w:r>
    </w:p>
    <w:p w14:paraId="758BE2D8" w14:textId="0B778CBC" w:rsidR="008541B1" w:rsidRDefault="008541B1" w:rsidP="008541B1">
      <w:r w:rsidRPr="008541B1">
        <w:t>Il WarehouseController espone un endpoint speciale showCompleteWarehouses che restituisce l'intera struttura in una sola chiamata. La funzione recupera tutti i warehouse e, per ognuno, carica corsie e scaffali in modo annidato, filtrando automaticamente i livelli disattivati (is_active: false). Se una corsia non ha scaffali attivi viene scartata; se un warehouse non ha corsie valide viene scartato a sua volta.</w:t>
      </w:r>
    </w:p>
    <w:p w14:paraId="5F5B4AAA" w14:textId="77777777" w:rsidR="008541B1" w:rsidRDefault="008541B1" w:rsidP="008541B1">
      <w:pPr>
        <w:keepNext/>
        <w:spacing w:before="240"/>
        <w:jc w:val="center"/>
      </w:pPr>
      <w:r w:rsidRPr="008541B1">
        <w:drawing>
          <wp:inline distT="0" distB="0" distL="0" distR="0" wp14:anchorId="736CF699" wp14:editId="07614B2A">
            <wp:extent cx="5143500" cy="1494806"/>
            <wp:effectExtent l="114300" t="95250" r="114300" b="86360"/>
            <wp:docPr id="710192840" name="Immagine 710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59683" cy="1499509"/>
                    </a:xfrm>
                    <a:prstGeom prst="rect">
                      <a:avLst/>
                    </a:prstGeom>
                    <a:effectLst>
                      <a:outerShdw blurRad="63500" sx="102000" sy="102000" algn="ctr" rotWithShape="0">
                        <a:prstClr val="black">
                          <a:alpha val="40000"/>
                        </a:prstClr>
                      </a:outerShdw>
                    </a:effectLst>
                  </pic:spPr>
                </pic:pic>
              </a:graphicData>
            </a:graphic>
          </wp:inline>
        </w:drawing>
      </w:r>
    </w:p>
    <w:p w14:paraId="40289A2E" w14:textId="7E1F73FD" w:rsidR="008541B1" w:rsidRDefault="008541B1" w:rsidP="008541B1">
      <w:pPr>
        <w:pStyle w:val="Didascalia"/>
        <w:spacing w:before="0"/>
        <w:jc w:val="center"/>
        <w:rPr>
          <w:i/>
          <w:iCs/>
        </w:rPr>
      </w:pPr>
      <w:r w:rsidRPr="008541B1">
        <w:rPr>
          <w:i/>
          <w:iCs/>
        </w:rPr>
        <w:t xml:space="preserve">Figura </w:t>
      </w:r>
      <w:r w:rsidRPr="008541B1">
        <w:rPr>
          <w:i/>
          <w:iCs/>
        </w:rPr>
        <w:fldChar w:fldCharType="begin"/>
      </w:r>
      <w:r w:rsidRPr="008541B1">
        <w:rPr>
          <w:i/>
          <w:iCs/>
        </w:rPr>
        <w:instrText xml:space="preserve"> SEQ Figura \* ARABIC </w:instrText>
      </w:r>
      <w:r w:rsidRPr="008541B1">
        <w:rPr>
          <w:i/>
          <w:iCs/>
        </w:rPr>
        <w:fldChar w:fldCharType="separate"/>
      </w:r>
      <w:r w:rsidR="00BF1A9B">
        <w:rPr>
          <w:i/>
          <w:iCs/>
          <w:noProof/>
        </w:rPr>
        <w:t>66</w:t>
      </w:r>
      <w:r w:rsidRPr="008541B1">
        <w:rPr>
          <w:i/>
          <w:iCs/>
        </w:rPr>
        <w:fldChar w:fldCharType="end"/>
      </w:r>
      <w:r w:rsidRPr="008541B1">
        <w:rPr>
          <w:i/>
          <w:iCs/>
        </w:rPr>
        <w:t xml:space="preserve"> - Funzione showCompleteWarehouses</w:t>
      </w:r>
    </w:p>
    <w:p w14:paraId="51DE535C" w14:textId="7600188A" w:rsidR="008541B1" w:rsidRDefault="006C05CD" w:rsidP="008541B1">
      <w:r w:rsidRPr="006C05CD">
        <w:t>Questo endpoint viene usato dal frontend principalmente nel form di aggiunta oggetti, dove i tre select (warehouse → aisle → shelf) sono dipendenti a cascata: la selezione di un warehouse popola le corsie disponibili, la selezione di una corsia popola gli scaffali, sempre a partire dai dati già caricati in memoria senza ulteriori chiamate API.</w:t>
      </w:r>
    </w:p>
    <w:p w14:paraId="1FB9CF88" w14:textId="77777777" w:rsidR="0064465D" w:rsidRDefault="0064465D" w:rsidP="0064465D">
      <w:pPr>
        <w:keepNext/>
        <w:spacing w:before="240"/>
        <w:jc w:val="center"/>
      </w:pPr>
      <w:r w:rsidRPr="0064465D">
        <w:drawing>
          <wp:inline distT="0" distB="0" distL="0" distR="0" wp14:anchorId="48A26A4C" wp14:editId="04360A75">
            <wp:extent cx="5003602" cy="1454150"/>
            <wp:effectExtent l="114300" t="95250" r="121285" b="88900"/>
            <wp:docPr id="710192841" name="Immagine 71019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24456" cy="1460211"/>
                    </a:xfrm>
                    <a:prstGeom prst="rect">
                      <a:avLst/>
                    </a:prstGeom>
                    <a:effectLst>
                      <a:outerShdw blurRad="63500" sx="102000" sy="102000" algn="ctr" rotWithShape="0">
                        <a:prstClr val="black">
                          <a:alpha val="40000"/>
                        </a:prstClr>
                      </a:outerShdw>
                    </a:effectLst>
                  </pic:spPr>
                </pic:pic>
              </a:graphicData>
            </a:graphic>
          </wp:inline>
        </w:drawing>
      </w:r>
    </w:p>
    <w:p w14:paraId="0143FA3F" w14:textId="2903C2CB" w:rsidR="006C05CD" w:rsidRDefault="0064465D" w:rsidP="0064465D">
      <w:pPr>
        <w:pStyle w:val="Didascalia"/>
        <w:spacing w:before="0"/>
        <w:jc w:val="center"/>
        <w:rPr>
          <w:i/>
          <w:iCs/>
        </w:rPr>
      </w:pPr>
      <w:r w:rsidRPr="0064465D">
        <w:rPr>
          <w:i/>
          <w:iCs/>
        </w:rPr>
        <w:t xml:space="preserve">Figura </w:t>
      </w:r>
      <w:r w:rsidRPr="0064465D">
        <w:rPr>
          <w:i/>
          <w:iCs/>
        </w:rPr>
        <w:fldChar w:fldCharType="begin"/>
      </w:r>
      <w:r w:rsidRPr="0064465D">
        <w:rPr>
          <w:i/>
          <w:iCs/>
        </w:rPr>
        <w:instrText xml:space="preserve"> SEQ Figura \* ARABIC </w:instrText>
      </w:r>
      <w:r w:rsidRPr="0064465D">
        <w:rPr>
          <w:i/>
          <w:iCs/>
        </w:rPr>
        <w:fldChar w:fldCharType="separate"/>
      </w:r>
      <w:r w:rsidR="00BF1A9B">
        <w:rPr>
          <w:i/>
          <w:iCs/>
          <w:noProof/>
        </w:rPr>
        <w:t>67</w:t>
      </w:r>
      <w:r w:rsidRPr="0064465D">
        <w:rPr>
          <w:i/>
          <w:iCs/>
        </w:rPr>
        <w:fldChar w:fldCharType="end"/>
      </w:r>
      <w:r w:rsidRPr="0064465D">
        <w:rPr>
          <w:i/>
          <w:iCs/>
        </w:rPr>
        <w:t xml:space="preserve"> - Formattazione dati warehouse</w:t>
      </w:r>
    </w:p>
    <w:p w14:paraId="24969BEB" w14:textId="612485E8" w:rsidR="0064465D" w:rsidRDefault="009602E4" w:rsidP="009602E4">
      <w:pPr>
        <w:pStyle w:val="Titolo4"/>
        <w:numPr>
          <w:ilvl w:val="0"/>
          <w:numId w:val="0"/>
        </w:numPr>
      </w:pPr>
      <w:r>
        <w:t>Protezione all’eliminazione</w:t>
      </w:r>
    </w:p>
    <w:p w14:paraId="07BCFB40" w14:textId="48C70C7C" w:rsidR="009602E4" w:rsidRDefault="009602E4" w:rsidP="009602E4">
      <w:r w:rsidRPr="009602E4">
        <w:t>Nessun warehouse, corsia o scaffale può essere eliminato se contiene ancora oggetti. Prima del delete, ogni controller interroga ItemController::searchItems() con il proprio ID e blocca l'operazione restituendo un 409 se ci sono risultati. Sul frontend, prima di ogni eliminazione viene mostrato un ConfirmDialog che richiede la conferma esplicita dell'utente.</w:t>
      </w:r>
    </w:p>
    <w:p w14:paraId="1736CCE9" w14:textId="77777777" w:rsidR="009602E4" w:rsidRDefault="009602E4">
      <w:r>
        <w:br w:type="page"/>
      </w:r>
    </w:p>
    <w:p w14:paraId="3137E7DE" w14:textId="70476D17" w:rsidR="009602E4" w:rsidRDefault="009602E4" w:rsidP="009602E4">
      <w:pPr>
        <w:pStyle w:val="Titolo4"/>
        <w:numPr>
          <w:ilvl w:val="0"/>
          <w:numId w:val="0"/>
        </w:numPr>
      </w:pPr>
      <w:r>
        <w:lastRenderedPageBreak/>
        <w:t>Formato degli ID</w:t>
      </w:r>
    </w:p>
    <w:p w14:paraId="6C8F8486" w14:textId="77777777" w:rsidR="0098478D" w:rsidRDefault="0098478D" w:rsidP="0098478D">
      <w:r>
        <w:t>Il formato degli ID di warehouse, corsie e scaffali è imposto lato backend tramite Form Requests di Laravel, che validano i campi prima che raggiungano il controller. Ogni Form Request definisce una regex dedicata con un messaggio di errore personalizzato.</w:t>
      </w:r>
    </w:p>
    <w:p w14:paraId="17C74031" w14:textId="77777777" w:rsidR="0098478D" w:rsidRDefault="0098478D" w:rsidP="0098478D">
      <w:r>
        <w:t>I warehouse devono seguire il formato WH_ seguito da almeno un carattere alfanumerico (es. WH_001, WH_MAIN), le corsie e gli scaffali devono iniziare con una lettera maiuscola seguita da uno o più numeri (es. A1, B12).</w:t>
      </w:r>
    </w:p>
    <w:p w14:paraId="5C5DF84C" w14:textId="77777777" w:rsidR="00C62365" w:rsidRDefault="00C62365" w:rsidP="00C62365">
      <w:pPr>
        <w:keepNext/>
        <w:spacing w:before="240"/>
        <w:jc w:val="center"/>
      </w:pPr>
      <w:r w:rsidRPr="00C62365">
        <w:drawing>
          <wp:inline distT="0" distB="0" distL="0" distR="0" wp14:anchorId="4CA78BE4" wp14:editId="111AF395">
            <wp:extent cx="4667250" cy="1694408"/>
            <wp:effectExtent l="95250" t="95250" r="95250" b="96520"/>
            <wp:docPr id="710192843" name="Immagine 7101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680466" cy="1699206"/>
                    </a:xfrm>
                    <a:prstGeom prst="rect">
                      <a:avLst/>
                    </a:prstGeom>
                    <a:effectLst>
                      <a:outerShdw blurRad="63500" sx="102000" sy="102000" algn="ctr" rotWithShape="0">
                        <a:prstClr val="black">
                          <a:alpha val="40000"/>
                        </a:prstClr>
                      </a:outerShdw>
                    </a:effectLst>
                  </pic:spPr>
                </pic:pic>
              </a:graphicData>
            </a:graphic>
          </wp:inline>
        </w:drawing>
      </w:r>
    </w:p>
    <w:p w14:paraId="7416CD68" w14:textId="77EF0503" w:rsidR="0098478D" w:rsidRDefault="00C62365" w:rsidP="00C62365">
      <w:pPr>
        <w:pStyle w:val="Didascalia"/>
        <w:spacing w:before="0"/>
        <w:jc w:val="center"/>
        <w:rPr>
          <w:i/>
          <w:iCs/>
        </w:rPr>
      </w:pPr>
      <w:r w:rsidRPr="00C62365">
        <w:rPr>
          <w:i/>
          <w:iCs/>
        </w:rPr>
        <w:t xml:space="preserve">Figura </w:t>
      </w:r>
      <w:r w:rsidRPr="00C62365">
        <w:rPr>
          <w:i/>
          <w:iCs/>
        </w:rPr>
        <w:fldChar w:fldCharType="begin"/>
      </w:r>
      <w:r w:rsidRPr="00C62365">
        <w:rPr>
          <w:i/>
          <w:iCs/>
        </w:rPr>
        <w:instrText xml:space="preserve"> SEQ Figura \* ARABIC </w:instrText>
      </w:r>
      <w:r w:rsidRPr="00C62365">
        <w:rPr>
          <w:i/>
          <w:iCs/>
        </w:rPr>
        <w:fldChar w:fldCharType="separate"/>
      </w:r>
      <w:r w:rsidR="00BF1A9B">
        <w:rPr>
          <w:i/>
          <w:iCs/>
          <w:noProof/>
        </w:rPr>
        <w:t>68</w:t>
      </w:r>
      <w:r w:rsidRPr="00C62365">
        <w:rPr>
          <w:i/>
          <w:iCs/>
        </w:rPr>
        <w:fldChar w:fldCharType="end"/>
      </w:r>
      <w:r w:rsidRPr="00C62365">
        <w:rPr>
          <w:i/>
          <w:iCs/>
        </w:rPr>
        <w:t xml:space="preserve"> - Regole ID</w:t>
      </w:r>
    </w:p>
    <w:p w14:paraId="2369F040" w14:textId="40352B61" w:rsidR="00C62365" w:rsidRPr="00C62365" w:rsidRDefault="00750F48" w:rsidP="00750F48">
      <w:pPr>
        <w:spacing w:before="240"/>
      </w:pPr>
      <w:r w:rsidRPr="00750F48">
        <w:t>Il frontend rispecchia questi stessi pattern nell'attributo HTML pattern dei campi di input, fornendo un feedback immediato all'utente prima ancora di inviare la richiesta, ma la validazione autoritativa rimane sul backend.</w:t>
      </w:r>
    </w:p>
    <w:p w14:paraId="59C1F117" w14:textId="51F661E7" w:rsidR="00EA24D4" w:rsidRDefault="00EA24D4" w:rsidP="0098478D">
      <w:pPr>
        <w:rPr>
          <w:highlight w:val="yellow"/>
        </w:rPr>
      </w:pPr>
      <w:r>
        <w:rPr>
          <w:highlight w:val="yellow"/>
        </w:rPr>
        <w:br w:type="page"/>
      </w:r>
    </w:p>
    <w:p w14:paraId="4D7E996F" w14:textId="2A80B961" w:rsidR="00EA24D4" w:rsidRDefault="00EA24D4" w:rsidP="00EA24D4">
      <w:pPr>
        <w:pStyle w:val="Titolo3"/>
      </w:pPr>
      <w:r>
        <w:lastRenderedPageBreak/>
        <w:t>Gestione degli oggetti</w:t>
      </w:r>
    </w:p>
    <w:p w14:paraId="71C89B0A" w14:textId="03ABD44F" w:rsidR="00EA24D4" w:rsidRDefault="00EA24D4" w:rsidP="00EA24D4">
      <w:pPr>
        <w:pStyle w:val="Titolo4"/>
        <w:numPr>
          <w:ilvl w:val="0"/>
          <w:numId w:val="0"/>
        </w:numPr>
      </w:pPr>
      <w:r w:rsidRPr="00EA24D4">
        <w:t>Proprietà fisiche</w:t>
      </w:r>
    </w:p>
    <w:p w14:paraId="3A1D9652" w14:textId="5BF00223" w:rsidR="00EA24D4" w:rsidRDefault="00EA24D4" w:rsidP="00EA24D4">
      <w:r w:rsidRPr="00EA24D4">
        <w:t>Gli oggetti hanno proprietà fisiche (altezza, peso, larghezza) salvate su Firestore come mappa annidata. In fase di creazione, i campi piatti della request (es. height_value, height_unit) vengono rimappati nella struttura annidata prima della scrittura. In fase di aggiornamento, la chiave viene divisa con explode('_', $key) per identificare la proprietà da aggiornare senza sovrascrivere l'intera mappa.</w:t>
      </w:r>
    </w:p>
    <w:p w14:paraId="401CC251" w14:textId="173C630C" w:rsidR="00402CEC" w:rsidRDefault="00402CEC" w:rsidP="00402CEC">
      <w:pPr>
        <w:pStyle w:val="Titolo4"/>
        <w:numPr>
          <w:ilvl w:val="0"/>
          <w:numId w:val="0"/>
        </w:numPr>
      </w:pPr>
      <w:r w:rsidRPr="00402CEC">
        <w:t>Integrazione con l'AI</w:t>
      </w:r>
    </w:p>
    <w:p w14:paraId="1247C129" w14:textId="417FC808" w:rsidR="00402CEC" w:rsidRDefault="00402CEC" w:rsidP="00402CEC">
      <w:r w:rsidRPr="00402CEC">
        <w:t>Ogni oggetto può essere abilitato al riconoscimento AI tramite il campo is_ai. Se abilitato, il sistema genera automaticamente un ai_class_id univoco che funge da chiave di mapping tra il modello AI e il catalogo su Firestore. Non tutti gli oggetti nel catalogo sono necessariamente riconoscibili dall'AI, quindi il campo è opzionale. L'ai_class_id viene generato con byte casuali codificati in base64 e ripuliti dai caratteri non URL-safe.</w:t>
      </w:r>
    </w:p>
    <w:p w14:paraId="0D6622E5" w14:textId="77777777" w:rsidR="00402CEC" w:rsidRDefault="00402CEC" w:rsidP="00402CEC">
      <w:pPr>
        <w:keepNext/>
        <w:spacing w:before="240"/>
        <w:jc w:val="center"/>
      </w:pPr>
      <w:r w:rsidRPr="00402CEC">
        <w:drawing>
          <wp:inline distT="0" distB="0" distL="0" distR="0" wp14:anchorId="4471F348" wp14:editId="3316B630">
            <wp:extent cx="4629150" cy="978855"/>
            <wp:effectExtent l="95250" t="76200" r="95250" b="69215"/>
            <wp:docPr id="710192842" name="Immagine 7101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63495" cy="986117"/>
                    </a:xfrm>
                    <a:prstGeom prst="rect">
                      <a:avLst/>
                    </a:prstGeom>
                    <a:effectLst>
                      <a:outerShdw blurRad="63500" sx="102000" sy="102000" algn="ctr" rotWithShape="0">
                        <a:prstClr val="black">
                          <a:alpha val="40000"/>
                        </a:prstClr>
                      </a:outerShdw>
                    </a:effectLst>
                  </pic:spPr>
                </pic:pic>
              </a:graphicData>
            </a:graphic>
          </wp:inline>
        </w:drawing>
      </w:r>
    </w:p>
    <w:p w14:paraId="3AB91CDA" w14:textId="38273BA1" w:rsidR="00402CEC" w:rsidRDefault="00402CEC" w:rsidP="00402CEC">
      <w:pPr>
        <w:pStyle w:val="Didascalia"/>
        <w:spacing w:before="0"/>
        <w:jc w:val="center"/>
        <w:rPr>
          <w:i/>
          <w:iCs/>
        </w:rPr>
      </w:pPr>
      <w:r w:rsidRPr="00402CEC">
        <w:rPr>
          <w:i/>
          <w:iCs/>
        </w:rPr>
        <w:t xml:space="preserve">Figura </w:t>
      </w:r>
      <w:r w:rsidRPr="00402CEC">
        <w:rPr>
          <w:i/>
          <w:iCs/>
        </w:rPr>
        <w:fldChar w:fldCharType="begin"/>
      </w:r>
      <w:r w:rsidRPr="00402CEC">
        <w:rPr>
          <w:i/>
          <w:iCs/>
        </w:rPr>
        <w:instrText xml:space="preserve"> SEQ Figura \* ARABIC </w:instrText>
      </w:r>
      <w:r w:rsidRPr="00402CEC">
        <w:rPr>
          <w:i/>
          <w:iCs/>
        </w:rPr>
        <w:fldChar w:fldCharType="separate"/>
      </w:r>
      <w:r w:rsidR="00BF1A9B">
        <w:rPr>
          <w:i/>
          <w:iCs/>
          <w:noProof/>
        </w:rPr>
        <w:t>69</w:t>
      </w:r>
      <w:r w:rsidRPr="00402CEC">
        <w:rPr>
          <w:i/>
          <w:iCs/>
        </w:rPr>
        <w:fldChar w:fldCharType="end"/>
      </w:r>
      <w:r w:rsidRPr="00402CEC">
        <w:rPr>
          <w:i/>
          <w:iCs/>
        </w:rPr>
        <w:t xml:space="preserve"> - Generatore di ID per AI</w:t>
      </w:r>
    </w:p>
    <w:p w14:paraId="1F61904F" w14:textId="1F78C41D" w:rsidR="00402CEC" w:rsidRDefault="008F5671" w:rsidP="00402CEC">
      <w:r w:rsidRPr="008F5671">
        <w:t>Sul frontend, l'attivazione AI è gestita da un toggle custom a cui viene passato un booleano tramite props, senza dipendenze esterne.</w:t>
      </w:r>
    </w:p>
    <w:p w14:paraId="14B01C21" w14:textId="403A0CDF" w:rsidR="008F5671" w:rsidRDefault="008F5671" w:rsidP="008F5671">
      <w:pPr>
        <w:pStyle w:val="Titolo4"/>
        <w:numPr>
          <w:ilvl w:val="0"/>
          <w:numId w:val="0"/>
        </w:numPr>
      </w:pPr>
      <w:r w:rsidRPr="008F5671">
        <w:t>Ricerca</w:t>
      </w:r>
    </w:p>
    <w:p w14:paraId="7DA24E69" w14:textId="77777777" w:rsidR="000F7B47" w:rsidRDefault="000F7B47">
      <w:r w:rsidRPr="000F7B47">
        <w:t>La ricerca degli oggetti è implementata lato frontend, filtrando in memoria la lista già caricata nel context. Nella ObjectsPage il campo di ricerca filtra gli oggetti per nome, warehouse, corsia e scaffale tramite un semplice includes case-insensitive applicato all'array items già presente nello stato.</w:t>
      </w:r>
    </w:p>
    <w:p w14:paraId="617D32D0" w14:textId="77777777" w:rsidR="000F7B47" w:rsidRDefault="000F7B47" w:rsidP="000F7B47">
      <w:pPr>
        <w:keepNext/>
        <w:spacing w:before="240"/>
        <w:jc w:val="center"/>
      </w:pPr>
      <w:r w:rsidRPr="000F7B47">
        <w:drawing>
          <wp:inline distT="0" distB="0" distL="0" distR="0" wp14:anchorId="47F6060E" wp14:editId="1B1ADC71">
            <wp:extent cx="4521200" cy="1559762"/>
            <wp:effectExtent l="95250" t="95250" r="88900" b="97790"/>
            <wp:docPr id="710192844" name="Immagine 7101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544424" cy="1567774"/>
                    </a:xfrm>
                    <a:prstGeom prst="rect">
                      <a:avLst/>
                    </a:prstGeom>
                    <a:effectLst>
                      <a:outerShdw blurRad="63500" sx="102000" sy="102000" algn="ctr" rotWithShape="0">
                        <a:prstClr val="black">
                          <a:alpha val="40000"/>
                        </a:prstClr>
                      </a:outerShdw>
                    </a:effectLst>
                  </pic:spPr>
                </pic:pic>
              </a:graphicData>
            </a:graphic>
          </wp:inline>
        </w:drawing>
      </w:r>
    </w:p>
    <w:p w14:paraId="0DF32861" w14:textId="601B40DB" w:rsidR="000F7B47" w:rsidRDefault="000F7B47" w:rsidP="000F7B47">
      <w:pPr>
        <w:pStyle w:val="Didascalia"/>
        <w:spacing w:before="0"/>
        <w:jc w:val="center"/>
        <w:rPr>
          <w:i/>
          <w:iCs/>
        </w:rPr>
      </w:pPr>
      <w:r w:rsidRPr="000F7B47">
        <w:rPr>
          <w:i/>
          <w:iCs/>
        </w:rPr>
        <w:t xml:space="preserve">Figura </w:t>
      </w:r>
      <w:r w:rsidRPr="000F7B47">
        <w:rPr>
          <w:i/>
          <w:iCs/>
        </w:rPr>
        <w:fldChar w:fldCharType="begin"/>
      </w:r>
      <w:r w:rsidRPr="000F7B47">
        <w:rPr>
          <w:i/>
          <w:iCs/>
        </w:rPr>
        <w:instrText xml:space="preserve"> SEQ Figura \* ARABIC </w:instrText>
      </w:r>
      <w:r w:rsidRPr="000F7B47">
        <w:rPr>
          <w:i/>
          <w:iCs/>
        </w:rPr>
        <w:fldChar w:fldCharType="separate"/>
      </w:r>
      <w:r w:rsidR="00BF1A9B">
        <w:rPr>
          <w:i/>
          <w:iCs/>
          <w:noProof/>
        </w:rPr>
        <w:t>70</w:t>
      </w:r>
      <w:r w:rsidRPr="000F7B47">
        <w:rPr>
          <w:i/>
          <w:iCs/>
        </w:rPr>
        <w:fldChar w:fldCharType="end"/>
      </w:r>
      <w:r w:rsidRPr="000F7B47">
        <w:rPr>
          <w:i/>
          <w:iCs/>
        </w:rPr>
        <w:t xml:space="preserve"> </w:t>
      </w:r>
      <w:r>
        <w:rPr>
          <w:i/>
          <w:iCs/>
        </w:rPr>
        <w:t>–</w:t>
      </w:r>
      <w:r w:rsidRPr="000F7B47">
        <w:rPr>
          <w:i/>
          <w:iCs/>
        </w:rPr>
        <w:t xml:space="preserve"> Ricerca</w:t>
      </w:r>
    </w:p>
    <w:p w14:paraId="260A2D8E" w14:textId="6D7D4303" w:rsidR="00BF1A9B" w:rsidRDefault="009E1044" w:rsidP="009E1044">
      <w:pPr>
        <w:spacing w:before="240"/>
      </w:pPr>
      <w:r w:rsidRPr="009E1044">
        <w:t>Poiché tutti gli oggetti vengono caricati al montaggio del context, la ricerca è istantanea e non genera alcuna chiamata aggiuntiva al backend. Sul backend esiste comunque una funzione searchItems nel ItemController che viene utilizzata non per la ricerca utente, ma internamente dai controller di warehouse, corsia e scaffale per verificare la presenza di oggetti prima di procedere con un'eliminazione.</w:t>
      </w:r>
    </w:p>
    <w:p w14:paraId="7980B5E9" w14:textId="77777777" w:rsidR="00BF1A9B" w:rsidRDefault="00BF1A9B">
      <w:r>
        <w:br w:type="page"/>
      </w:r>
    </w:p>
    <w:p w14:paraId="710F27F8" w14:textId="58F26BB0" w:rsidR="000F7B47" w:rsidRDefault="00BF1A9B" w:rsidP="00BF1A9B">
      <w:pPr>
        <w:pStyle w:val="Titolo3"/>
        <w:rPr>
          <w:lang w:val="it-CH"/>
        </w:rPr>
      </w:pPr>
      <w:r w:rsidRPr="00BF1A9B">
        <w:rPr>
          <w:lang w:val="it-CH"/>
        </w:rPr>
        <w:lastRenderedPageBreak/>
        <w:t>Stati di caricamento</w:t>
      </w:r>
    </w:p>
    <w:p w14:paraId="7CFA90EC" w14:textId="77777777" w:rsidR="00BF1A9B" w:rsidRDefault="00BF1A9B" w:rsidP="00BF1A9B">
      <w:r>
        <w:t>La dashboard gestisce più fonti di dati che si caricano in modo asincrono e indipendente. Per evitare che l'interfaccia mostri dati parziali o inconsistenti, ogni context espone flag di loading dedicati (itemLoading, warehouseLoading, userLoading, authLoading) che vengono controllati nelle pagine prima di rendere il contenuto.</w:t>
      </w:r>
    </w:p>
    <w:p w14:paraId="4FC96A2F" w14:textId="3396A52C" w:rsidR="00BF1A9B" w:rsidRDefault="00BF1A9B" w:rsidP="00BF1A9B">
      <w:r>
        <w:t>Il pattern usato è consistente in tutta l'applicazione: finché uno dei flag rilevanti è true, la pagina mostra uno spinner al posto del contenuto. Ad esempio nella ObjectsPage:</w:t>
      </w:r>
    </w:p>
    <w:p w14:paraId="3B74E79E" w14:textId="77777777" w:rsidR="00BF1A9B" w:rsidRDefault="00BF1A9B" w:rsidP="00BF1A9B">
      <w:pPr>
        <w:keepNext/>
        <w:spacing w:before="240"/>
        <w:jc w:val="center"/>
      </w:pPr>
      <w:r w:rsidRPr="00BF1A9B">
        <w:drawing>
          <wp:inline distT="0" distB="0" distL="0" distR="0" wp14:anchorId="528D940E" wp14:editId="3E09394D">
            <wp:extent cx="5753100" cy="1579446"/>
            <wp:effectExtent l="114300" t="95250" r="114300" b="97155"/>
            <wp:docPr id="710192845" name="Immagine 71019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61144" cy="1581654"/>
                    </a:xfrm>
                    <a:prstGeom prst="rect">
                      <a:avLst/>
                    </a:prstGeom>
                    <a:effectLst>
                      <a:outerShdw blurRad="63500" sx="102000" sy="102000" algn="ctr" rotWithShape="0">
                        <a:prstClr val="black">
                          <a:alpha val="40000"/>
                        </a:prstClr>
                      </a:outerShdw>
                    </a:effectLst>
                  </pic:spPr>
                </pic:pic>
              </a:graphicData>
            </a:graphic>
          </wp:inline>
        </w:drawing>
      </w:r>
    </w:p>
    <w:p w14:paraId="1255ED9B" w14:textId="083A8F43" w:rsidR="00BF1A9B" w:rsidRDefault="00BF1A9B" w:rsidP="00BF1A9B">
      <w:pPr>
        <w:pStyle w:val="Didascalia"/>
        <w:spacing w:before="0"/>
        <w:jc w:val="center"/>
        <w:rPr>
          <w:i/>
          <w:iCs/>
        </w:rPr>
      </w:pPr>
      <w:r w:rsidRPr="00BF1A9B">
        <w:rPr>
          <w:i/>
          <w:iCs/>
        </w:rPr>
        <w:t xml:space="preserve">Figura </w:t>
      </w:r>
      <w:r w:rsidRPr="00BF1A9B">
        <w:rPr>
          <w:i/>
          <w:iCs/>
        </w:rPr>
        <w:fldChar w:fldCharType="begin"/>
      </w:r>
      <w:r w:rsidRPr="00BF1A9B">
        <w:rPr>
          <w:i/>
          <w:iCs/>
        </w:rPr>
        <w:instrText xml:space="preserve"> SEQ Figura \* ARABIC </w:instrText>
      </w:r>
      <w:r w:rsidRPr="00BF1A9B">
        <w:rPr>
          <w:i/>
          <w:iCs/>
        </w:rPr>
        <w:fldChar w:fldCharType="separate"/>
      </w:r>
      <w:r w:rsidRPr="00BF1A9B">
        <w:rPr>
          <w:i/>
          <w:iCs/>
          <w:noProof/>
        </w:rPr>
        <w:t>71</w:t>
      </w:r>
      <w:r w:rsidRPr="00BF1A9B">
        <w:rPr>
          <w:i/>
          <w:iCs/>
        </w:rPr>
        <w:fldChar w:fldCharType="end"/>
      </w:r>
      <w:r w:rsidRPr="00BF1A9B">
        <w:rPr>
          <w:i/>
          <w:iCs/>
        </w:rPr>
        <w:t xml:space="preserve"> </w:t>
      </w:r>
      <w:r>
        <w:rPr>
          <w:i/>
          <w:iCs/>
        </w:rPr>
        <w:t>–</w:t>
      </w:r>
      <w:r w:rsidRPr="00BF1A9B">
        <w:rPr>
          <w:i/>
          <w:iCs/>
        </w:rPr>
        <w:t xml:space="preserve"> Caricamento</w:t>
      </w:r>
    </w:p>
    <w:p w14:paraId="660A3D83" w14:textId="77777777" w:rsidR="007D5B3D" w:rsidRDefault="007D5B3D" w:rsidP="007D5B3D">
      <w:r>
        <w:t>All'interno dei context, i flag vengono attivati all'inizio di ogni operazione asincrona e disattivati nel blocco finally, garantendo che tornino a false anche in caso di errore. Quando più risorse devono essere caricate in parallelo, i flag vengono spenti tutti insieme solo dopo che Promise.all si è completato, evitando stati intermedi dove alcune sezioni risultano caricate e altre no.</w:t>
      </w:r>
    </w:p>
    <w:p w14:paraId="434EDBD3" w14:textId="31E6C8FF" w:rsidR="00BF1A9B" w:rsidRPr="00BF1A9B" w:rsidRDefault="007D5B3D" w:rsidP="007D5B3D">
      <w:r>
        <w:t>Per le operazioni puntuali come l'eliminazione di un singolo oggetto, invece di usare un flag globale viene tracciato localmente l'ID dell'elemento in corso di operazione (es. deletingId in DataTable, confirmId in ObjectsPage). Questo permette feedback granulari a livello di riga, disabilitando solo il controllo coinvolto senza bloccare il resto dell'interfaccia.</w:t>
      </w:r>
    </w:p>
    <w:p w14:paraId="79DE8A5D" w14:textId="2F4ED085" w:rsidR="00053470" w:rsidRDefault="00053470" w:rsidP="000F7B47">
      <w:pPr>
        <w:spacing w:before="240"/>
      </w:pPr>
      <w:r>
        <w:br w:type="page"/>
      </w:r>
    </w:p>
    <w:p w14:paraId="0537FA94" w14:textId="4C8703D2" w:rsidR="00B33048" w:rsidRPr="00D03EA1" w:rsidRDefault="00B33048" w:rsidP="00B33048">
      <w:pPr>
        <w:pStyle w:val="Titolo1"/>
        <w:rPr>
          <w:lang w:val="it-IT"/>
        </w:rPr>
      </w:pPr>
      <w:r w:rsidRPr="00D03EA1">
        <w:rPr>
          <w:lang w:val="it-IT"/>
        </w:rPr>
        <w:lastRenderedPageBreak/>
        <w:t>Test</w:t>
      </w:r>
      <w:bookmarkEnd w:id="54"/>
      <w:bookmarkEnd w:id="55"/>
      <w:bookmarkEnd w:id="56"/>
    </w:p>
    <w:p w14:paraId="5CE8550D" w14:textId="4EE70DF4" w:rsidR="00F2101B" w:rsidRDefault="00B33048" w:rsidP="00F2101B">
      <w:pPr>
        <w:pStyle w:val="Titolo2"/>
      </w:pPr>
      <w:bookmarkStart w:id="57" w:name="_Toc461179224"/>
      <w:bookmarkStart w:id="58" w:name="_Toc94790461"/>
      <w:bookmarkStart w:id="59" w:name="_Toc221715545"/>
      <w:r w:rsidRPr="00D03EA1">
        <w:t>Protocollo di test</w:t>
      </w:r>
      <w:bookmarkEnd w:id="57"/>
      <w:bookmarkEnd w:id="58"/>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14"/>
        <w:gridCol w:w="2264"/>
        <w:gridCol w:w="3042"/>
      </w:tblGrid>
      <w:tr w:rsidR="00B61EBD" w14:paraId="0FB0886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13BAF9" w14:textId="77777777" w:rsidR="00F2101B" w:rsidRDefault="00F2101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FABB2" w14:textId="77777777" w:rsidR="00F2101B" w:rsidRDefault="00F2101B" w:rsidP="00737262">
            <w:pPr>
              <w:rPr>
                <w:rFonts w:eastAsia="Arial" w:cs="Arial"/>
                <w:b/>
                <w:bCs/>
              </w:rPr>
            </w:pPr>
            <w:r>
              <w:rPr>
                <w:rFonts w:eastAsia="Arial" w:cs="Arial"/>
                <w:b/>
                <w:bCs/>
              </w:rPr>
              <w:t>TC-001</w:t>
            </w:r>
          </w:p>
          <w:p w14:paraId="07F8C7D7" w14:textId="60E2C580" w:rsidR="00F2101B" w:rsidRDefault="00F2101B" w:rsidP="00737262">
            <w:r>
              <w:rPr>
                <w:rFonts w:eastAsia="Arial" w:cs="Arial"/>
                <w:b/>
                <w:bCs/>
              </w:rP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E172D5D" w14:textId="77777777" w:rsidR="00F2101B" w:rsidRDefault="00F2101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433B6" w14:textId="5F29A55E" w:rsidR="00F2101B" w:rsidRDefault="00F2101B" w:rsidP="00737262">
            <w:r>
              <w:rPr>
                <w:rFonts w:eastAsia="Arial" w:cs="Arial"/>
              </w:rPr>
              <w:t>Acquisizione immagine tramite fotocamera</w:t>
            </w:r>
          </w:p>
        </w:tc>
      </w:tr>
      <w:tr w:rsidR="00F2101B" w14:paraId="7D5F13A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6D0B72" w14:textId="77777777" w:rsidR="00F2101B" w:rsidRDefault="00F2101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5CC0D9" w14:textId="0E90CC1B" w:rsidR="00F2101B" w:rsidRDefault="00F2101B" w:rsidP="00737262">
            <w:r>
              <w:rPr>
                <w:rFonts w:eastAsia="Arial" w:cs="Arial"/>
              </w:rPr>
              <w:t xml:space="preserve">Verificare che l'app mobile permetta all'utente </w:t>
            </w:r>
            <w:r w:rsidR="00B61EBD">
              <w:rPr>
                <w:rFonts w:eastAsia="Arial" w:cs="Arial"/>
              </w:rPr>
              <w:t xml:space="preserve">di </w:t>
            </w:r>
            <w:r>
              <w:rPr>
                <w:rFonts w:eastAsia="Arial" w:cs="Arial"/>
              </w:rPr>
              <w:t>acquisire l'immagine di un oggetto.</w:t>
            </w:r>
          </w:p>
        </w:tc>
      </w:tr>
      <w:tr w:rsidR="00F2101B" w14:paraId="4A67E35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82082C" w14:textId="77777777" w:rsidR="00F2101B" w:rsidRDefault="00F2101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04870" w14:textId="10E4D109" w:rsidR="00F2101B" w:rsidRDefault="00F2101B" w:rsidP="00737262">
            <w:r>
              <w:rPr>
                <w:rFonts w:eastAsia="Arial" w:cs="Arial"/>
              </w:rPr>
              <w:t xml:space="preserve">App mobile installata su dispositivo Android o iOS. Permesso fotocamera concesso. </w:t>
            </w:r>
          </w:p>
        </w:tc>
      </w:tr>
      <w:tr w:rsidR="00F2101B" w14:paraId="41EB2F2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88E410" w14:textId="77777777" w:rsidR="00F2101B" w:rsidRDefault="00F2101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1E56C" w14:textId="3E94F4CB" w:rsidR="00F2101B" w:rsidRDefault="00F2101B" w:rsidP="00737262">
            <w:r>
              <w:rPr>
                <w:rFonts w:eastAsia="Arial" w:cs="Arial"/>
              </w:rPr>
              <w:t xml:space="preserve">Aprire l'app mobile. Accedere alla schermata di scansione. </w:t>
            </w:r>
            <w:r w:rsidR="00B61EBD">
              <w:rPr>
                <w:rFonts w:eastAsia="Arial" w:cs="Arial"/>
              </w:rPr>
              <w:t>Scattare una foto</w:t>
            </w:r>
          </w:p>
        </w:tc>
      </w:tr>
      <w:tr w:rsidR="00F2101B" w14:paraId="4547787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7C0F74" w14:textId="77777777" w:rsidR="00F2101B" w:rsidRDefault="00F2101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C8C2" w14:textId="77777777" w:rsidR="00F2101B" w:rsidRDefault="00F2101B" w:rsidP="00737262">
            <w:r>
              <w:rPr>
                <w:rFonts w:eastAsia="Arial" w:cs="Arial"/>
              </w:rPr>
              <w:t>Il sistema commuta correttamente tra camera frontale e posteriore. Il feed video si aggiorna in tempo reale.</w:t>
            </w:r>
          </w:p>
        </w:tc>
      </w:tr>
    </w:tbl>
    <w:p w14:paraId="05F944BA" w14:textId="77777777" w:rsidR="00B33048" w:rsidRDefault="00B33048"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148"/>
        <w:gridCol w:w="2326"/>
        <w:gridCol w:w="3200"/>
      </w:tblGrid>
      <w:tr w:rsidR="008B4336" w14:paraId="7702EA3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4CA133" w14:textId="77777777" w:rsidR="008B4336" w:rsidRDefault="008B4336"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0DFF1" w14:textId="52586C56" w:rsidR="008B4336" w:rsidRDefault="008B4336" w:rsidP="00737262">
            <w:r>
              <w:rPr>
                <w:rFonts w:eastAsia="Arial" w:cs="Arial"/>
                <w:b/>
                <w:bCs/>
              </w:rPr>
              <w:t>TC-002</w:t>
            </w:r>
            <w:r>
              <w:rPr>
                <w:rFonts w:eastAsia="Arial" w:cs="Arial"/>
                <w:b/>
                <w:bCs/>
              </w:rPr>
              <w:br/>
            </w:r>
            <w:r>
              <w:rPr>
                <w:rFonts w:eastAsia="Arial" w:cs="Arial"/>
                <w:b/>
                <w:bCs/>
              </w:rP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92C0628"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4EBB2" w14:textId="77777777" w:rsidR="008B4336" w:rsidRDefault="008B4336" w:rsidP="00737262">
            <w:r>
              <w:rPr>
                <w:rFonts w:eastAsia="Arial" w:cs="Arial"/>
              </w:rPr>
              <w:t>Acquisizione immagine tramite fotocamera – fluidità del feed</w:t>
            </w:r>
          </w:p>
        </w:tc>
      </w:tr>
      <w:tr w:rsidR="008B4336" w14:paraId="71A61BC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E06F63"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E0B58" w14:textId="77777777" w:rsidR="008B4336" w:rsidRDefault="008B4336" w:rsidP="00737262">
            <w:r>
              <w:rPr>
                <w:rFonts w:eastAsia="Arial" w:cs="Arial"/>
              </w:rPr>
              <w:t>Verificare che l'acquisizione dell'oggetto tramite fotocamera sia sufficientemente fluida per consentire un utilizzo comodo.</w:t>
            </w:r>
          </w:p>
        </w:tc>
      </w:tr>
      <w:tr w:rsidR="008B4336" w14:paraId="7E5842C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83FE28"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9F0D0" w14:textId="77777777" w:rsidR="008B4336" w:rsidRDefault="008B4336" w:rsidP="00737262">
            <w:r>
              <w:rPr>
                <w:rFonts w:eastAsia="Arial" w:cs="Arial"/>
              </w:rPr>
              <w:t>App mobile installata. Permesso fotocamera concesso. Dispositivo con hardware nella norma.</w:t>
            </w:r>
          </w:p>
        </w:tc>
      </w:tr>
      <w:tr w:rsidR="008B4336" w14:paraId="5DE2B2C7"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080AF1"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989040" w14:textId="77777777" w:rsidR="008B4336" w:rsidRDefault="008B4336" w:rsidP="00737262">
            <w:r>
              <w:rPr>
                <w:rFonts w:eastAsia="Arial" w:cs="Arial"/>
              </w:rPr>
              <w:t>Aprire l'app mobile. Accedere alla schermata di scansione. Puntare la fotocamera verso un oggetto. Osservare la fluidità del feed video per almeno 30 secondi senza interrompere la sessione.</w:t>
            </w:r>
          </w:p>
        </w:tc>
      </w:tr>
      <w:tr w:rsidR="008B4336" w14:paraId="167A225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159BA"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C21D1" w14:textId="77777777" w:rsidR="008B4336" w:rsidRDefault="008B4336" w:rsidP="00737262">
            <w:r>
              <w:rPr>
                <w:rFonts w:eastAsia="Arial" w:cs="Arial"/>
              </w:rPr>
              <w:t>Il feed video è fluido senza lag o blocchi evidenti. Il frame rate è percettivamente accettabile per l'utilizzo.</w:t>
            </w:r>
          </w:p>
        </w:tc>
      </w:tr>
    </w:tbl>
    <w:p w14:paraId="7D8F2EF7" w14:textId="77777777" w:rsidR="008B4336" w:rsidRDefault="008B4336"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091"/>
        <w:gridCol w:w="2274"/>
        <w:gridCol w:w="3387"/>
      </w:tblGrid>
      <w:tr w:rsidR="008B4336" w14:paraId="5CAA7A4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2F3C09B" w14:textId="77777777" w:rsidR="008B4336" w:rsidRDefault="008B4336"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30EBD4" w14:textId="36D70070" w:rsidR="008B4336" w:rsidRDefault="008B4336" w:rsidP="00737262">
            <w:r>
              <w:rPr>
                <w:rFonts w:eastAsia="Arial" w:cs="Arial"/>
                <w:b/>
                <w:bCs/>
              </w:rPr>
              <w:t>TC-003</w:t>
            </w:r>
            <w:r>
              <w:rPr>
                <w:rFonts w:eastAsia="Arial" w:cs="Arial"/>
                <w:b/>
                <w:bCs/>
              </w:rPr>
              <w:br/>
            </w:r>
            <w:r>
              <w:rPr>
                <w:rFonts w:eastAsia="Arial" w:cs="Arial"/>
                <w:b/>
                <w:bCs/>
              </w:rP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BD3DEAF"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12C208" w14:textId="77777777" w:rsidR="008B4336" w:rsidRDefault="008B4336" w:rsidP="00737262">
            <w:r>
              <w:rPr>
                <w:rFonts w:eastAsia="Arial" w:cs="Arial"/>
              </w:rPr>
              <w:t>Riconoscimento oggetto con accuratezza superiore all'85%</w:t>
            </w:r>
          </w:p>
        </w:tc>
      </w:tr>
      <w:tr w:rsidR="00A6564B" w14:paraId="3EB813A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22F488"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BB1FD" w14:textId="77777777" w:rsidR="008B4336" w:rsidRDefault="008B4336" w:rsidP="00737262">
            <w:r>
              <w:rPr>
                <w:rFonts w:eastAsia="Arial" w:cs="Arial"/>
              </w:rPr>
              <w:t>Verificare che il modello AI riconosca correttamente almeno l'85% degli oggetti appartenenti al magazzino su un campione di test.</w:t>
            </w:r>
          </w:p>
        </w:tc>
      </w:tr>
      <w:tr w:rsidR="00A6564B" w14:paraId="2BBBC74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78261"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B1955D" w14:textId="7BB28271" w:rsidR="008B4336" w:rsidRDefault="008B4336" w:rsidP="00737262">
            <w:r>
              <w:rPr>
                <w:rFonts w:eastAsia="Arial" w:cs="Arial"/>
              </w:rPr>
              <w:t xml:space="preserve">Modello AI addestrato. Dataset di test con </w:t>
            </w:r>
            <w:r>
              <w:rPr>
                <w:rFonts w:eastAsia="Arial" w:cs="Arial"/>
              </w:rPr>
              <w:t xml:space="preserve">tutti gli </w:t>
            </w:r>
            <w:r>
              <w:rPr>
                <w:rFonts w:eastAsia="Arial" w:cs="Arial"/>
              </w:rPr>
              <w:t>oggetti</w:t>
            </w:r>
            <w:r>
              <w:rPr>
                <w:rFonts w:eastAsia="Arial" w:cs="Arial"/>
              </w:rPr>
              <w:t xml:space="preserve"> (5)</w:t>
            </w:r>
            <w:r>
              <w:rPr>
                <w:rFonts w:eastAsia="Arial" w:cs="Arial"/>
              </w:rPr>
              <w:t xml:space="preserve"> distinti con immagini di riferimento. App mobile configurata</w:t>
            </w:r>
            <w:r w:rsidR="00A6564B">
              <w:rPr>
                <w:rFonts w:eastAsia="Arial" w:cs="Arial"/>
              </w:rPr>
              <w:t xml:space="preserve">, connessa a Internet e </w:t>
            </w:r>
            <w:r>
              <w:rPr>
                <w:rFonts w:eastAsia="Arial" w:cs="Arial"/>
              </w:rPr>
              <w:t xml:space="preserve">connessa al </w:t>
            </w:r>
            <w:r>
              <w:rPr>
                <w:rFonts w:eastAsia="Arial" w:cs="Arial"/>
              </w:rPr>
              <w:t>database</w:t>
            </w:r>
            <w:r>
              <w:rPr>
                <w:rFonts w:eastAsia="Arial" w:cs="Arial"/>
              </w:rPr>
              <w:t>.</w:t>
            </w:r>
          </w:p>
        </w:tc>
      </w:tr>
      <w:tr w:rsidR="00A6564B" w14:paraId="4D51F10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80AD6"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4A81B" w14:textId="77777777" w:rsidR="008B4336" w:rsidRDefault="008B4336" w:rsidP="00737262">
            <w:r>
              <w:rPr>
                <w:rFonts w:eastAsia="Arial" w:cs="Arial"/>
              </w:rPr>
              <w:t>Per ciascun oggetto del dataset di test: aprire l'app mobile, puntare la fotocamera sull'oggetto, attendere il risultato del riconoscimento, annotare se il risultato è corretto o errato. Calcolare la percentuale di riconoscimenti corretti sul totale dei test effettuati.</w:t>
            </w:r>
          </w:p>
        </w:tc>
      </w:tr>
      <w:tr w:rsidR="00A6564B" w14:paraId="16ACA8F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982528"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64F49" w14:textId="77777777" w:rsidR="008B4336" w:rsidRDefault="008B4336" w:rsidP="00737262">
            <w:r>
              <w:rPr>
                <w:rFonts w:eastAsia="Arial" w:cs="Arial"/>
              </w:rPr>
              <w:t>La percentuale di riconoscimenti corretti è pari o superiore all'85% sul campione di test.</w:t>
            </w:r>
          </w:p>
        </w:tc>
      </w:tr>
    </w:tbl>
    <w:p w14:paraId="4D675639" w14:textId="77777777" w:rsidR="00A6564B" w:rsidRDefault="00A6564B">
      <w:bookmarkStart w:id="60" w:name="_Toc461179225"/>
    </w:p>
    <w:p w14:paraId="5CD21ED4" w14:textId="77777777" w:rsidR="00A6564B" w:rsidRDefault="00A6564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156"/>
        <w:gridCol w:w="2331"/>
        <w:gridCol w:w="3166"/>
      </w:tblGrid>
      <w:tr w:rsidR="00A6564B" w14:paraId="3A147C2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3FD4681" w14:textId="77777777" w:rsidR="00A6564B" w:rsidRDefault="00A6564B"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69D14" w14:textId="4DEBA063" w:rsidR="00A6564B" w:rsidRDefault="00A6564B" w:rsidP="00737262">
            <w:r>
              <w:rPr>
                <w:rFonts w:eastAsia="Arial" w:cs="Arial"/>
                <w:b/>
                <w:bCs/>
              </w:rPr>
              <w:t>TC-004</w:t>
            </w:r>
            <w:r>
              <w:rPr>
                <w:rFonts w:eastAsia="Arial" w:cs="Arial"/>
                <w:b/>
                <w:bCs/>
              </w:rPr>
              <w:br/>
            </w:r>
            <w:r>
              <w:rPr>
                <w:rFonts w:eastAsia="Arial" w:cs="Arial"/>
                <w:b/>
                <w:bCs/>
              </w:rP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44D66A"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28BA8" w14:textId="77777777" w:rsidR="00A6564B" w:rsidRDefault="00A6564B" w:rsidP="00737262">
            <w:r>
              <w:rPr>
                <w:rFonts w:eastAsia="Arial" w:cs="Arial"/>
              </w:rPr>
              <w:t>Gestione oggetto non riconosciuto dal modello AI</w:t>
            </w:r>
          </w:p>
        </w:tc>
      </w:tr>
      <w:tr w:rsidR="00A6564B" w14:paraId="1F365699"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EADE7F"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6862D" w14:textId="77777777" w:rsidR="00A6564B" w:rsidRDefault="00A6564B" w:rsidP="00737262">
            <w:r>
              <w:rPr>
                <w:rFonts w:eastAsia="Arial" w:cs="Arial"/>
              </w:rPr>
              <w:t>Verificare che il sistema gestisca correttamente i casi in cui il modello AI non riesce a identificare l'oggetto inquadrato.</w:t>
            </w:r>
          </w:p>
        </w:tc>
      </w:tr>
      <w:tr w:rsidR="00A6564B" w14:paraId="44EAB6F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A4F4C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4FAE9F" w14:textId="23C3207C" w:rsidR="00A6564B" w:rsidRDefault="00A6564B" w:rsidP="00737262">
            <w:r>
              <w:rPr>
                <w:rFonts w:eastAsia="Arial" w:cs="Arial"/>
              </w:rPr>
              <w:t>App mobile attiva. Oggetto non presente nel dataset di training del modello.</w:t>
            </w:r>
            <w:r>
              <w:rPr>
                <w:rFonts w:eastAsia="Arial" w:cs="Arial"/>
              </w:rPr>
              <w:t xml:space="preserve"> Connessione a Internet</w:t>
            </w:r>
          </w:p>
        </w:tc>
      </w:tr>
      <w:tr w:rsidR="00A6564B" w14:paraId="037E600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7940B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3883C" w14:textId="77777777" w:rsidR="00A6564B" w:rsidRDefault="00A6564B" w:rsidP="00737262">
            <w:r>
              <w:rPr>
                <w:rFonts w:eastAsia="Arial" w:cs="Arial"/>
              </w:rPr>
              <w:t>Aprire l'app mobile. Puntare la fotocamera verso un oggetto non presente nel dataset di training (es. un oggetto personale non catalogato). Attendere il risultato del riconoscimento.</w:t>
            </w:r>
          </w:p>
        </w:tc>
      </w:tr>
      <w:tr w:rsidR="00A6564B" w14:paraId="1FC29346"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35EA18"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26B7F" w14:textId="77777777" w:rsidR="00A6564B" w:rsidRDefault="00A6564B" w:rsidP="00737262">
            <w:r>
              <w:rPr>
                <w:rFonts w:eastAsia="Arial" w:cs="Arial"/>
              </w:rPr>
              <w:t>Il sistema mostra un messaggio di errore o un fallback coerente (es. 'Oggetto non riconosciuto') senza andare in crash.</w:t>
            </w:r>
          </w:p>
        </w:tc>
      </w:tr>
    </w:tbl>
    <w:p w14:paraId="06989762" w14:textId="77777777" w:rsidR="00A6564B" w:rsidRDefault="00A6564B" w:rsidP="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2202"/>
        <w:gridCol w:w="2389"/>
        <w:gridCol w:w="3144"/>
      </w:tblGrid>
      <w:tr w:rsidR="00A6564B" w14:paraId="560738C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62E376"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D0972" w14:textId="0BA0CF80" w:rsidR="00A6564B" w:rsidRDefault="00A6564B" w:rsidP="00737262">
            <w:r>
              <w:rPr>
                <w:rFonts w:eastAsia="Arial" w:cs="Arial"/>
                <w:b/>
                <w:bCs/>
              </w:rPr>
              <w:t>TC-005</w:t>
            </w:r>
            <w:r>
              <w:rPr>
                <w:rFonts w:eastAsia="Arial" w:cs="Arial"/>
                <w:b/>
                <w:bCs/>
              </w:rPr>
              <w:br/>
            </w:r>
            <w:r>
              <w:rPr>
                <w:rFonts w:eastAsia="Arial" w:cs="Arial"/>
                <w:b/>
                <w:bCs/>
              </w:rP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2205A9E"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413125" w14:textId="77777777" w:rsidR="00A6564B" w:rsidRDefault="00A6564B" w:rsidP="00737262">
            <w:r>
              <w:rPr>
                <w:rFonts w:eastAsia="Arial" w:cs="Arial"/>
              </w:rPr>
              <w:t>Creazione di un nuovo oggetto nel database (CRUD - Create)</w:t>
            </w:r>
          </w:p>
        </w:tc>
      </w:tr>
      <w:tr w:rsidR="00A6564B" w14:paraId="706D8C9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ADAB9"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5EBA3" w14:textId="6384B5AA" w:rsidR="00A6564B" w:rsidRDefault="00A6564B" w:rsidP="00737262">
            <w:r>
              <w:rPr>
                <w:rFonts w:eastAsia="Arial" w:cs="Arial"/>
              </w:rPr>
              <w:t>Verificare che un admin</w:t>
            </w:r>
            <w:r w:rsidR="007B6B63">
              <w:rPr>
                <w:rFonts w:eastAsia="Arial" w:cs="Arial"/>
              </w:rPr>
              <w:t xml:space="preserve"> o un operatore</w:t>
            </w:r>
            <w:r>
              <w:rPr>
                <w:rFonts w:eastAsia="Arial" w:cs="Arial"/>
              </w:rPr>
              <w:t xml:space="preserve"> possa creare un nuovo oggetto nel sistema tramite la web dashboard, con tutti i campi obbligatori compilati.</w:t>
            </w:r>
          </w:p>
        </w:tc>
      </w:tr>
      <w:tr w:rsidR="00A6564B" w14:paraId="5641A4A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B6E4B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1A131" w14:textId="44714A85" w:rsidR="00A6564B" w:rsidRDefault="00A6564B" w:rsidP="00737262">
            <w:r>
              <w:rPr>
                <w:rFonts w:eastAsia="Arial" w:cs="Arial"/>
              </w:rPr>
              <w:t>Utente autenticato con ruolo admin</w:t>
            </w:r>
            <w:r>
              <w:rPr>
                <w:rFonts w:eastAsia="Arial" w:cs="Arial"/>
              </w:rPr>
              <w:t>/operator</w:t>
            </w:r>
            <w:r>
              <w:rPr>
                <w:rFonts w:eastAsia="Arial" w:cs="Arial"/>
              </w:rPr>
              <w:t xml:space="preserve"> sulla web dashboard. Almeno un warehouse, una corsia e uno scaffale attivi presenti nel sistema.</w:t>
            </w:r>
          </w:p>
        </w:tc>
      </w:tr>
      <w:tr w:rsidR="00A6564B" w14:paraId="406C19D6"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574C74"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CBC2E" w14:textId="77777777" w:rsidR="00A6564B" w:rsidRDefault="00A6564B" w:rsidP="00737262">
            <w:r>
              <w:rPr>
                <w:rFonts w:eastAsia="Arial" w:cs="Arial"/>
              </w:rPr>
              <w:t>Accedere alla dashboard. Navigare alla sezione 'Objects'. Cliccare su 'Add Object'. Compilare i campi: nome, warehouse, corsia, scaffale, proprietà fisiche e quantità. Cliccare su 'Add Object' per confermare. Verificare che l'oggetto compaia nell'elenco.</w:t>
            </w:r>
          </w:p>
        </w:tc>
      </w:tr>
      <w:tr w:rsidR="00A6564B" w14:paraId="6F8E81B7"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27FA8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5047" w14:textId="77777777" w:rsidR="00A6564B" w:rsidRDefault="00A6564B" w:rsidP="00737262">
            <w:r>
              <w:rPr>
                <w:rFonts w:eastAsia="Arial" w:cs="Arial"/>
              </w:rPr>
              <w:t>L'oggetto viene creato correttamente e appare nell'elenco degli oggetti con tutti i dati inseriti.</w:t>
            </w:r>
          </w:p>
        </w:tc>
      </w:tr>
    </w:tbl>
    <w:p w14:paraId="7D04F695"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2102"/>
        <w:gridCol w:w="2269"/>
        <w:gridCol w:w="3236"/>
      </w:tblGrid>
      <w:tr w:rsidR="00A6564B" w14:paraId="4AD3BA4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5E9C53"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FDE9D" w14:textId="1C2AA6CB" w:rsidR="00A6564B" w:rsidRDefault="00A6564B" w:rsidP="00737262">
            <w:r>
              <w:rPr>
                <w:rFonts w:eastAsia="Arial" w:cs="Arial"/>
                <w:b/>
                <w:bCs/>
              </w:rPr>
              <w:t>TC-006</w:t>
            </w:r>
            <w:r>
              <w:rPr>
                <w:rFonts w:eastAsia="Arial" w:cs="Arial"/>
                <w:b/>
                <w:bCs/>
              </w:rPr>
              <w:br/>
            </w:r>
            <w:r>
              <w:rPr>
                <w:rFonts w:eastAsia="Arial" w:cs="Arial"/>
                <w:b/>
                <w:bCs/>
              </w:rP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2C0B4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A296A" w14:textId="77777777" w:rsidR="00A6564B" w:rsidRDefault="00A6564B" w:rsidP="00737262">
            <w:r>
              <w:rPr>
                <w:rFonts w:eastAsia="Arial" w:cs="Arial"/>
              </w:rPr>
              <w:t>Lettura e visualizzazione oggetti nel database (CRUD - Read)</w:t>
            </w:r>
          </w:p>
        </w:tc>
      </w:tr>
      <w:tr w:rsidR="00A6564B" w14:paraId="14FC3DD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9ED9F0"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BAE57" w14:textId="77777777" w:rsidR="00A6564B" w:rsidRDefault="00A6564B" w:rsidP="00737262">
            <w:r>
              <w:rPr>
                <w:rFonts w:eastAsia="Arial" w:cs="Arial"/>
              </w:rPr>
              <w:t>Verificare che la dashboard mostri correttamente l'elenco di tutti gli oggetti presenti nel magazzino con le relative informazioni.</w:t>
            </w:r>
          </w:p>
        </w:tc>
      </w:tr>
      <w:tr w:rsidR="00A6564B" w14:paraId="46D10D5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DFD3C"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8B83E" w14:textId="2B4D753E" w:rsidR="00A6564B" w:rsidRDefault="00A6564B" w:rsidP="00737262">
            <w:r>
              <w:rPr>
                <w:rFonts w:eastAsia="Arial" w:cs="Arial"/>
              </w:rPr>
              <w:t>Almeno un oggetto presente nel database.</w:t>
            </w:r>
          </w:p>
        </w:tc>
      </w:tr>
      <w:tr w:rsidR="00A6564B" w14:paraId="2349C33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AD04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13FFD1" w14:textId="77777777" w:rsidR="00A6564B" w:rsidRDefault="00A6564B" w:rsidP="00737262">
            <w:r>
              <w:rPr>
                <w:rFonts w:eastAsia="Arial" w:cs="Arial"/>
              </w:rPr>
              <w:t>Accedere alla dashboard. Navigare alla sezione 'Objects'. Osservare la tabella degli oggetti. Cliccare su una riga per visualizzare il dettaglio dell'oggetto.</w:t>
            </w:r>
          </w:p>
        </w:tc>
      </w:tr>
      <w:tr w:rsidR="00A6564B" w14:paraId="4FCB263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D35ACA"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EE59A" w14:textId="77777777" w:rsidR="00A6564B" w:rsidRDefault="00A6564B" w:rsidP="00737262">
            <w:r>
              <w:rPr>
                <w:rFonts w:eastAsia="Arial" w:cs="Arial"/>
              </w:rPr>
              <w:t>La lista degli oggetti viene caricata correttamente. Il dettaglio mostra nome, posizione, proprietà fisiche, quantità e stato AI.</w:t>
            </w:r>
          </w:p>
        </w:tc>
      </w:tr>
    </w:tbl>
    <w:p w14:paraId="7BA193BB" w14:textId="1DECAA53" w:rsidR="00A6564B" w:rsidRDefault="00A6564B"/>
    <w:p w14:paraId="1B4F02DA" w14:textId="77777777" w:rsidR="00A6564B" w:rsidRDefault="00A6564B">
      <w:r>
        <w:br w:type="page"/>
      </w:r>
    </w:p>
    <w:p w14:paraId="7BDE6599"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2221"/>
        <w:gridCol w:w="2406"/>
        <w:gridCol w:w="3086"/>
      </w:tblGrid>
      <w:tr w:rsidR="00A6564B" w14:paraId="2E2C7C7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58A7F20"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C2C" w14:textId="5812AED3" w:rsidR="00A6564B" w:rsidRDefault="00A6564B" w:rsidP="00737262">
            <w:r>
              <w:rPr>
                <w:rFonts w:eastAsia="Arial" w:cs="Arial"/>
                <w:b/>
                <w:bCs/>
              </w:rPr>
              <w:t>TC-007</w:t>
            </w:r>
            <w:r>
              <w:rPr>
                <w:rFonts w:eastAsia="Arial" w:cs="Arial"/>
                <w:b/>
                <w:bCs/>
              </w:rPr>
              <w:br/>
            </w:r>
            <w:r>
              <w:rPr>
                <w:rFonts w:eastAsia="Arial" w:cs="Arial"/>
                <w:b/>
                <w:bCs/>
              </w:rP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AEE41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64" w14:textId="77777777" w:rsidR="00A6564B" w:rsidRDefault="00A6564B" w:rsidP="00737262">
            <w:r>
              <w:rPr>
                <w:rFonts w:eastAsia="Arial" w:cs="Arial"/>
              </w:rPr>
              <w:t>Modifica di un oggetto esistente (CRUD - Update)</w:t>
            </w:r>
          </w:p>
        </w:tc>
      </w:tr>
      <w:tr w:rsidR="00A6564B" w14:paraId="2AA0318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093FC"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A1CD0" w14:textId="18429314" w:rsidR="00A6564B" w:rsidRDefault="00A6564B" w:rsidP="00737262">
            <w:r>
              <w:rPr>
                <w:rFonts w:eastAsia="Arial" w:cs="Arial"/>
              </w:rPr>
              <w:t>Verificare che un admin</w:t>
            </w:r>
            <w:r w:rsidR="00896269">
              <w:rPr>
                <w:rFonts w:eastAsia="Arial" w:cs="Arial"/>
              </w:rPr>
              <w:t xml:space="preserve"> o operator</w:t>
            </w:r>
            <w:r>
              <w:rPr>
                <w:rFonts w:eastAsia="Arial" w:cs="Arial"/>
              </w:rPr>
              <w:t xml:space="preserve"> possa modificare i dati di un oggetto esistente tramite la web dashboard.</w:t>
            </w:r>
          </w:p>
        </w:tc>
      </w:tr>
      <w:tr w:rsidR="00A6564B" w14:paraId="64644B0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99CDD4"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A3587" w14:textId="7D46FD88" w:rsidR="00A6564B" w:rsidRDefault="00A6564B" w:rsidP="00737262">
            <w:r>
              <w:rPr>
                <w:rFonts w:eastAsia="Arial" w:cs="Arial"/>
              </w:rPr>
              <w:t>Utente autenticato con ruolo admin</w:t>
            </w:r>
            <w:r w:rsidR="00896269">
              <w:rPr>
                <w:rFonts w:eastAsia="Arial" w:cs="Arial"/>
              </w:rPr>
              <w:t xml:space="preserve"> o opeartor</w:t>
            </w:r>
            <w:r>
              <w:rPr>
                <w:rFonts w:eastAsia="Arial" w:cs="Arial"/>
              </w:rPr>
              <w:t>. Almeno un oggetto presente nel database.</w:t>
            </w:r>
          </w:p>
        </w:tc>
      </w:tr>
      <w:tr w:rsidR="00A6564B" w14:paraId="32480B9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9EC386"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FDB2C" w14:textId="77777777" w:rsidR="00A6564B" w:rsidRDefault="00A6564B" w:rsidP="00737262">
            <w:r>
              <w:rPr>
                <w:rFonts w:eastAsia="Arial" w:cs="Arial"/>
              </w:rPr>
              <w:t>Accedere alla dashboard. Navigare alla sezione 'Objects'. Cliccare su un oggetto per aprirne il dettaglio. Modificare uno o più campi (es. nome, quantità). Salvare le modifiche. Tornare alla lista e verificare che i dati siano aggiornati.</w:t>
            </w:r>
          </w:p>
        </w:tc>
      </w:tr>
      <w:tr w:rsidR="00A6564B" w14:paraId="7F1034EB"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F25DB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89CC" w14:textId="77777777" w:rsidR="00A6564B" w:rsidRDefault="00A6564B" w:rsidP="00737262">
            <w:r>
              <w:rPr>
                <w:rFonts w:eastAsia="Arial" w:cs="Arial"/>
              </w:rPr>
              <w:t>Le modifiche vengono salvate correttamente su Firestore. I dati aggiornati vengono visualizzati immediatamente nella dashboard.</w:t>
            </w:r>
          </w:p>
        </w:tc>
      </w:tr>
    </w:tbl>
    <w:p w14:paraId="3137A5EE"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2152"/>
        <w:gridCol w:w="2335"/>
        <w:gridCol w:w="3234"/>
      </w:tblGrid>
      <w:tr w:rsidR="00896269" w14:paraId="25AF46A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A0BFDA2"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DFED3" w14:textId="7F0B234C" w:rsidR="00896269" w:rsidRDefault="00896269" w:rsidP="00737262">
            <w:r>
              <w:rPr>
                <w:rFonts w:eastAsia="Arial" w:cs="Arial"/>
                <w:b/>
                <w:bCs/>
              </w:rPr>
              <w:t>TC-008</w:t>
            </w:r>
            <w:r>
              <w:rPr>
                <w:rFonts w:eastAsia="Arial" w:cs="Arial"/>
                <w:b/>
                <w:bCs/>
              </w:rPr>
              <w:br/>
            </w:r>
            <w:r>
              <w:rPr>
                <w:rFonts w:eastAsia="Arial" w:cs="Arial"/>
                <w:b/>
                <w:bCs/>
              </w:rP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F5CFBA"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EDBB3" w14:textId="77777777" w:rsidR="00896269" w:rsidRDefault="00896269" w:rsidP="00737262">
            <w:r>
              <w:rPr>
                <w:rFonts w:eastAsia="Arial" w:cs="Arial"/>
              </w:rPr>
              <w:t>Eliminazione di un oggetto (CRUD - Delete)</w:t>
            </w:r>
          </w:p>
        </w:tc>
      </w:tr>
      <w:tr w:rsidR="00896269" w14:paraId="1445F42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3672B2"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DB046F" w14:textId="52116BA0" w:rsidR="00896269" w:rsidRDefault="00896269" w:rsidP="00737262">
            <w:r>
              <w:rPr>
                <w:rFonts w:eastAsia="Arial" w:cs="Arial"/>
              </w:rPr>
              <w:t>Verificare che un admin</w:t>
            </w:r>
            <w:r>
              <w:rPr>
                <w:rFonts w:eastAsia="Arial" w:cs="Arial"/>
              </w:rPr>
              <w:t xml:space="preserve"> o operator</w:t>
            </w:r>
            <w:r>
              <w:rPr>
                <w:rFonts w:eastAsia="Arial" w:cs="Arial"/>
              </w:rPr>
              <w:t xml:space="preserve"> possa eliminare un oggetto dalla dashboard e che venga richiesta una conferma prima della cancellazione.</w:t>
            </w:r>
          </w:p>
        </w:tc>
      </w:tr>
      <w:tr w:rsidR="00896269" w14:paraId="7896572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B3A613"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70C0E" w14:textId="7355CD11" w:rsidR="00896269" w:rsidRDefault="00896269" w:rsidP="00737262">
            <w:r>
              <w:rPr>
                <w:rFonts w:eastAsia="Arial" w:cs="Arial"/>
              </w:rPr>
              <w:t>Utente autenticato con ruolo admin</w:t>
            </w:r>
            <w:r>
              <w:rPr>
                <w:rFonts w:eastAsia="Arial" w:cs="Arial"/>
              </w:rPr>
              <w:t xml:space="preserve"> o operator</w:t>
            </w:r>
            <w:r>
              <w:rPr>
                <w:rFonts w:eastAsia="Arial" w:cs="Arial"/>
              </w:rPr>
              <w:t>. Almeno un oggetto presente nel database.</w:t>
            </w:r>
          </w:p>
        </w:tc>
      </w:tr>
      <w:tr w:rsidR="00896269" w14:paraId="32E76489"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9ADD8B"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1FDED" w14:textId="77777777" w:rsidR="00896269" w:rsidRDefault="00896269" w:rsidP="00737262">
            <w:r>
              <w:rPr>
                <w:rFonts w:eastAsia="Arial" w:cs="Arial"/>
              </w:rPr>
              <w:t>Accedere alla dashboard. Navigare alla sezione 'Objects'. Cliccare sul pulsante 'Delete' su una riga. Verificare che compaia il dialog di conferma. Confermare l'eliminazione. Verificare che l'oggetto non sia più presente nell'elenco.</w:t>
            </w:r>
          </w:p>
        </w:tc>
      </w:tr>
      <w:tr w:rsidR="00896269" w14:paraId="52ACDE6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08A3C6"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FD21F" w14:textId="77777777" w:rsidR="00896269" w:rsidRDefault="00896269" w:rsidP="00737262">
            <w:r>
              <w:rPr>
                <w:rFonts w:eastAsia="Arial" w:cs="Arial"/>
              </w:rPr>
              <w:t>Il dialog di conferma viene mostrato prima dell'eliminazione. Dopo la conferma, l'oggetto viene rimosso dall'elenco e da Firestore.</w:t>
            </w:r>
          </w:p>
        </w:tc>
      </w:tr>
    </w:tbl>
    <w:p w14:paraId="6FC35BEF"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146"/>
        <w:gridCol w:w="2319"/>
        <w:gridCol w:w="3164"/>
      </w:tblGrid>
      <w:tr w:rsidR="00896269" w14:paraId="131CCB3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AE5436"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15098" w14:textId="640E521A" w:rsidR="00896269" w:rsidRPr="00896269" w:rsidRDefault="00896269" w:rsidP="00737262">
            <w:pPr>
              <w:rPr>
                <w:rFonts w:eastAsia="Arial" w:cs="Arial"/>
                <w:b/>
                <w:bCs/>
              </w:rPr>
            </w:pPr>
            <w:r>
              <w:rPr>
                <w:rFonts w:eastAsia="Arial" w:cs="Arial"/>
                <w:b/>
                <w:bCs/>
              </w:rPr>
              <w:t>TC-009</w:t>
            </w:r>
            <w:r>
              <w:rPr>
                <w:rFonts w:eastAsia="Arial" w:cs="Arial"/>
                <w:b/>
                <w:bCs/>
              </w:rPr>
              <w:br/>
            </w:r>
            <w:r>
              <w:rPr>
                <w:rFonts w:eastAsia="Arial" w:cs="Arial"/>
                <w:b/>
                <w:bCs/>
              </w:rP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EDD9ACD"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8A489" w14:textId="77777777" w:rsidR="00896269" w:rsidRDefault="00896269" w:rsidP="00737262">
            <w:r>
              <w:rPr>
                <w:rFonts w:eastAsia="Arial" w:cs="Arial"/>
              </w:rPr>
              <w:t>Oggetto con is_ai=false presente nel database ma non riconoscibile dall'AI</w:t>
            </w:r>
          </w:p>
        </w:tc>
      </w:tr>
      <w:tr w:rsidR="00896269" w14:paraId="4A7A94E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AC3C8B"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B723E" w14:textId="77777777" w:rsidR="00896269" w:rsidRDefault="00896269" w:rsidP="00737262">
            <w:r>
              <w:rPr>
                <w:rFonts w:eastAsia="Arial" w:cs="Arial"/>
              </w:rPr>
              <w:t>Verificare che un oggetto possa esistere nel database anche se il campo is_ai è disattivato, e che ciò non generi errori nel sistema.</w:t>
            </w:r>
          </w:p>
        </w:tc>
      </w:tr>
      <w:tr w:rsidR="00896269" w14:paraId="5B60ED0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AE6C34"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9F961" w14:textId="1382A965" w:rsidR="00896269" w:rsidRDefault="00896269" w:rsidP="00737262">
            <w:r>
              <w:rPr>
                <w:rFonts w:eastAsia="Arial" w:cs="Arial"/>
              </w:rPr>
              <w:t>Utente autenticato con ruolo admin</w:t>
            </w:r>
            <w:r>
              <w:rPr>
                <w:rFonts w:eastAsia="Arial" w:cs="Arial"/>
              </w:rPr>
              <w:t xml:space="preserve"> o operator</w:t>
            </w:r>
            <w:r>
              <w:rPr>
                <w:rFonts w:eastAsia="Arial" w:cs="Arial"/>
              </w:rPr>
              <w:t>. Accesso alla sezione Objects.</w:t>
            </w:r>
          </w:p>
        </w:tc>
      </w:tr>
      <w:tr w:rsidR="00896269" w14:paraId="6BD4CCC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7324B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4C9F6" w14:textId="77777777" w:rsidR="00896269" w:rsidRDefault="00896269" w:rsidP="00737262">
            <w:r>
              <w:rPr>
                <w:rFonts w:eastAsia="Arial" w:cs="Arial"/>
              </w:rPr>
              <w:t>Creare un nuovo oggetto con il toggle 'Active AI' disattivato. Salvare l'oggetto. Verificare che l'oggetto sia presente nell'elenco con la colonna AI che mostra 'Disabled'.</w:t>
            </w:r>
          </w:p>
        </w:tc>
      </w:tr>
      <w:tr w:rsidR="00896269" w14:paraId="18F16D5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C05258"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3DD66" w14:textId="77777777" w:rsidR="00896269" w:rsidRDefault="00896269" w:rsidP="00737262">
            <w:r>
              <w:rPr>
                <w:rFonts w:eastAsia="Arial" w:cs="Arial"/>
              </w:rPr>
              <w:t>L'oggetto viene creato senza ai_class_id. La colonna AI mostra 'Disabled'. Nessun errore viene generato.</w:t>
            </w:r>
          </w:p>
        </w:tc>
      </w:tr>
    </w:tbl>
    <w:p w14:paraId="7BC3B972" w14:textId="3352707E" w:rsidR="00896269" w:rsidRDefault="00896269"/>
    <w:p w14:paraId="7CB25761" w14:textId="77777777" w:rsidR="00896269" w:rsidRDefault="00896269">
      <w:r>
        <w:br w:type="page"/>
      </w:r>
    </w:p>
    <w:p w14:paraId="3E0DD288"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5"/>
        <w:gridCol w:w="2100"/>
        <w:gridCol w:w="2279"/>
        <w:gridCol w:w="3336"/>
      </w:tblGrid>
      <w:tr w:rsidR="00896269" w14:paraId="095E885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971C273"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DA0DA" w14:textId="3DA666EC" w:rsidR="00896269" w:rsidRDefault="00896269" w:rsidP="00737262">
            <w:r>
              <w:rPr>
                <w:rFonts w:eastAsia="Arial" w:cs="Arial"/>
                <w:b/>
                <w:bCs/>
              </w:rPr>
              <w:t>TC-010</w:t>
            </w:r>
            <w:r>
              <w:rPr>
                <w:rFonts w:eastAsia="Arial" w:cs="Arial"/>
                <w:b/>
                <w:bCs/>
              </w:rPr>
              <w:br/>
            </w:r>
            <w:r>
              <w:rPr>
                <w:rFonts w:eastAsia="Arial" w:cs="Arial"/>
                <w:b/>
                <w:bCs/>
              </w:rP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3509453"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718C8" w14:textId="77777777" w:rsidR="00896269" w:rsidRDefault="00896269" w:rsidP="00737262">
            <w:r>
              <w:rPr>
                <w:rFonts w:eastAsia="Arial" w:cs="Arial"/>
              </w:rPr>
              <w:t>Visualizzazione del risultato con dati dell'oggetto riconosciuto</w:t>
            </w:r>
          </w:p>
        </w:tc>
      </w:tr>
      <w:tr w:rsidR="00896269" w14:paraId="1C41123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A09F90"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60EC2" w14:textId="77777777" w:rsidR="00896269" w:rsidRDefault="00896269" w:rsidP="00737262">
            <w:r>
              <w:rPr>
                <w:rFonts w:eastAsia="Arial" w:cs="Arial"/>
              </w:rPr>
              <w:t>Verificare che dopo il riconoscimento di un oggetto, l'app mobile mostri correttamente le informazioni dell'oggetto recuperate da Firestore.</w:t>
            </w:r>
          </w:p>
        </w:tc>
      </w:tr>
      <w:tr w:rsidR="00896269" w14:paraId="1D36FA2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6413AF"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3DC4B" w14:textId="4AC77039" w:rsidR="00896269" w:rsidRDefault="00896269" w:rsidP="00737262">
            <w:r>
              <w:rPr>
                <w:rFonts w:eastAsia="Arial" w:cs="Arial"/>
              </w:rPr>
              <w:t xml:space="preserve">App mobile attiva. Oggetto con is_ai=true e ai_class_id presente nel database. Connessione al </w:t>
            </w:r>
            <w:r>
              <w:rPr>
                <w:rFonts w:eastAsia="Arial" w:cs="Arial"/>
              </w:rPr>
              <w:t>database e a Internet</w:t>
            </w:r>
            <w:r>
              <w:rPr>
                <w:rFonts w:eastAsia="Arial" w:cs="Arial"/>
              </w:rPr>
              <w:t>.</w:t>
            </w:r>
          </w:p>
        </w:tc>
      </w:tr>
      <w:tr w:rsidR="00896269" w14:paraId="6D5232E6"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28240D"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BFE28" w14:textId="77777777" w:rsidR="00896269" w:rsidRDefault="00896269" w:rsidP="00737262">
            <w:r>
              <w:rPr>
                <w:rFonts w:eastAsia="Arial" w:cs="Arial"/>
              </w:rPr>
              <w:t>Aprire l'app mobile. Puntare la fotocamera verso un oggetto catalogato con AI abilitata. Attendere il riconoscimento. Verificare che la schermata di dettaglio mostri nome, posizione in magazzino e livello di confidence.</w:t>
            </w:r>
          </w:p>
        </w:tc>
      </w:tr>
      <w:tr w:rsidR="00896269" w14:paraId="247CE30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7790C1"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8DE81" w14:textId="77777777" w:rsidR="00896269" w:rsidRDefault="00896269" w:rsidP="00737262">
            <w:r>
              <w:rPr>
                <w:rFonts w:eastAsia="Arial" w:cs="Arial"/>
              </w:rPr>
              <w:t>La ModalScreen mostra correttamente i dati dell'oggetto (nome, warehouse, corsia, scaffale) e la barra di confidence con il valore restituito dal modello.</w:t>
            </w:r>
          </w:p>
        </w:tc>
      </w:tr>
    </w:tbl>
    <w:p w14:paraId="777A7954"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4"/>
        <w:gridCol w:w="2278"/>
        <w:gridCol w:w="3278"/>
      </w:tblGrid>
      <w:tr w:rsidR="00896269" w14:paraId="34E1E6F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50AD4E"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57635" w14:textId="1363D1B3" w:rsidR="00896269" w:rsidRDefault="00896269" w:rsidP="00737262">
            <w:r>
              <w:rPr>
                <w:rFonts w:eastAsia="Arial" w:cs="Arial"/>
                <w:b/>
                <w:bCs/>
              </w:rPr>
              <w:t>TC-011</w:t>
            </w:r>
            <w:r>
              <w:rPr>
                <w:rFonts w:eastAsia="Arial" w:cs="Arial"/>
                <w:b/>
                <w:bCs/>
              </w:rPr>
              <w:br/>
            </w:r>
            <w:r>
              <w:rPr>
                <w:rFonts w:eastAsia="Arial" w:cs="Arial"/>
                <w:b/>
                <w:bCs/>
              </w:rP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364A62C"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7B470" w14:textId="77777777" w:rsidR="00896269" w:rsidRDefault="00896269" w:rsidP="00737262">
            <w:r>
              <w:rPr>
                <w:rFonts w:eastAsia="Arial" w:cs="Arial"/>
              </w:rPr>
              <w:t>Feedback visivo durante il riconoscimento – fallback in caso di errore</w:t>
            </w:r>
          </w:p>
        </w:tc>
      </w:tr>
      <w:tr w:rsidR="00896269" w14:paraId="3C75EED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671129"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0A33E6" w14:textId="77777777" w:rsidR="00896269" w:rsidRDefault="00896269" w:rsidP="00737262">
            <w:r>
              <w:rPr>
                <w:rFonts w:eastAsia="Arial" w:cs="Arial"/>
              </w:rPr>
              <w:t>Verificare che la schermata di dettaglio gestisca correttamente il caso in cui i dati dell'oggetto non siano recuperabili da Firestore.</w:t>
            </w:r>
          </w:p>
        </w:tc>
      </w:tr>
      <w:tr w:rsidR="00896269" w14:paraId="0A365A6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59C592"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D1C5F" w14:textId="7EFA3E44" w:rsidR="00896269" w:rsidRDefault="00896269" w:rsidP="00737262">
            <w:r>
              <w:rPr>
                <w:rFonts w:eastAsia="Arial" w:cs="Arial"/>
              </w:rPr>
              <w:t>App mobile attiva. Oggetto riconosciuto dall'AI ma non presente nel database Firestore (ai_class_id non corrisponde a nessun documento).</w:t>
            </w:r>
            <w:r>
              <w:rPr>
                <w:rFonts w:eastAsia="Arial" w:cs="Arial"/>
              </w:rPr>
              <w:t xml:space="preserve"> Connessione al database e a Internet</w:t>
            </w:r>
          </w:p>
        </w:tc>
      </w:tr>
      <w:tr w:rsidR="00896269" w14:paraId="77F1687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36FED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BDE70" w14:textId="77777777" w:rsidR="00896269" w:rsidRDefault="00896269" w:rsidP="00737262">
            <w:r>
              <w:rPr>
                <w:rFonts w:eastAsia="Arial" w:cs="Arial"/>
              </w:rPr>
              <w:t>Aprire l'app mobile. Puntare la fotocamera verso un oggetto riconosciuto dall'AI ma non censito nel database. Attendere il risultato.</w:t>
            </w:r>
          </w:p>
        </w:tc>
      </w:tr>
      <w:tr w:rsidR="00896269" w14:paraId="3518DE6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40BDB3"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A3F3C" w14:textId="77777777" w:rsidR="00896269" w:rsidRDefault="00896269" w:rsidP="00737262">
            <w:r>
              <w:rPr>
                <w:rFonts w:eastAsia="Arial" w:cs="Arial"/>
              </w:rPr>
              <w:t>La schermata mostra dati di fallback coerenti invece di crashare. Nessun errore non gestito viene presentato all'utente.</w:t>
            </w:r>
          </w:p>
        </w:tc>
      </w:tr>
    </w:tbl>
    <w:p w14:paraId="24E8FACE"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2102"/>
        <w:gridCol w:w="2287"/>
        <w:gridCol w:w="3381"/>
      </w:tblGrid>
      <w:tr w:rsidR="00CD2239" w14:paraId="03AC9DC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F178FA7"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ED9A8" w14:textId="6818A8CA" w:rsidR="00CD2239" w:rsidRDefault="00CD2239" w:rsidP="00737262">
            <w:r>
              <w:rPr>
                <w:rFonts w:eastAsia="Arial" w:cs="Arial"/>
                <w:b/>
                <w:bCs/>
              </w:rPr>
              <w:t>TC-012</w:t>
            </w:r>
            <w:r>
              <w:rPr>
                <w:rFonts w:eastAsia="Arial" w:cs="Arial"/>
                <w:b/>
                <w:bCs/>
              </w:rPr>
              <w:br/>
            </w:r>
            <w:r>
              <w:rPr>
                <w:rFonts w:eastAsia="Arial" w:cs="Arial"/>
                <w:b/>
                <w:bCs/>
              </w:rP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720A94B"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0B82FA" w14:textId="77777777" w:rsidR="00CD2239" w:rsidRDefault="00CD2239" w:rsidP="00737262">
            <w:r>
              <w:rPr>
                <w:rFonts w:eastAsia="Arial" w:cs="Arial"/>
              </w:rPr>
              <w:t>Visualizzazione elenco oggetti con ricerca per nome</w:t>
            </w:r>
          </w:p>
        </w:tc>
      </w:tr>
      <w:tr w:rsidR="00CD2239" w14:paraId="0FBBB06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2D463E"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C6A6D" w14:textId="77777777" w:rsidR="00CD2239" w:rsidRDefault="00CD2239" w:rsidP="00737262">
            <w:r>
              <w:rPr>
                <w:rFonts w:eastAsia="Arial" w:cs="Arial"/>
              </w:rPr>
              <w:t>Verificare che la funzione di ricerca nella pagina Objects filtri correttamente gli oggetti per nome.</w:t>
            </w:r>
          </w:p>
        </w:tc>
      </w:tr>
      <w:tr w:rsidR="00CD2239" w14:paraId="189ACFF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AA92C"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8C357" w14:textId="77777777" w:rsidR="00CD2239" w:rsidRDefault="00CD2239" w:rsidP="00737262">
            <w:r>
              <w:rPr>
                <w:rFonts w:eastAsia="Arial" w:cs="Arial"/>
              </w:rPr>
              <w:t>Utente autenticato (o guest). Almeno 3 oggetti con nomi diversi presenti nel database.</w:t>
            </w:r>
          </w:p>
        </w:tc>
      </w:tr>
      <w:tr w:rsidR="00CD2239" w14:paraId="695FDA0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2873F9"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5D100" w14:textId="77777777" w:rsidR="00CD2239" w:rsidRDefault="00CD2239" w:rsidP="00737262">
            <w:r>
              <w:rPr>
                <w:rFonts w:eastAsia="Arial" w:cs="Arial"/>
              </w:rPr>
              <w:t>Accedere alla dashboard nella sezione Objects. Digitare nella barra di ricerca parte del nome di un oggetto esistente. Verificare che la tabella mostri solo gli oggetti il cui nome corrisponde al testo inserito. Cancellare il testo di ricerca e verificare che vengano mostrati tutti gli oggetti.</w:t>
            </w:r>
          </w:p>
        </w:tc>
      </w:tr>
      <w:tr w:rsidR="00CD2239" w14:paraId="7BE949B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3BD6AC"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A74AB2" w14:textId="77777777" w:rsidR="00CD2239" w:rsidRDefault="00CD2239" w:rsidP="00737262">
            <w:r>
              <w:rPr>
                <w:rFonts w:eastAsia="Arial" w:cs="Arial"/>
              </w:rPr>
              <w:t>La tabella viene filtrata in tempo reale mostrando solo gli oggetti che corrispondono al criterio di ricerca. Rimuovendo il testo la lista torna completa.</w:t>
            </w:r>
          </w:p>
        </w:tc>
      </w:tr>
    </w:tbl>
    <w:p w14:paraId="59CFA49D" w14:textId="4879B245" w:rsidR="00CD2239" w:rsidRDefault="00CD2239"/>
    <w:p w14:paraId="7FB8E1A5" w14:textId="77777777" w:rsidR="00CD2239" w:rsidRDefault="00CD2239">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2199"/>
        <w:gridCol w:w="2393"/>
        <w:gridCol w:w="3206"/>
      </w:tblGrid>
      <w:tr w:rsidR="00CD2239" w14:paraId="37DB764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90A8B06" w14:textId="77777777" w:rsidR="00CD2239" w:rsidRDefault="00CD2239"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843DC0" w14:textId="027FE815" w:rsidR="00CD2239" w:rsidRDefault="00CD2239" w:rsidP="00737262">
            <w:r>
              <w:rPr>
                <w:rFonts w:eastAsia="Arial" w:cs="Arial"/>
                <w:b/>
                <w:bCs/>
              </w:rPr>
              <w:t>TC-013</w:t>
            </w:r>
            <w:r>
              <w:rPr>
                <w:rFonts w:eastAsia="Arial" w:cs="Arial"/>
                <w:b/>
                <w:bCs/>
              </w:rPr>
              <w:br/>
            </w:r>
            <w:r>
              <w:rPr>
                <w:rFonts w:eastAsia="Arial" w:cs="Arial"/>
                <w:b/>
                <w:bCs/>
              </w:rP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41A51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697D3" w14:textId="77777777" w:rsidR="00CD2239" w:rsidRDefault="00CD2239" w:rsidP="00737262">
            <w:r>
              <w:rPr>
                <w:rFonts w:eastAsia="Arial" w:cs="Arial"/>
              </w:rPr>
              <w:t>Operazioni CRUD su warehouse tramite dashboard</w:t>
            </w:r>
          </w:p>
        </w:tc>
      </w:tr>
      <w:tr w:rsidR="00CD2239" w14:paraId="79DBAB37"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549E6F"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4F0E12" w14:textId="65B94459" w:rsidR="00CD2239" w:rsidRDefault="00CD2239" w:rsidP="00737262">
            <w:r>
              <w:rPr>
                <w:rFonts w:eastAsia="Arial" w:cs="Arial"/>
              </w:rPr>
              <w:t xml:space="preserve">Verificare che un admin </w:t>
            </w:r>
            <w:r>
              <w:rPr>
                <w:rFonts w:eastAsia="Arial" w:cs="Arial"/>
              </w:rPr>
              <w:t xml:space="preserve">o un operator </w:t>
            </w:r>
            <w:r>
              <w:rPr>
                <w:rFonts w:eastAsia="Arial" w:cs="Arial"/>
              </w:rPr>
              <w:t>possa creare, modificare ed eliminare un warehouse dalla pagina Warehouse Management.</w:t>
            </w:r>
          </w:p>
        </w:tc>
      </w:tr>
      <w:tr w:rsidR="00CD2239" w14:paraId="3573277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4465A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C7723" w14:textId="77777777" w:rsidR="00CD2239" w:rsidRDefault="00CD2239" w:rsidP="00737262">
            <w:r>
              <w:rPr>
                <w:rFonts w:eastAsia="Arial" w:cs="Arial"/>
              </w:rPr>
              <w:t>Utente autenticato con ruolo admin. Nessun oggetto associato al warehouse da eliminare.</w:t>
            </w:r>
          </w:p>
        </w:tc>
      </w:tr>
      <w:tr w:rsidR="00CD2239" w14:paraId="6D76962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F0C4E"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47C5A8" w14:textId="77777777" w:rsidR="00CD2239" w:rsidRDefault="00CD2239" w:rsidP="00737262">
            <w:r>
              <w:rPr>
                <w:rFonts w:eastAsia="Arial" w:cs="Arial"/>
              </w:rPr>
              <w:t>Accedere alla pagina Warehouse Management. Cliccare su 'Add Warehouse', inserire ID (formato WH_XXX), nome e descrizione, confermare. Verificare che il warehouse compaia nell'elenco. Cliccare sull'icona di modifica, cambiare il nome, salvare. Verificare l'aggiornamento. Cliccare su 'Delete', confermare l'eliminazione. Verificare che il warehouse sia rimosso.</w:t>
            </w:r>
          </w:p>
        </w:tc>
      </w:tr>
      <w:tr w:rsidR="00CD2239" w14:paraId="7519163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AFAA8"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EA8E" w14:textId="77777777" w:rsidR="00CD2239" w:rsidRDefault="00CD2239" w:rsidP="00737262">
            <w:r>
              <w:rPr>
                <w:rFonts w:eastAsia="Arial" w:cs="Arial"/>
              </w:rPr>
              <w:t>Le operazioni di creazione, modifica ed eliminazione vengono eseguite correttamente. I dati aggiornati si riflettono immediatamente nell'interfaccia.</w:t>
            </w:r>
          </w:p>
        </w:tc>
      </w:tr>
    </w:tbl>
    <w:p w14:paraId="284A610B"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2"/>
        <w:gridCol w:w="2150"/>
        <w:gridCol w:w="2326"/>
        <w:gridCol w:w="3182"/>
      </w:tblGrid>
      <w:tr w:rsidR="00CD2239" w14:paraId="03055FD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2EE6263"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1393F" w14:textId="393D480D" w:rsidR="00CD2239" w:rsidRDefault="00CD2239" w:rsidP="00737262">
            <w:r>
              <w:rPr>
                <w:rFonts w:eastAsia="Arial" w:cs="Arial"/>
                <w:b/>
                <w:bCs/>
              </w:rPr>
              <w:t>TC-014</w:t>
            </w:r>
            <w:r>
              <w:rPr>
                <w:rFonts w:eastAsia="Arial" w:cs="Arial"/>
                <w:b/>
                <w:bCs/>
              </w:rPr>
              <w:br/>
            </w:r>
            <w:r>
              <w:rPr>
                <w:rFonts w:eastAsia="Arial" w:cs="Arial"/>
                <w:b/>
                <w:bCs/>
              </w:rP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73DF217"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D2BC7" w14:textId="77777777" w:rsidR="00CD2239" w:rsidRDefault="00CD2239" w:rsidP="00737262">
            <w:r>
              <w:rPr>
                <w:rFonts w:eastAsia="Arial" w:cs="Arial"/>
              </w:rPr>
              <w:t>Impossibilità di eliminare un warehouse contenente oggetti</w:t>
            </w:r>
          </w:p>
        </w:tc>
      </w:tr>
      <w:tr w:rsidR="00CD2239" w14:paraId="1B46D23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398555"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CCE65" w14:textId="77777777" w:rsidR="00CD2239" w:rsidRDefault="00CD2239" w:rsidP="00737262">
            <w:r>
              <w:rPr>
                <w:rFonts w:eastAsia="Arial" w:cs="Arial"/>
              </w:rPr>
              <w:t>Verificare che il sistema impedisca l'eliminazione di un warehouse che contiene ancora oggetti, restituendo un errore appropriato.</w:t>
            </w:r>
          </w:p>
        </w:tc>
      </w:tr>
      <w:tr w:rsidR="00CD2239" w14:paraId="056CCD2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FBC6FA"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0D1860" w14:textId="412B6498" w:rsidR="00CD2239" w:rsidRDefault="00CD2239" w:rsidP="00737262">
            <w:r>
              <w:rPr>
                <w:rFonts w:eastAsia="Arial" w:cs="Arial"/>
              </w:rPr>
              <w:t>Utente autenticato con ruolo admin</w:t>
            </w:r>
            <w:r>
              <w:rPr>
                <w:rFonts w:eastAsia="Arial" w:cs="Arial"/>
              </w:rPr>
              <w:t xml:space="preserve"> o operator</w:t>
            </w:r>
            <w:r>
              <w:rPr>
                <w:rFonts w:eastAsia="Arial" w:cs="Arial"/>
              </w:rPr>
              <w:t>. Almeno un warehouse con almeno un oggetto associato presente nel database.</w:t>
            </w:r>
          </w:p>
        </w:tc>
      </w:tr>
      <w:tr w:rsidR="00CD2239" w14:paraId="09EC901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072670"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A654A" w14:textId="77777777" w:rsidR="00CD2239" w:rsidRDefault="00CD2239" w:rsidP="00737262">
            <w:r>
              <w:rPr>
                <w:rFonts w:eastAsia="Arial" w:cs="Arial"/>
              </w:rPr>
              <w:t>Accedere alla pagina Warehouse Management. Selezionare un warehouse che contiene oggetti. Cliccare sull'icona di eliminazione e confermare. Osservare il messaggio di risposta.</w:t>
            </w:r>
          </w:p>
        </w:tc>
      </w:tr>
      <w:tr w:rsidR="00CD2239" w14:paraId="56924C90"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18645"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8E7D2" w14:textId="77777777" w:rsidR="00CD2239" w:rsidRDefault="00CD2239" w:rsidP="00737262">
            <w:r>
              <w:rPr>
                <w:rFonts w:eastAsia="Arial" w:cs="Arial"/>
              </w:rPr>
              <w:t>Il sistema restituisce un errore 409 e mostra un toast con messaggio 'Can't delete warehouse with items on it'. Il warehouse rimane nell'elenco.</w:t>
            </w:r>
          </w:p>
        </w:tc>
      </w:tr>
    </w:tbl>
    <w:p w14:paraId="626B216E"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2221"/>
        <w:gridCol w:w="2413"/>
        <w:gridCol w:w="3141"/>
      </w:tblGrid>
      <w:tr w:rsidR="00CD2239" w14:paraId="6CAB3C16"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484200"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8DBB6" w14:textId="1F2D6B4C" w:rsidR="00CD2239" w:rsidRDefault="00CD2239" w:rsidP="00737262">
            <w:r>
              <w:rPr>
                <w:rFonts w:eastAsia="Arial" w:cs="Arial"/>
                <w:b/>
                <w:bCs/>
              </w:rPr>
              <w:t>TC-015</w:t>
            </w:r>
            <w:r>
              <w:rPr>
                <w:rFonts w:eastAsia="Arial" w:cs="Arial"/>
                <w:b/>
                <w:bCs/>
              </w:rPr>
              <w:br/>
            </w:r>
            <w:r>
              <w:rPr>
                <w:rFonts w:eastAsia="Arial" w:cs="Arial"/>
                <w:b/>
                <w:bCs/>
              </w:rP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CB1833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30A35" w14:textId="19409EFE" w:rsidR="00CD2239" w:rsidRDefault="00CD2239" w:rsidP="00737262">
            <w:r>
              <w:rPr>
                <w:rFonts w:eastAsia="Arial" w:cs="Arial"/>
              </w:rPr>
              <w:t>Gestione corsie e scaffali</w:t>
            </w:r>
            <w:r>
              <w:rPr>
                <w:rFonts w:eastAsia="Arial" w:cs="Arial"/>
              </w:rPr>
              <w:t xml:space="preserve">, </w:t>
            </w:r>
            <w:r>
              <w:rPr>
                <w:rFonts w:eastAsia="Arial" w:cs="Arial"/>
              </w:rPr>
              <w:t>aggiunta e rimozione</w:t>
            </w:r>
          </w:p>
        </w:tc>
      </w:tr>
      <w:tr w:rsidR="00CD2239" w14:paraId="024EE48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2D17FA"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D73C3" w14:textId="31D1001A" w:rsidR="00CD2239" w:rsidRDefault="00CD2239" w:rsidP="00737262">
            <w:r>
              <w:rPr>
                <w:rFonts w:eastAsia="Arial" w:cs="Arial"/>
              </w:rPr>
              <w:t>Verificare che un admin</w:t>
            </w:r>
            <w:r>
              <w:rPr>
                <w:rFonts w:eastAsia="Arial" w:cs="Arial"/>
              </w:rPr>
              <w:t xml:space="preserve"> o un opeartor</w:t>
            </w:r>
            <w:r>
              <w:rPr>
                <w:rFonts w:eastAsia="Arial" w:cs="Arial"/>
              </w:rPr>
              <w:t xml:space="preserve"> possa aggiungere una corsia a un warehouse esistente e uno scaffale a una corsia esistente.</w:t>
            </w:r>
          </w:p>
        </w:tc>
      </w:tr>
      <w:tr w:rsidR="00CD2239" w14:paraId="213A5B6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A2958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ECDD0" w14:textId="7A84EF18" w:rsidR="00CD2239" w:rsidRDefault="00CD2239" w:rsidP="00737262">
            <w:r>
              <w:rPr>
                <w:rFonts w:eastAsia="Arial" w:cs="Arial"/>
              </w:rPr>
              <w:t>Utente autenticato con ruolo admin</w:t>
            </w:r>
            <w:r>
              <w:rPr>
                <w:rFonts w:eastAsia="Arial" w:cs="Arial"/>
              </w:rPr>
              <w:t xml:space="preserve"> o operator</w:t>
            </w:r>
            <w:r>
              <w:rPr>
                <w:rFonts w:eastAsia="Arial" w:cs="Arial"/>
              </w:rPr>
              <w:t>. Almeno un warehouse presente nel sistema.</w:t>
            </w:r>
          </w:p>
        </w:tc>
      </w:tr>
      <w:tr w:rsidR="00CD2239" w14:paraId="2DC0DCE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D1A37C"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9ABCE" w14:textId="77777777" w:rsidR="00CD2239" w:rsidRDefault="00CD2239" w:rsidP="00737262">
            <w:r>
              <w:rPr>
                <w:rFonts w:eastAsia="Arial" w:cs="Arial"/>
              </w:rPr>
              <w:t>Accedere alla pagina Warehouse Management. Selezionare un warehouse. Cliccare su 'Add Aisle', inserire ID (formato lettera+numero, es. A1), nome e confermare. Verificare che la corsia appaia. Cliccare su 'Add Shelf' sulla corsia appena creata, inserire ID e nome, confermare. Verificare che lo scaffale appaia.</w:t>
            </w:r>
          </w:p>
        </w:tc>
      </w:tr>
      <w:tr w:rsidR="00CD2239" w14:paraId="29E5882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E81077"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CC910E" w14:textId="77777777" w:rsidR="00CD2239" w:rsidRDefault="00CD2239" w:rsidP="00737262">
            <w:r>
              <w:rPr>
                <w:rFonts w:eastAsia="Arial" w:cs="Arial"/>
              </w:rPr>
              <w:t>Corsia e scaffale vengono creati correttamente e appaiono nella struttura gerarchica del warehouse selezionato.</w:t>
            </w:r>
          </w:p>
        </w:tc>
      </w:tr>
    </w:tbl>
    <w:p w14:paraId="11926933" w14:textId="63EFB249" w:rsidR="00D558C4" w:rsidRDefault="00D558C4"/>
    <w:p w14:paraId="7D978C1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2160"/>
        <w:gridCol w:w="2326"/>
        <w:gridCol w:w="3082"/>
      </w:tblGrid>
      <w:tr w:rsidR="00D558C4" w14:paraId="5A177C4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DBE7B53"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DCB0F" w14:textId="2EA6F3D9" w:rsidR="00D558C4" w:rsidRDefault="00D558C4" w:rsidP="00737262">
            <w:r>
              <w:rPr>
                <w:rFonts w:eastAsia="Arial" w:cs="Arial"/>
                <w:b/>
                <w:bCs/>
              </w:rPr>
              <w:t>TC-016</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DB3E938"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70353" w14:textId="77777777" w:rsidR="00D558C4" w:rsidRDefault="00D558C4" w:rsidP="00737262">
            <w:r>
              <w:rPr>
                <w:rFonts w:eastAsia="Arial" w:cs="Arial"/>
              </w:rPr>
              <w:t>Login con credenziali corrette</w:t>
            </w:r>
          </w:p>
        </w:tc>
      </w:tr>
      <w:tr w:rsidR="00D558C4" w14:paraId="66449A5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0712DF"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BCA81" w14:textId="77777777" w:rsidR="00D558C4" w:rsidRDefault="00D558C4" w:rsidP="00737262">
            <w:r>
              <w:rPr>
                <w:rFonts w:eastAsia="Arial" w:cs="Arial"/>
              </w:rPr>
              <w:t>Verificare che un utente registrato possa effettuare il login alla dashboard con email e password corrette.</w:t>
            </w:r>
          </w:p>
        </w:tc>
      </w:tr>
      <w:tr w:rsidR="00D558C4" w14:paraId="4461196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E2EA60"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66A19" w14:textId="77777777" w:rsidR="00D558C4" w:rsidRDefault="00D558C4" w:rsidP="00737262">
            <w:r>
              <w:rPr>
                <w:rFonts w:eastAsia="Arial" w:cs="Arial"/>
              </w:rPr>
              <w:t>Utente registrato nel sistema con credenziali valide. Dashboard raggiungibile.</w:t>
            </w:r>
          </w:p>
        </w:tc>
      </w:tr>
      <w:tr w:rsidR="00D558C4" w14:paraId="07A8DE2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1923FE"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A65B" w14:textId="77777777" w:rsidR="00D558C4" w:rsidRDefault="00D558C4" w:rsidP="00737262">
            <w:r>
              <w:rPr>
                <w:rFonts w:eastAsia="Arial" w:cs="Arial"/>
              </w:rPr>
              <w:t>Aprire la pagina di login della dashboard. Inserire email e password corrette. Cliccare su 'Sign In'. Verificare il redirect alla dashboard principale.</w:t>
            </w:r>
          </w:p>
        </w:tc>
      </w:tr>
      <w:tr w:rsidR="00D558C4" w14:paraId="2E2B665B"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5F69FD"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5D" w14:textId="77777777" w:rsidR="00D558C4" w:rsidRDefault="00D558C4" w:rsidP="00737262">
            <w:r>
              <w:rPr>
                <w:rFonts w:eastAsia="Arial" w:cs="Arial"/>
              </w:rPr>
              <w:t>L'utente viene autenticato correttamente e reindirizzato alla dashboard. Il profilo utente viene caricato e visualizzato.</w:t>
            </w:r>
          </w:p>
        </w:tc>
      </w:tr>
    </w:tbl>
    <w:p w14:paraId="4BF07CC7"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2150"/>
        <w:gridCol w:w="2311"/>
        <w:gridCol w:w="3057"/>
      </w:tblGrid>
      <w:tr w:rsidR="00D558C4" w14:paraId="462F324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986C92F"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E0F1B4" w14:textId="7DEA4E99" w:rsidR="00D558C4" w:rsidRDefault="00D558C4" w:rsidP="00737262">
            <w:r>
              <w:rPr>
                <w:rFonts w:eastAsia="Arial" w:cs="Arial"/>
                <w:b/>
                <w:bCs/>
              </w:rPr>
              <w:t>TC-017</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AA57A3B"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EFC3A" w14:textId="77777777" w:rsidR="00D558C4" w:rsidRDefault="00D558C4" w:rsidP="00737262">
            <w:r>
              <w:rPr>
                <w:rFonts w:eastAsia="Arial" w:cs="Arial"/>
              </w:rPr>
              <w:t>Login con credenziali errate</w:t>
            </w:r>
          </w:p>
        </w:tc>
      </w:tr>
      <w:tr w:rsidR="00D558C4" w14:paraId="00D8102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A7EB1D"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388E9" w14:textId="77777777" w:rsidR="00D558C4" w:rsidRDefault="00D558C4" w:rsidP="00737262">
            <w:r>
              <w:rPr>
                <w:rFonts w:eastAsia="Arial" w:cs="Arial"/>
              </w:rPr>
              <w:t>Verificare che il sistema mostri un messaggio di errore appropriato quando si tenta il login con credenziali non valide.</w:t>
            </w:r>
          </w:p>
        </w:tc>
      </w:tr>
      <w:tr w:rsidR="00D558C4" w14:paraId="58AC98F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F0D39A"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F2AB90" w14:textId="77777777" w:rsidR="00D558C4" w:rsidRDefault="00D558C4" w:rsidP="00737262">
            <w:r>
              <w:rPr>
                <w:rFonts w:eastAsia="Arial" w:cs="Arial"/>
              </w:rPr>
              <w:t>Dashboard raggiungibile.</w:t>
            </w:r>
          </w:p>
        </w:tc>
      </w:tr>
      <w:tr w:rsidR="00D558C4" w14:paraId="1410F57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60E67"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38637" w14:textId="77777777" w:rsidR="00D558C4" w:rsidRDefault="00D558C4" w:rsidP="00737262">
            <w:r>
              <w:rPr>
                <w:rFonts w:eastAsia="Arial" w:cs="Arial"/>
              </w:rPr>
              <w:t>Aprire la pagina di login. Inserire un'email valida e una password errata. Cliccare su 'Sign In'. Osservare il messaggio di risposta.</w:t>
            </w:r>
          </w:p>
        </w:tc>
      </w:tr>
      <w:tr w:rsidR="00D558C4" w14:paraId="5900D38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A608C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BDB17" w14:textId="77777777" w:rsidR="00D558C4" w:rsidRDefault="00D558C4" w:rsidP="00737262">
            <w:r>
              <w:rPr>
                <w:rFonts w:eastAsia="Arial" w:cs="Arial"/>
              </w:rPr>
              <w:t>Viene mostrato un messaggio di errore 'Invalid credentials'. L'utente non viene autenticato e rimane sulla pagina di login.</w:t>
            </w:r>
          </w:p>
        </w:tc>
      </w:tr>
    </w:tbl>
    <w:p w14:paraId="6273F2CC"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2225"/>
        <w:gridCol w:w="2410"/>
        <w:gridCol w:w="3062"/>
      </w:tblGrid>
      <w:tr w:rsidR="00D558C4" w14:paraId="3787B847"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381C282"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0FD86E" w14:textId="22BF758E" w:rsidR="00D558C4" w:rsidRDefault="00D558C4" w:rsidP="00737262">
            <w:r>
              <w:rPr>
                <w:rFonts w:eastAsia="Arial" w:cs="Arial"/>
                <w:b/>
                <w:bCs/>
              </w:rPr>
              <w:t>TC-018</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EEEE0AE"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E628E" w14:textId="77777777" w:rsidR="00D558C4" w:rsidRDefault="00D558C4" w:rsidP="00737262">
            <w:r>
              <w:rPr>
                <w:rFonts w:eastAsia="Arial" w:cs="Arial"/>
              </w:rPr>
              <w:t>Accesso guest in sola lettura</w:t>
            </w:r>
          </w:p>
        </w:tc>
      </w:tr>
      <w:tr w:rsidR="00D558C4" w14:paraId="0292E44B"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B55BB3"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BCF0D" w14:textId="77777777" w:rsidR="00D558C4" w:rsidRDefault="00D558C4" w:rsidP="00737262">
            <w:r>
              <w:rPr>
                <w:rFonts w:eastAsia="Arial" w:cs="Arial"/>
              </w:rPr>
              <w:t>Verificare che un utente guest possa accedere alla sezione oggetti della dashboard in sola lettura, senza poter eseguire operazioni di scrittura.</w:t>
            </w:r>
          </w:p>
        </w:tc>
      </w:tr>
      <w:tr w:rsidR="00D558C4" w14:paraId="6DE2C69B"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4CB80F"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DF4BE" w14:textId="77777777" w:rsidR="00D558C4" w:rsidRDefault="00D558C4" w:rsidP="00737262">
            <w:r>
              <w:rPr>
                <w:rFonts w:eastAsia="Arial" w:cs="Arial"/>
              </w:rPr>
              <w:t>Dashboard raggiungibile. Nessuna autenticazione richiesta.</w:t>
            </w:r>
          </w:p>
        </w:tc>
      </w:tr>
      <w:tr w:rsidR="00D558C4" w14:paraId="54ABB31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A213F"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0A27F5" w14:textId="77777777" w:rsidR="00D558C4" w:rsidRDefault="00D558C4" w:rsidP="00737262">
            <w:r>
              <w:rPr>
                <w:rFonts w:eastAsia="Arial" w:cs="Arial"/>
              </w:rPr>
              <w:t>Aprire la pagina di login. Cliccare su 'Continue as Guest'. Verificare il redirect alla sezione Objects. Verificare che il pulsante 'Add Object' non sia visibile. Verificare che la colonna 'Actions' nella tabella non sia presente.</w:t>
            </w:r>
          </w:p>
        </w:tc>
      </w:tr>
      <w:tr w:rsidR="00D558C4" w14:paraId="196FFF19"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01CE45"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531C43" w14:textId="72EF2ED9" w:rsidR="00D558C4" w:rsidRDefault="00D558C4" w:rsidP="00737262">
            <w:r>
              <w:rPr>
                <w:rFonts w:eastAsia="Arial" w:cs="Arial"/>
              </w:rPr>
              <w:t>L'utente guest visualizza l'elenco degli oggetti ma non ha accesso ai controlli di modifica o aggiunta.</w:t>
            </w:r>
          </w:p>
        </w:tc>
      </w:tr>
    </w:tbl>
    <w:p w14:paraId="545B459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7"/>
        <w:gridCol w:w="2114"/>
        <w:gridCol w:w="2286"/>
        <w:gridCol w:w="3243"/>
      </w:tblGrid>
      <w:tr w:rsidR="00D558C4" w14:paraId="7B3F3B28"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1758E0E"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D7870E" w14:textId="741D8134" w:rsidR="00D558C4" w:rsidRDefault="00D558C4" w:rsidP="00737262">
            <w:r>
              <w:rPr>
                <w:rFonts w:eastAsia="Arial" w:cs="Arial"/>
                <w:b/>
                <w:bCs/>
              </w:rPr>
              <w:t>TC-019</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64E101"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8B0B1" w14:textId="77777777" w:rsidR="00D558C4" w:rsidRDefault="00D558C4" w:rsidP="00737262">
            <w:r>
              <w:rPr>
                <w:rFonts w:eastAsia="Arial" w:cs="Arial"/>
              </w:rPr>
              <w:t>Accesso a route protette senza autenticazione</w:t>
            </w:r>
          </w:p>
        </w:tc>
      </w:tr>
      <w:tr w:rsidR="00D558C4" w14:paraId="573FF34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CD6AF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D3BE7" w14:textId="77777777" w:rsidR="00D558C4" w:rsidRDefault="00D558C4" w:rsidP="00737262">
            <w:r>
              <w:rPr>
                <w:rFonts w:eastAsia="Arial" w:cs="Arial"/>
              </w:rPr>
              <w:t>Verificare che un utente non autenticato venga reindirizzato alla pagina di login se tenta di accedere direttamente a una route protetta.</w:t>
            </w:r>
          </w:p>
        </w:tc>
      </w:tr>
      <w:tr w:rsidR="00D558C4" w14:paraId="67629F40"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647C8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B08EF" w14:textId="77777777" w:rsidR="00D558C4" w:rsidRDefault="00D558C4" w:rsidP="00737262">
            <w:r>
              <w:rPr>
                <w:rFonts w:eastAsia="Arial" w:cs="Arial"/>
              </w:rPr>
              <w:t>Dashboard raggiungibile. Nessuna sessione attiva.</w:t>
            </w:r>
          </w:p>
        </w:tc>
      </w:tr>
      <w:tr w:rsidR="00D558C4" w14:paraId="61E18AF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43FB4"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CB3FB" w14:textId="77777777" w:rsidR="00D558C4" w:rsidRDefault="00D558C4" w:rsidP="00737262">
            <w:r>
              <w:rPr>
                <w:rFonts w:eastAsia="Arial" w:cs="Arial"/>
              </w:rPr>
              <w:t>Con il browser, tentare di accedere direttamente all'URL della dashboard (es. /objects o /warehouses) senza essere autenticati. Osservare il comportamento del sistema.</w:t>
            </w:r>
          </w:p>
        </w:tc>
      </w:tr>
      <w:tr w:rsidR="00D558C4" w14:paraId="4B8D94C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9DC77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A7CAB" w14:textId="77777777" w:rsidR="00D558C4" w:rsidRDefault="00D558C4" w:rsidP="00737262">
            <w:r>
              <w:rPr>
                <w:rFonts w:eastAsia="Arial" w:cs="Arial"/>
              </w:rPr>
              <w:t>L'utente viene reindirizzato alla pagina di login. Non viene mostrato nessun contenuto della dashboard.</w:t>
            </w:r>
          </w:p>
        </w:tc>
      </w:tr>
    </w:tbl>
    <w:p w14:paraId="5CE0AA70" w14:textId="1F56CDEF" w:rsidR="00D558C4" w:rsidRDefault="00D558C4"/>
    <w:p w14:paraId="60271E6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2146"/>
        <w:gridCol w:w="2304"/>
        <w:gridCol w:w="3040"/>
      </w:tblGrid>
      <w:tr w:rsidR="00D558C4" w14:paraId="3B5E9167"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7C6CB7B"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91B02" w14:textId="118ED977" w:rsidR="00D558C4" w:rsidRDefault="00D558C4" w:rsidP="00737262">
            <w:r>
              <w:rPr>
                <w:rFonts w:eastAsia="Arial" w:cs="Arial"/>
                <w:b/>
                <w:bCs/>
              </w:rPr>
              <w:t>TC-020</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10DCFBA"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6EEA8" w14:textId="77777777" w:rsidR="00D558C4" w:rsidRDefault="00D558C4" w:rsidP="00737262">
            <w:r>
              <w:rPr>
                <w:rFonts w:eastAsia="Arial" w:cs="Arial"/>
              </w:rPr>
              <w:t>Blocco accesso utente disabilitato</w:t>
            </w:r>
          </w:p>
        </w:tc>
      </w:tr>
      <w:tr w:rsidR="00D558C4" w14:paraId="380EBB8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FCE54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9101" w14:textId="77777777" w:rsidR="00D558C4" w:rsidRDefault="00D558C4" w:rsidP="00737262">
            <w:r>
              <w:rPr>
                <w:rFonts w:eastAsia="Arial" w:cs="Arial"/>
              </w:rPr>
              <w:t>Verificare che un utente con is_active=false non possa autenticarsi e accedere alla dashboard.</w:t>
            </w:r>
          </w:p>
        </w:tc>
      </w:tr>
      <w:tr w:rsidR="00D558C4" w14:paraId="0D931459"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3C7CD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EEFD2" w14:textId="77777777" w:rsidR="00D558C4" w:rsidRDefault="00D558C4" w:rsidP="00737262">
            <w:r>
              <w:rPr>
                <w:rFonts w:eastAsia="Arial" w:cs="Arial"/>
              </w:rPr>
              <w:t>Utente con account disabilitato (is_active=false) presente nel sistema. Dashboard raggiungibile.</w:t>
            </w:r>
          </w:p>
        </w:tc>
      </w:tr>
      <w:tr w:rsidR="00D558C4" w14:paraId="527B8FD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8051A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86946" w14:textId="77777777" w:rsidR="00D558C4" w:rsidRDefault="00D558C4" w:rsidP="00737262">
            <w:r>
              <w:rPr>
                <w:rFonts w:eastAsia="Arial" w:cs="Arial"/>
              </w:rPr>
              <w:t>Tentare il login con le credenziali di un utente disabilitato. Osservare il messaggio di risposta.</w:t>
            </w:r>
          </w:p>
        </w:tc>
      </w:tr>
      <w:tr w:rsidR="00D558C4" w14:paraId="715955D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4972F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D0583" w14:textId="77777777" w:rsidR="00D558C4" w:rsidRDefault="00D558C4" w:rsidP="00737262">
            <w:r>
              <w:rPr>
                <w:rFonts w:eastAsia="Arial" w:cs="Arial"/>
              </w:rPr>
              <w:t>Il middleware restituisce un errore 403 'User disabled'. L'utente non viene autenticato e non può accedere alla dashboard.</w:t>
            </w:r>
          </w:p>
        </w:tc>
      </w:tr>
    </w:tbl>
    <w:p w14:paraId="7BD11670"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8"/>
        <w:gridCol w:w="2150"/>
        <w:gridCol w:w="2324"/>
        <w:gridCol w:w="3168"/>
      </w:tblGrid>
      <w:tr w:rsidR="00D558C4" w14:paraId="7696376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F480A3"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7CA33" w14:textId="33656A2F" w:rsidR="00D558C4" w:rsidRDefault="00D558C4" w:rsidP="00737262">
            <w:r>
              <w:rPr>
                <w:rFonts w:eastAsia="Arial" w:cs="Arial"/>
                <w:b/>
                <w:bCs/>
              </w:rPr>
              <w:t>TC-021</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A14F05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48C45" w14:textId="5085D2FA" w:rsidR="00D558C4" w:rsidRDefault="00D558C4" w:rsidP="00737262">
            <w:r>
              <w:rPr>
                <w:rFonts w:eastAsia="Arial" w:cs="Arial"/>
              </w:rPr>
              <w:t>Protezione dell'unico admin</w:t>
            </w:r>
            <w:r>
              <w:rPr>
                <w:rFonts w:eastAsia="Arial" w:cs="Arial"/>
              </w:rPr>
              <w:t xml:space="preserve">, </w:t>
            </w:r>
            <w:r>
              <w:rPr>
                <w:rFonts w:eastAsia="Arial" w:cs="Arial"/>
              </w:rPr>
              <w:t>impossibilità di disabilitarsi o cambiare ruolo</w:t>
            </w:r>
          </w:p>
        </w:tc>
      </w:tr>
      <w:tr w:rsidR="00D558C4" w14:paraId="0EFE12D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D7C8C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3E3EDB" w14:textId="77777777" w:rsidR="00D558C4" w:rsidRDefault="00D558C4" w:rsidP="00737262">
            <w:r>
              <w:rPr>
                <w:rFonts w:eastAsia="Arial" w:cs="Arial"/>
              </w:rPr>
              <w:t>Verificare che il sistema impedisca di disabilitare o modificare il ruolo dell'unico admin attivo presente nel sistema.</w:t>
            </w:r>
          </w:p>
        </w:tc>
      </w:tr>
      <w:tr w:rsidR="00D558C4" w14:paraId="752E0FD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251C7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C2E091" w14:textId="77777777" w:rsidR="00D558C4" w:rsidRDefault="00D558C4" w:rsidP="00737262">
            <w:r>
              <w:rPr>
                <w:rFonts w:eastAsia="Arial" w:cs="Arial"/>
              </w:rPr>
              <w:t>Utente autenticato come admin. Nel sistema è presente un solo utente con ruolo admin attivo.</w:t>
            </w:r>
          </w:p>
        </w:tc>
      </w:tr>
      <w:tr w:rsidR="00D558C4" w14:paraId="73B75C0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236E6D"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FF6B0" w14:textId="77777777" w:rsidR="00D558C4" w:rsidRDefault="00D558C4" w:rsidP="00737262">
            <w:r>
              <w:rPr>
                <w:rFonts w:eastAsia="Arial" w:cs="Arial"/>
              </w:rPr>
              <w:t>Accedere alla sezione Users della dashboard. Selezionare l'utente admin corrente. Tentare di disabilitarlo oppure di cambiarne il ruolo in 'operator'. Confermare l'operazione.</w:t>
            </w:r>
          </w:p>
        </w:tc>
      </w:tr>
      <w:tr w:rsidR="00D558C4" w14:paraId="659D1861"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539D0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BC372B" w14:textId="77777777" w:rsidR="00D558C4" w:rsidRDefault="00D558C4" w:rsidP="00737262">
            <w:r>
              <w:rPr>
                <w:rFonts w:eastAsia="Arial" w:cs="Arial"/>
              </w:rPr>
              <w:t>Il sistema restituisce un errore 403 con messaggio 'You are the only admin, you can't disable yourself or change role'. L'utente admin rimane attivo e con il ruolo invariato.</w:t>
            </w:r>
          </w:p>
        </w:tc>
      </w:tr>
    </w:tbl>
    <w:p w14:paraId="67B9DA3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3"/>
        <w:gridCol w:w="2160"/>
        <w:gridCol w:w="2333"/>
        <w:gridCol w:w="3144"/>
      </w:tblGrid>
      <w:tr w:rsidR="00D558C4" w14:paraId="2C9AE4D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82BF16D"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9A2F5" w14:textId="181A626E" w:rsidR="00D558C4" w:rsidRDefault="00D558C4" w:rsidP="00737262">
            <w:r>
              <w:rPr>
                <w:rFonts w:eastAsia="Arial" w:cs="Arial"/>
                <w:b/>
                <w:bCs/>
              </w:rPr>
              <w:t>TC-022</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4D9256"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38DFD" w14:textId="094886DA" w:rsidR="00D558C4" w:rsidRDefault="00D558C4" w:rsidP="00737262">
            <w:r>
              <w:rPr>
                <w:rFonts w:eastAsia="Arial" w:cs="Arial"/>
              </w:rPr>
              <w:t>Formato ID warehouse</w:t>
            </w:r>
            <w:r>
              <w:rPr>
                <w:rFonts w:eastAsia="Arial" w:cs="Arial"/>
              </w:rPr>
              <w:t xml:space="preserve">, </w:t>
            </w:r>
            <w:r>
              <w:rPr>
                <w:rFonts w:eastAsia="Arial" w:cs="Arial"/>
              </w:rPr>
              <w:t>validazione backend</w:t>
            </w:r>
          </w:p>
        </w:tc>
      </w:tr>
      <w:tr w:rsidR="00D558C4" w14:paraId="35A1A5A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A3B1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8B3AC" w14:textId="77777777" w:rsidR="00D558C4" w:rsidRDefault="00D558C4" w:rsidP="00737262">
            <w:r>
              <w:rPr>
                <w:rFonts w:eastAsia="Arial" w:cs="Arial"/>
              </w:rPr>
              <w:t>Verificare che il backend rifiuti la creazione di un warehouse con ID che non rispetta il formato WH_ seguito da caratteri alfanumerici.</w:t>
            </w:r>
          </w:p>
        </w:tc>
      </w:tr>
      <w:tr w:rsidR="00D558C4" w14:paraId="31E873C3"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5DAFAC"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291A72" w14:textId="27602A12" w:rsidR="00D558C4" w:rsidRDefault="00D558C4" w:rsidP="00737262">
            <w:r>
              <w:rPr>
                <w:rFonts w:eastAsia="Arial" w:cs="Arial"/>
              </w:rPr>
              <w:t>Utente autenticato con ruolo admin</w:t>
            </w:r>
            <w:r>
              <w:rPr>
                <w:rFonts w:eastAsia="Arial" w:cs="Arial"/>
              </w:rPr>
              <w:t xml:space="preserve"> o operator</w:t>
            </w:r>
            <w:r>
              <w:rPr>
                <w:rFonts w:eastAsia="Arial" w:cs="Arial"/>
              </w:rPr>
              <w:t>. Accesso alla sezione Warehouse Management.</w:t>
            </w:r>
          </w:p>
        </w:tc>
      </w:tr>
      <w:tr w:rsidR="00D558C4" w14:paraId="3EE64BF4"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ADCC58"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8510E7" w14:textId="77777777" w:rsidR="00D558C4" w:rsidRDefault="00D558C4" w:rsidP="00737262">
            <w:r>
              <w:rPr>
                <w:rFonts w:eastAsia="Arial" w:cs="Arial"/>
              </w:rPr>
              <w:t>Aprire il form di aggiunta warehouse. Inserire un ID non conforme (es. '123', 'warehouse_1', 'WH-A'). Compilare gli altri campi correttamente. Tentare di salvare.</w:t>
            </w:r>
          </w:p>
        </w:tc>
      </w:tr>
      <w:tr w:rsidR="00D558C4" w14:paraId="6E53BDBE"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FCA7E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4813" w14:textId="77777777" w:rsidR="00D558C4" w:rsidRDefault="00D558C4" w:rsidP="00737262">
            <w:r>
              <w:rPr>
                <w:rFonts w:eastAsia="Arial" w:cs="Arial"/>
              </w:rPr>
              <w:t>Il backend restituisce un errore di validazione con messaggio 'The warehouse ID must start with WH_ followed by alphanumeric characters'. Il warehouse non viene creato.</w:t>
            </w:r>
          </w:p>
        </w:tc>
      </w:tr>
    </w:tbl>
    <w:p w14:paraId="381BA8EA" w14:textId="7BC2A993" w:rsidR="00D558C4" w:rsidRDefault="00D558C4"/>
    <w:p w14:paraId="75F06D80"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2151"/>
        <w:gridCol w:w="2316"/>
        <w:gridCol w:w="3089"/>
      </w:tblGrid>
      <w:tr w:rsidR="00D558C4" w14:paraId="66ED9CDD"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160085C"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D79E1" w14:textId="23B32471" w:rsidR="00D558C4" w:rsidRDefault="00D558C4" w:rsidP="00737262">
            <w:r>
              <w:rPr>
                <w:rFonts w:eastAsia="Arial" w:cs="Arial"/>
                <w:b/>
                <w:bCs/>
              </w:rPr>
              <w:t>TC-023</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A97905"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9464D8" w14:textId="06C83BB5" w:rsidR="00D558C4" w:rsidRDefault="00D558C4" w:rsidP="00737262">
            <w:r>
              <w:rPr>
                <w:rFonts w:eastAsia="Arial" w:cs="Arial"/>
              </w:rPr>
              <w:t>Formato ID corsi</w:t>
            </w:r>
            <w:r>
              <w:rPr>
                <w:rFonts w:eastAsia="Arial" w:cs="Arial"/>
              </w:rPr>
              <w:t>a,</w:t>
            </w:r>
            <w:r>
              <w:rPr>
                <w:rFonts w:eastAsia="Arial" w:cs="Arial"/>
              </w:rPr>
              <w:t xml:space="preserve"> validazione backend</w:t>
            </w:r>
          </w:p>
        </w:tc>
      </w:tr>
      <w:tr w:rsidR="00D558C4" w14:paraId="206CEDF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A7C7CA"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873BC" w14:textId="77777777" w:rsidR="00D558C4" w:rsidRDefault="00D558C4" w:rsidP="00737262">
            <w:r>
              <w:rPr>
                <w:rFonts w:eastAsia="Arial" w:cs="Arial"/>
              </w:rPr>
              <w:t>Verificare che il backend rifiuti la creazione di una corsia con ID che non rispetta il formato lettera maiuscola seguita da numeri.</w:t>
            </w:r>
          </w:p>
        </w:tc>
      </w:tr>
      <w:tr w:rsidR="00D558C4" w14:paraId="434137F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F190D2"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D8057" w14:textId="4C9BBEDF" w:rsidR="00D558C4" w:rsidRDefault="00D558C4" w:rsidP="00737262">
            <w:r>
              <w:rPr>
                <w:rFonts w:eastAsia="Arial" w:cs="Arial"/>
              </w:rPr>
              <w:t>Utente autenticato con ruolo admin</w:t>
            </w:r>
            <w:r>
              <w:rPr>
                <w:rFonts w:eastAsia="Arial" w:cs="Arial"/>
              </w:rPr>
              <w:t xml:space="preserve"> o operator</w:t>
            </w:r>
            <w:r>
              <w:rPr>
                <w:rFonts w:eastAsia="Arial" w:cs="Arial"/>
              </w:rPr>
              <w:t>. Almeno un warehouse presente. Accesso alla sezione Warehouse Management.</w:t>
            </w:r>
          </w:p>
        </w:tc>
      </w:tr>
      <w:tr w:rsidR="00D558C4" w14:paraId="1235873A"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0DA919"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CE2CB" w14:textId="77777777" w:rsidR="00D558C4" w:rsidRDefault="00D558C4" w:rsidP="00737262">
            <w:r>
              <w:rPr>
                <w:rFonts w:eastAsia="Arial" w:cs="Arial"/>
              </w:rPr>
              <w:t>Aprire il form di aggiunta corsia. Inserire un ID non conforme (es. 'aa1', '1A', 'A'). Compilare gli altri campi correttamente. Tentare di salvare.</w:t>
            </w:r>
          </w:p>
        </w:tc>
      </w:tr>
      <w:tr w:rsidR="00D558C4" w14:paraId="053904CC"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916AC1"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927CF" w14:textId="77777777" w:rsidR="00D558C4" w:rsidRDefault="00D558C4" w:rsidP="00737262">
            <w:r>
              <w:rPr>
                <w:rFonts w:eastAsia="Arial" w:cs="Arial"/>
              </w:rPr>
              <w:t>Il backend restituisce un errore di validazione con il messaggio relativo al formato dell'aisle ID. La corsia non viene creata.</w:t>
            </w:r>
          </w:p>
        </w:tc>
      </w:tr>
    </w:tbl>
    <w:p w14:paraId="7D45D9D5"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6"/>
        <w:gridCol w:w="2163"/>
        <w:gridCol w:w="2324"/>
        <w:gridCol w:w="3027"/>
      </w:tblGrid>
      <w:tr w:rsidR="00D558C4" w14:paraId="089B84F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E2C536"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B4902C" w14:textId="073AE388" w:rsidR="00D558C4" w:rsidRDefault="00D558C4" w:rsidP="00737262">
            <w:r>
              <w:rPr>
                <w:rFonts w:eastAsia="Arial" w:cs="Arial"/>
                <w:b/>
                <w:bCs/>
              </w:rPr>
              <w:t>TC-024</w:t>
            </w:r>
            <w:r>
              <w:rPr>
                <w:rFonts w:eastAsia="Arial" w:cs="Arial"/>
                <w:b/>
                <w:bCs/>
              </w:rPr>
              <w:br/>
            </w:r>
            <w:r>
              <w:rPr>
                <w:rFonts w:eastAsia="Arial" w:cs="Arial"/>
                <w:b/>
                <w:bCs/>
              </w:rP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D0B9C8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00DBA" w14:textId="77777777" w:rsidR="00D558C4" w:rsidRDefault="00D558C4" w:rsidP="00737262">
            <w:r>
              <w:rPr>
                <w:rFonts w:eastAsia="Arial" w:cs="Arial"/>
              </w:rPr>
              <w:t>Reset password tramite email</w:t>
            </w:r>
          </w:p>
        </w:tc>
      </w:tr>
      <w:tr w:rsidR="00D558C4" w14:paraId="5D1131EF"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49D7BE"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67B34" w14:textId="77777777" w:rsidR="00D558C4" w:rsidRDefault="00D558C4" w:rsidP="00737262">
            <w:r>
              <w:rPr>
                <w:rFonts w:eastAsia="Arial" w:cs="Arial"/>
              </w:rPr>
              <w:t>Verificare che la funzione 'Forgot password?' sulla pagina di login invii correttamente una email di reset all'indirizzo specificato.</w:t>
            </w:r>
          </w:p>
        </w:tc>
      </w:tr>
      <w:tr w:rsidR="00D558C4" w14:paraId="289DAAF5"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598E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8CD03" w14:textId="77777777" w:rsidR="00D558C4" w:rsidRDefault="00D558C4" w:rsidP="00737262">
            <w:r>
              <w:rPr>
                <w:rFonts w:eastAsia="Arial" w:cs="Arial"/>
              </w:rPr>
              <w:t>Utente registrato nel sistema. Dashboard raggiungibile. Accesso all'email dell'utente.</w:t>
            </w:r>
          </w:p>
        </w:tc>
      </w:tr>
      <w:tr w:rsidR="00D558C4" w14:paraId="0BBD4042"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B43BB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2C219" w14:textId="77777777" w:rsidR="00D558C4" w:rsidRDefault="00D558C4" w:rsidP="00737262">
            <w:r>
              <w:rPr>
                <w:rFonts w:eastAsia="Arial" w:cs="Arial"/>
              </w:rPr>
              <w:t>Aprire la pagina di login. Inserire l'email di un utente registrato. Cliccare su 'Forgot password?'. Attendere la risposta del sistema.</w:t>
            </w:r>
          </w:p>
        </w:tc>
      </w:tr>
      <w:tr w:rsidR="00D558C4" w14:paraId="3B848509" w14:textId="77777777" w:rsidTr="00737262">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56CB2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CE405" w14:textId="77777777" w:rsidR="00D558C4" w:rsidRDefault="00D558C4" w:rsidP="00737262">
            <w:r>
              <w:rPr>
                <w:rFonts w:eastAsia="Arial" w:cs="Arial"/>
              </w:rPr>
              <w:t>Viene mostrato un messaggio verde 'Reset email sent! Check your inbox.' L'utente riceve l'email di reset password.</w:t>
            </w:r>
          </w:p>
        </w:tc>
      </w:tr>
    </w:tbl>
    <w:p w14:paraId="1A411581" w14:textId="77777777" w:rsidR="00D558C4" w:rsidRDefault="00D558C4"/>
    <w:p w14:paraId="46CE430A" w14:textId="03F5853C" w:rsidR="00555CDB" w:rsidRDefault="00555CDB">
      <w:pPr>
        <w:rPr>
          <w:b/>
          <w:lang w:val="it-IT"/>
        </w:rPr>
      </w:pPr>
      <w:r>
        <w:br w:type="page"/>
      </w:r>
    </w:p>
    <w:p w14:paraId="71EE9FF3" w14:textId="77777777" w:rsidR="00B33048" w:rsidRDefault="00B33048" w:rsidP="00B33048">
      <w:pPr>
        <w:pStyle w:val="Titolo2"/>
      </w:pPr>
      <w:bookmarkStart w:id="61" w:name="_Toc94790462"/>
      <w:bookmarkStart w:id="62" w:name="_Toc221715546"/>
      <w:r w:rsidRPr="00D03EA1">
        <w:lastRenderedPageBreak/>
        <w:t>Risultati test</w:t>
      </w:r>
      <w:bookmarkEnd w:id="60"/>
      <w:bookmarkEnd w:id="61"/>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1500"/>
        <w:gridCol w:w="2360"/>
      </w:tblGrid>
      <w:tr w:rsidR="00D558C4" w14:paraId="5C7156AB"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F35D183" w14:textId="77777777" w:rsidR="00D558C4" w:rsidRDefault="00D558C4" w:rsidP="00737262">
            <w:bookmarkStart w:id="63" w:name="_Toc461179226"/>
            <w:bookmarkStart w:id="64" w:name="_Toc94790463"/>
            <w:bookmarkStart w:id="65" w:name="_Toc221715547"/>
            <w:r>
              <w:rPr>
                <w:rFonts w:eastAsia="Arial" w:cs="Arial"/>
                <w:b/>
                <w:bCs/>
                <w:color w:val="FFFFFF"/>
              </w:rPr>
              <w:t>Test Case</w:t>
            </w:r>
          </w:p>
        </w:tc>
        <w:tc>
          <w:tcPr>
            <w:tcW w:w="4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B3455C" w14:textId="77777777" w:rsidR="00D558C4" w:rsidRDefault="00D558C4" w:rsidP="00737262">
            <w:r>
              <w:rPr>
                <w:rFonts w:eastAsia="Arial" w:cs="Arial"/>
                <w:b/>
                <w:bCs/>
                <w:color w:val="FFFFFF"/>
              </w:rPr>
              <w:t>Nome</w:t>
            </w:r>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78D228" w14:textId="77777777" w:rsidR="00D558C4" w:rsidRDefault="00D558C4" w:rsidP="00737262">
            <w:r>
              <w:rPr>
                <w:rFonts w:eastAsia="Arial" w:cs="Arial"/>
                <w:b/>
                <w:bCs/>
                <w:color w:val="FFFFFF"/>
              </w:rPr>
              <w:t>Riferimento</w:t>
            </w:r>
          </w:p>
        </w:tc>
        <w:tc>
          <w:tcPr>
            <w:tcW w:w="2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C232C90" w14:textId="77777777" w:rsidR="00D558C4" w:rsidRDefault="00D558C4" w:rsidP="00737262">
            <w:r>
              <w:rPr>
                <w:rFonts w:eastAsia="Arial" w:cs="Arial"/>
                <w:b/>
                <w:bCs/>
                <w:color w:val="FFFFFF"/>
              </w:rPr>
              <w:t>Risultato</w:t>
            </w:r>
          </w:p>
        </w:tc>
      </w:tr>
      <w:tr w:rsidR="00D558C4" w14:paraId="456863BC"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6CD78" w14:textId="77777777" w:rsidR="00D558C4" w:rsidRDefault="00D558C4" w:rsidP="00737262">
            <w:r>
              <w:rPr>
                <w:rFonts w:eastAsia="Arial" w:cs="Arial"/>
              </w:rPr>
              <w:t>TC-001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524ED" w14:textId="3FBF7A39" w:rsidR="00D558C4" w:rsidRDefault="00D558C4" w:rsidP="00737262">
            <w:r>
              <w:rPr>
                <w:rFonts w:eastAsia="Arial" w:cs="Arial"/>
              </w:rPr>
              <w:t>Acquisizione immagine tramite fotocamera</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651A5" w14:textId="77777777" w:rsidR="00D558C4" w:rsidRDefault="00D558C4" w:rsidP="00737262">
            <w:r>
              <w:rPr>
                <w:rFonts w:eastAsia="Arial" w:cs="Arial"/>
              </w:rPr>
              <w:t>REQ-01</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A70499" w14:textId="77777777" w:rsidR="00D558C4" w:rsidRDefault="00D558C4" w:rsidP="00737262"/>
        </w:tc>
      </w:tr>
      <w:tr w:rsidR="00D558C4" w14:paraId="27729AE5"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C6EA67" w14:textId="77777777" w:rsidR="00D558C4" w:rsidRDefault="00D558C4" w:rsidP="00737262">
            <w:r>
              <w:rPr>
                <w:rFonts w:eastAsia="Arial" w:cs="Arial"/>
              </w:rPr>
              <w:t>TC-002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1B59B7" w14:textId="6A1AF698" w:rsidR="00D558C4" w:rsidRDefault="00D558C4" w:rsidP="00737262">
            <w:r>
              <w:rPr>
                <w:rFonts w:eastAsia="Arial" w:cs="Arial"/>
              </w:rPr>
              <w:t>Acquisizione immagine tramite fotocamera</w:t>
            </w:r>
            <w:r w:rsidR="005F01FE">
              <w:rPr>
                <w:rFonts w:eastAsia="Arial" w:cs="Arial"/>
              </w:rPr>
              <w:t xml:space="preserve">, </w:t>
            </w:r>
            <w:r>
              <w:rPr>
                <w:rFonts w:eastAsia="Arial" w:cs="Arial"/>
              </w:rPr>
              <w:t>fluidità del feed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4DBBB1" w14:textId="77777777" w:rsidR="00D558C4" w:rsidRDefault="00D558C4" w:rsidP="00737262">
            <w:r>
              <w:rPr>
                <w:rFonts w:eastAsia="Arial" w:cs="Arial"/>
              </w:rPr>
              <w:t>REQ-01</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632AA" w14:textId="77777777" w:rsidR="00D558C4" w:rsidRDefault="00D558C4" w:rsidP="00737262"/>
        </w:tc>
      </w:tr>
      <w:tr w:rsidR="00D558C4" w14:paraId="2B962A76"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AD15D6" w14:textId="77777777" w:rsidR="00D558C4" w:rsidRDefault="00D558C4" w:rsidP="00737262">
            <w:r>
              <w:rPr>
                <w:rFonts w:eastAsia="Arial" w:cs="Arial"/>
              </w:rPr>
              <w:t>TC-003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2B99FE" w14:textId="77777777" w:rsidR="00D558C4" w:rsidRDefault="00D558C4" w:rsidP="00737262">
            <w:r>
              <w:rPr>
                <w:rFonts w:eastAsia="Arial" w:cs="Arial"/>
              </w:rPr>
              <w:t>Riconoscimento oggetto con accuratezza superiore all'85%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BF8ACE" w14:textId="77777777" w:rsidR="00D558C4" w:rsidRDefault="00D558C4" w:rsidP="00737262">
            <w:r>
              <w:rPr>
                <w:rFonts w:eastAsia="Arial" w:cs="Arial"/>
              </w:rPr>
              <w:t>REQ-02</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3CB91B" w14:textId="77777777" w:rsidR="00D558C4" w:rsidRDefault="00D558C4" w:rsidP="00737262"/>
        </w:tc>
      </w:tr>
      <w:tr w:rsidR="00D558C4" w14:paraId="6201AE17"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7A8B0" w14:textId="77777777" w:rsidR="00D558C4" w:rsidRDefault="00D558C4" w:rsidP="00737262">
            <w:r>
              <w:rPr>
                <w:rFonts w:eastAsia="Arial" w:cs="Arial"/>
              </w:rPr>
              <w:t>TC-004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F4E23" w14:textId="77777777" w:rsidR="00D558C4" w:rsidRDefault="00D558C4" w:rsidP="00737262">
            <w:r>
              <w:rPr>
                <w:rFonts w:eastAsia="Arial" w:cs="Arial"/>
              </w:rPr>
              <w:t>Gestione oggetto non riconosciuto dal modello 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A58BA0" w14:textId="77777777" w:rsidR="00D558C4" w:rsidRDefault="00D558C4" w:rsidP="00737262">
            <w:r>
              <w:rPr>
                <w:rFonts w:eastAsia="Arial" w:cs="Arial"/>
              </w:rPr>
              <w:t>REQ-02</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EA5D14" w14:textId="77777777" w:rsidR="00D558C4" w:rsidRDefault="00D558C4" w:rsidP="00737262"/>
        </w:tc>
      </w:tr>
      <w:tr w:rsidR="00D558C4" w14:paraId="037516ED"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80A2C9" w14:textId="77777777" w:rsidR="00D558C4" w:rsidRDefault="00D558C4" w:rsidP="00737262">
            <w:r>
              <w:rPr>
                <w:rFonts w:eastAsia="Arial" w:cs="Arial"/>
              </w:rPr>
              <w:t>TC-005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F1F194" w14:textId="77777777" w:rsidR="00D558C4" w:rsidRDefault="00D558C4" w:rsidP="00737262">
            <w:r>
              <w:rPr>
                <w:rFonts w:eastAsia="Arial" w:cs="Arial"/>
              </w:rPr>
              <w:t>Creazione di un nuovo oggetto nel database (CRUD - Create)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CD9EA4"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4BFEA7" w14:textId="77777777" w:rsidR="00D558C4" w:rsidRDefault="00D558C4" w:rsidP="00737262"/>
        </w:tc>
      </w:tr>
      <w:tr w:rsidR="00D558C4" w14:paraId="745DB6D0"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D35CC" w14:textId="77777777" w:rsidR="00D558C4" w:rsidRDefault="00D558C4" w:rsidP="00737262">
            <w:r>
              <w:rPr>
                <w:rFonts w:eastAsia="Arial" w:cs="Arial"/>
              </w:rPr>
              <w:t>TC-006</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5B9B0" w14:textId="77777777" w:rsidR="00D558C4" w:rsidRDefault="00D558C4" w:rsidP="00737262">
            <w:r>
              <w:rPr>
                <w:rFonts w:eastAsia="Arial" w:cs="Arial"/>
              </w:rPr>
              <w:t>Lettura e visualizzazione oggetti nel database (CRUD - Read)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B161F7"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081014" w14:textId="77777777" w:rsidR="00D558C4" w:rsidRDefault="00D558C4" w:rsidP="00737262"/>
        </w:tc>
      </w:tr>
      <w:tr w:rsidR="00D558C4" w14:paraId="7D4329D1"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3B4AF7" w14:textId="77777777" w:rsidR="00D558C4" w:rsidRDefault="00D558C4" w:rsidP="00737262">
            <w:r>
              <w:rPr>
                <w:rFonts w:eastAsia="Arial" w:cs="Arial"/>
              </w:rPr>
              <w:t>TC-007</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B7B3E1" w14:textId="77777777" w:rsidR="00D558C4" w:rsidRDefault="00D558C4" w:rsidP="00737262">
            <w:r>
              <w:rPr>
                <w:rFonts w:eastAsia="Arial" w:cs="Arial"/>
              </w:rPr>
              <w:t>Modifica di un oggetto esistente (CRUD - Update)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7CA9E3"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E3990" w14:textId="77777777" w:rsidR="00D558C4" w:rsidRDefault="00D558C4" w:rsidP="00737262"/>
        </w:tc>
      </w:tr>
      <w:tr w:rsidR="00D558C4" w14:paraId="1CAFB6FD"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A83555" w14:textId="77777777" w:rsidR="00D558C4" w:rsidRDefault="00D558C4" w:rsidP="00737262">
            <w:r>
              <w:rPr>
                <w:rFonts w:eastAsia="Arial" w:cs="Arial"/>
              </w:rPr>
              <w:t>TC-008</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12C1D8" w14:textId="77777777" w:rsidR="00D558C4" w:rsidRDefault="00D558C4" w:rsidP="00737262">
            <w:r>
              <w:rPr>
                <w:rFonts w:eastAsia="Arial" w:cs="Arial"/>
              </w:rPr>
              <w:t>Eliminazione di un oggetto (CRUD - Delete)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A32548"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9FC45" w14:textId="77777777" w:rsidR="00D558C4" w:rsidRDefault="00D558C4" w:rsidP="00737262"/>
        </w:tc>
      </w:tr>
      <w:tr w:rsidR="00D558C4" w14:paraId="70E9922D"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0BCC2C" w14:textId="77777777" w:rsidR="00D558C4" w:rsidRDefault="00D558C4" w:rsidP="00737262">
            <w:r>
              <w:rPr>
                <w:rFonts w:eastAsia="Arial" w:cs="Arial"/>
              </w:rPr>
              <w:t>TC-009</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A479AC" w14:textId="77777777" w:rsidR="00D558C4" w:rsidRDefault="00D558C4" w:rsidP="00737262">
            <w:r>
              <w:rPr>
                <w:rFonts w:eastAsia="Arial" w:cs="Arial"/>
              </w:rPr>
              <w:t>Oggetto con is_ai=false presente nel database ma non riconoscibile dall'AI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C6C1D"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2C69F5" w14:textId="77777777" w:rsidR="00D558C4" w:rsidRDefault="00D558C4" w:rsidP="00737262"/>
        </w:tc>
      </w:tr>
      <w:tr w:rsidR="00D558C4" w14:paraId="608826FD"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99AEB3" w14:textId="77777777" w:rsidR="00D558C4" w:rsidRDefault="00D558C4" w:rsidP="00737262">
            <w:r>
              <w:rPr>
                <w:rFonts w:eastAsia="Arial" w:cs="Arial"/>
              </w:rPr>
              <w:t>TC-010</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FE7A9" w14:textId="77777777" w:rsidR="00D558C4" w:rsidRDefault="00D558C4" w:rsidP="00737262">
            <w:r>
              <w:rPr>
                <w:rFonts w:eastAsia="Arial" w:cs="Arial"/>
              </w:rPr>
              <w:t>Visualizzazione del risultato con dati dell'oggetto riconosciuto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F7280A" w14:textId="77777777" w:rsidR="00D558C4" w:rsidRDefault="00D558C4" w:rsidP="00737262">
            <w:r>
              <w:rPr>
                <w:rFonts w:eastAsia="Arial" w:cs="Arial"/>
              </w:rPr>
              <w:t>REQ-04</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C80C2E" w14:textId="77777777" w:rsidR="00D558C4" w:rsidRDefault="00D558C4" w:rsidP="00737262"/>
        </w:tc>
      </w:tr>
      <w:tr w:rsidR="00D558C4" w14:paraId="7A017801"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C8F6D" w14:textId="77777777" w:rsidR="00D558C4" w:rsidRDefault="00D558C4" w:rsidP="00737262">
            <w:r>
              <w:rPr>
                <w:rFonts w:eastAsia="Arial" w:cs="Arial"/>
              </w:rPr>
              <w:t>TC-011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27286F" w14:textId="7F291245" w:rsidR="00D558C4" w:rsidRDefault="00D558C4" w:rsidP="00737262">
            <w:r>
              <w:rPr>
                <w:rFonts w:eastAsia="Arial" w:cs="Arial"/>
              </w:rPr>
              <w:t>Feedback visivo durante il riconoscimento</w:t>
            </w:r>
            <w:r w:rsidR="005F01FE">
              <w:rPr>
                <w:rFonts w:eastAsia="Arial" w:cs="Arial"/>
              </w:rPr>
              <w:t>,</w:t>
            </w:r>
            <w:r>
              <w:rPr>
                <w:rFonts w:eastAsia="Arial" w:cs="Arial"/>
              </w:rPr>
              <w:t xml:space="preserve"> fallback in caso di errore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6EA04" w14:textId="77777777" w:rsidR="00D558C4" w:rsidRDefault="00D558C4" w:rsidP="00737262">
            <w:r>
              <w:rPr>
                <w:rFonts w:eastAsia="Arial" w:cs="Arial"/>
              </w:rPr>
              <w:t>REQ-04</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C5E10" w14:textId="77777777" w:rsidR="00D558C4" w:rsidRDefault="00D558C4" w:rsidP="00737262"/>
        </w:tc>
      </w:tr>
      <w:tr w:rsidR="00D558C4" w14:paraId="22FA0CE5"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5C9A8" w14:textId="77777777" w:rsidR="00D558C4" w:rsidRDefault="00D558C4" w:rsidP="00737262">
            <w:r>
              <w:rPr>
                <w:rFonts w:eastAsia="Arial" w:cs="Arial"/>
              </w:rPr>
              <w:t>TC-012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F5FF48" w14:textId="77777777" w:rsidR="00D558C4" w:rsidRDefault="00D558C4" w:rsidP="00737262">
            <w:r>
              <w:rPr>
                <w:rFonts w:eastAsia="Arial" w:cs="Arial"/>
              </w:rPr>
              <w:t>Visualizzazione elenco oggetti con ricerca per nome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4F516A"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0455" w14:textId="77777777" w:rsidR="00D558C4" w:rsidRDefault="00D558C4" w:rsidP="00737262"/>
        </w:tc>
      </w:tr>
      <w:tr w:rsidR="00D558C4" w14:paraId="6FEC4949"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D62C3" w14:textId="77777777" w:rsidR="00D558C4" w:rsidRDefault="00D558C4" w:rsidP="00737262">
            <w:r>
              <w:rPr>
                <w:rFonts w:eastAsia="Arial" w:cs="Arial"/>
              </w:rPr>
              <w:t>TC-013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2CE2B" w14:textId="77777777" w:rsidR="00D558C4" w:rsidRDefault="00D558C4" w:rsidP="00737262">
            <w:r>
              <w:rPr>
                <w:rFonts w:eastAsia="Arial" w:cs="Arial"/>
              </w:rPr>
              <w:t>Operazioni CRUD su warehouse tramite dashboard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BC473A"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53C6E" w14:textId="77777777" w:rsidR="00D558C4" w:rsidRDefault="00D558C4" w:rsidP="00737262"/>
        </w:tc>
      </w:tr>
      <w:tr w:rsidR="00D558C4" w14:paraId="0531866E"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46323" w14:textId="77777777" w:rsidR="00D558C4" w:rsidRDefault="00D558C4" w:rsidP="00737262">
            <w:r>
              <w:rPr>
                <w:rFonts w:eastAsia="Arial" w:cs="Arial"/>
              </w:rPr>
              <w:t>TC-014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C2C07" w14:textId="77777777" w:rsidR="00D558C4" w:rsidRDefault="00D558C4" w:rsidP="00737262">
            <w:r>
              <w:rPr>
                <w:rFonts w:eastAsia="Arial" w:cs="Arial"/>
              </w:rPr>
              <w:t>Impossibilità di eliminare un warehouse contenente oggetti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1DB1E"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CFC7D1" w14:textId="77777777" w:rsidR="00D558C4" w:rsidRDefault="00D558C4" w:rsidP="00737262"/>
        </w:tc>
      </w:tr>
      <w:tr w:rsidR="00D558C4" w14:paraId="181377E8"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FED3D8" w14:textId="77777777" w:rsidR="00D558C4" w:rsidRDefault="00D558C4" w:rsidP="00737262">
            <w:r>
              <w:rPr>
                <w:rFonts w:eastAsia="Arial" w:cs="Arial"/>
              </w:rPr>
              <w:t>TC-015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11F3E9" w14:textId="458BB5EC" w:rsidR="00D558C4" w:rsidRDefault="00D558C4" w:rsidP="00737262">
            <w:r>
              <w:rPr>
                <w:rFonts w:eastAsia="Arial" w:cs="Arial"/>
              </w:rPr>
              <w:t>Gestione corsie e scaffali</w:t>
            </w:r>
            <w:r w:rsidR="005F01FE">
              <w:rPr>
                <w:rFonts w:eastAsia="Arial" w:cs="Arial"/>
              </w:rPr>
              <w:t>,</w:t>
            </w:r>
            <w:r>
              <w:rPr>
                <w:rFonts w:eastAsia="Arial" w:cs="Arial"/>
              </w:rPr>
              <w:t xml:space="preserve"> aggiunta e rimozione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727CE"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4EF4D5" w14:textId="77777777" w:rsidR="00D558C4" w:rsidRDefault="00D558C4" w:rsidP="00737262"/>
        </w:tc>
      </w:tr>
      <w:tr w:rsidR="00D558C4" w14:paraId="12F4B784"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EBC1AB" w14:textId="77777777" w:rsidR="00D558C4" w:rsidRDefault="00D558C4" w:rsidP="00737262">
            <w:r>
              <w:rPr>
                <w:rFonts w:eastAsia="Arial" w:cs="Arial"/>
              </w:rPr>
              <w:t>TC-016</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71946A" w14:textId="77777777" w:rsidR="00D558C4" w:rsidRDefault="00D558C4" w:rsidP="00737262">
            <w:r>
              <w:rPr>
                <w:rFonts w:eastAsia="Arial" w:cs="Arial"/>
              </w:rPr>
              <w:t>Login con credenziali corrette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7716F"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7A1BE" w14:textId="77777777" w:rsidR="00D558C4" w:rsidRDefault="00D558C4" w:rsidP="00737262"/>
        </w:tc>
      </w:tr>
      <w:tr w:rsidR="00D558C4" w14:paraId="2E09C029"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30ECFD" w14:textId="77777777" w:rsidR="00D558C4" w:rsidRDefault="00D558C4" w:rsidP="00737262">
            <w:r>
              <w:rPr>
                <w:rFonts w:eastAsia="Arial" w:cs="Arial"/>
              </w:rPr>
              <w:t>TC-017</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007BED" w14:textId="77777777" w:rsidR="00D558C4" w:rsidRDefault="00D558C4" w:rsidP="00737262">
            <w:r>
              <w:rPr>
                <w:rFonts w:eastAsia="Arial" w:cs="Arial"/>
              </w:rPr>
              <w:t>Login con credenziali errate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9F2104"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28233" w14:textId="77777777" w:rsidR="00D558C4" w:rsidRDefault="00D558C4" w:rsidP="00737262"/>
        </w:tc>
      </w:tr>
      <w:tr w:rsidR="00D558C4" w14:paraId="372FDA4C"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DB25F" w14:textId="77777777" w:rsidR="00D558C4" w:rsidRDefault="00D558C4" w:rsidP="00737262">
            <w:r>
              <w:rPr>
                <w:rFonts w:eastAsia="Arial" w:cs="Arial"/>
              </w:rPr>
              <w:t>TC-018</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0B94E" w14:textId="77777777" w:rsidR="00D558C4" w:rsidRDefault="00D558C4" w:rsidP="00737262">
            <w:r>
              <w:rPr>
                <w:rFonts w:eastAsia="Arial" w:cs="Arial"/>
              </w:rPr>
              <w:t>Accesso guest in sola lettura</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E1DA87"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8923D0" w14:textId="77777777" w:rsidR="00D558C4" w:rsidRDefault="00D558C4" w:rsidP="00737262"/>
        </w:tc>
      </w:tr>
      <w:tr w:rsidR="00D558C4" w14:paraId="0F4D4C2F"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D6797D" w14:textId="77777777" w:rsidR="00D558C4" w:rsidRDefault="00D558C4" w:rsidP="00737262">
            <w:r>
              <w:rPr>
                <w:rFonts w:eastAsia="Arial" w:cs="Arial"/>
              </w:rPr>
              <w:t>TC-019</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F8F1E" w14:textId="77777777" w:rsidR="00D558C4" w:rsidRDefault="00D558C4" w:rsidP="00737262">
            <w:r>
              <w:rPr>
                <w:rFonts w:eastAsia="Arial" w:cs="Arial"/>
              </w:rPr>
              <w:t>Accesso a route protette senza autenticazione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26283"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A3C05" w14:textId="77777777" w:rsidR="00D558C4" w:rsidRDefault="00D558C4" w:rsidP="00737262"/>
        </w:tc>
      </w:tr>
      <w:tr w:rsidR="00D558C4" w14:paraId="77099558"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705BAD" w14:textId="77777777" w:rsidR="00D558C4" w:rsidRDefault="00D558C4" w:rsidP="00737262">
            <w:r>
              <w:rPr>
                <w:rFonts w:eastAsia="Arial" w:cs="Arial"/>
              </w:rPr>
              <w:t>TC-020</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79C2F5" w14:textId="77777777" w:rsidR="00D558C4" w:rsidRDefault="00D558C4" w:rsidP="00737262">
            <w:r>
              <w:rPr>
                <w:rFonts w:eastAsia="Arial" w:cs="Arial"/>
              </w:rPr>
              <w:t>Blocco accesso utente disabilitato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8F2F0"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CCDB65" w14:textId="77777777" w:rsidR="00D558C4" w:rsidRDefault="00D558C4" w:rsidP="00737262"/>
        </w:tc>
      </w:tr>
      <w:tr w:rsidR="00D558C4" w14:paraId="01BA8EDD"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B34123" w14:textId="77777777" w:rsidR="00D558C4" w:rsidRDefault="00D558C4" w:rsidP="00737262">
            <w:r>
              <w:rPr>
                <w:rFonts w:eastAsia="Arial" w:cs="Arial"/>
              </w:rPr>
              <w:t>TC-021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D6B269" w14:textId="333B3790" w:rsidR="00D558C4" w:rsidRDefault="00D558C4" w:rsidP="00737262">
            <w:r>
              <w:rPr>
                <w:rFonts w:eastAsia="Arial" w:cs="Arial"/>
              </w:rPr>
              <w:t>Protezione dell'unico admin</w:t>
            </w:r>
            <w:r w:rsidR="005F01FE">
              <w:rPr>
                <w:rFonts w:eastAsia="Arial" w:cs="Arial"/>
              </w:rPr>
              <w:t>,</w:t>
            </w:r>
            <w:r>
              <w:rPr>
                <w:rFonts w:eastAsia="Arial" w:cs="Arial"/>
              </w:rPr>
              <w:t xml:space="preserve"> impossibilità di disabilitarsi o cambiare ruolo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871FB1"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D78FF5" w14:textId="77777777" w:rsidR="00D558C4" w:rsidRDefault="00D558C4" w:rsidP="00737262"/>
        </w:tc>
      </w:tr>
      <w:tr w:rsidR="00D558C4" w14:paraId="315C2449"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75447" w14:textId="77777777" w:rsidR="00D558C4" w:rsidRDefault="00D558C4" w:rsidP="00737262">
            <w:r>
              <w:rPr>
                <w:rFonts w:eastAsia="Arial" w:cs="Arial"/>
              </w:rPr>
              <w:lastRenderedPageBreak/>
              <w:t>TC-022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391723" w14:textId="726813A2" w:rsidR="00D558C4" w:rsidRDefault="00D558C4" w:rsidP="00737262">
            <w:r>
              <w:rPr>
                <w:rFonts w:eastAsia="Arial" w:cs="Arial"/>
              </w:rPr>
              <w:t>Formato ID warehouse</w:t>
            </w:r>
            <w:r w:rsidR="00FF075F">
              <w:rPr>
                <w:rFonts w:eastAsia="Arial" w:cs="Arial"/>
              </w:rPr>
              <w:t>,</w:t>
            </w:r>
            <w:r>
              <w:rPr>
                <w:rFonts w:eastAsia="Arial" w:cs="Arial"/>
              </w:rPr>
              <w:t xml:space="preserve"> validazione backend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39877D"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0F7DDC" w14:textId="77777777" w:rsidR="00D558C4" w:rsidRDefault="00D558C4" w:rsidP="00737262"/>
        </w:tc>
      </w:tr>
      <w:tr w:rsidR="00D558C4" w14:paraId="66992799"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E8C34F" w14:textId="77777777" w:rsidR="00D558C4" w:rsidRDefault="00D558C4" w:rsidP="00737262">
            <w:r>
              <w:rPr>
                <w:rFonts w:eastAsia="Arial" w:cs="Arial"/>
              </w:rPr>
              <w:t>TC-023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998FC8" w14:textId="459E3E84" w:rsidR="00D558C4" w:rsidRDefault="00D558C4" w:rsidP="00737262">
            <w:r>
              <w:rPr>
                <w:rFonts w:eastAsia="Arial" w:cs="Arial"/>
              </w:rPr>
              <w:t>Formato ID corsia</w:t>
            </w:r>
            <w:r w:rsidR="00FF075F">
              <w:rPr>
                <w:rFonts w:eastAsia="Arial" w:cs="Arial"/>
              </w:rPr>
              <w:t>,</w:t>
            </w:r>
            <w:r>
              <w:rPr>
                <w:rFonts w:eastAsia="Arial" w:cs="Arial"/>
              </w:rPr>
              <w:t xml:space="preserve"> validazione backend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2DBC95"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A85A33" w14:textId="77777777" w:rsidR="00D558C4" w:rsidRDefault="00D558C4" w:rsidP="00737262"/>
        </w:tc>
      </w:tr>
      <w:tr w:rsidR="00D558C4" w14:paraId="7FDA46F9" w14:textId="77777777" w:rsidTr="00737262">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106F4" w14:textId="77777777" w:rsidR="00D558C4" w:rsidRDefault="00D558C4" w:rsidP="00737262">
            <w:r>
              <w:rPr>
                <w:rFonts w:eastAsia="Arial" w:cs="Arial"/>
              </w:rPr>
              <w:t>TC-024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4877A" w14:textId="77777777" w:rsidR="00D558C4" w:rsidRDefault="00D558C4" w:rsidP="00737262">
            <w:r>
              <w:rPr>
                <w:rFonts w:eastAsia="Arial" w:cs="Arial"/>
              </w:rPr>
              <w:t>Reset password tramite email</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8DF5B6"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82F46" w14:textId="77777777" w:rsidR="00D558C4" w:rsidRDefault="00D558C4" w:rsidP="00737262"/>
        </w:tc>
      </w:tr>
    </w:tbl>
    <w:p w14:paraId="0E28ABED" w14:textId="77777777" w:rsidR="00B33048" w:rsidRDefault="00B33048" w:rsidP="00B33048">
      <w:pPr>
        <w:pStyle w:val="Titolo2"/>
      </w:pPr>
      <w:r>
        <w:t>Mancanze</w:t>
      </w:r>
      <w:r w:rsidRPr="00D03EA1">
        <w:t>/limitazioni conosciute</w:t>
      </w:r>
      <w:bookmarkEnd w:id="63"/>
      <w:bookmarkEnd w:id="64"/>
      <w:bookmarkEnd w:id="65"/>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6" w:name="_Toc461179227"/>
      <w:bookmarkStart w:id="67" w:name="_Toc94790464"/>
      <w:bookmarkStart w:id="68" w:name="_Toc221715548"/>
      <w:r>
        <w:rPr>
          <w:lang w:val="it-IT"/>
        </w:rPr>
        <w:lastRenderedPageBreak/>
        <w:t>Consuntivo</w:t>
      </w:r>
      <w:bookmarkEnd w:id="66"/>
      <w:bookmarkEnd w:id="67"/>
      <w:bookmarkEnd w:id="68"/>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La prima fase del progetto è andata prevalentemente tutta come avevo pianificato, ho impiegato meno tempo del previsto per gli schemi Use Case e quello di architettura mentre gli swimlanes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69581FE1"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BF1A9B">
        <w:rPr>
          <w:i/>
          <w:iCs/>
          <w:noProof/>
        </w:rPr>
        <w:t>72</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9" w:name="_Toc461179228"/>
      <w:bookmarkStart w:id="70" w:name="_Toc94790465"/>
      <w:bookmarkStart w:id="71" w:name="_Toc221715549"/>
      <w:r w:rsidRPr="00D03EA1">
        <w:rPr>
          <w:lang w:val="it-IT"/>
        </w:rPr>
        <w:lastRenderedPageBreak/>
        <w:t>Conclusioni</w:t>
      </w:r>
      <w:bookmarkEnd w:id="69"/>
      <w:bookmarkEnd w:id="70"/>
      <w:bookmarkEnd w:id="7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2" w:name="_Toc461179229"/>
      <w:bookmarkStart w:id="73" w:name="_Toc94790466"/>
      <w:bookmarkStart w:id="74" w:name="_Toc221715550"/>
      <w:r w:rsidRPr="00D03EA1">
        <w:t>Sviluppi futuri</w:t>
      </w:r>
      <w:bookmarkEnd w:id="72"/>
      <w:bookmarkEnd w:id="73"/>
      <w:bookmarkEnd w:id="74"/>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5" w:name="_Toc461179230"/>
      <w:bookmarkStart w:id="76" w:name="_Toc94790467"/>
      <w:bookmarkStart w:id="77" w:name="_Toc221715551"/>
      <w:r w:rsidRPr="00D03EA1">
        <w:t>Considerazioni personali</w:t>
      </w:r>
      <w:bookmarkEnd w:id="75"/>
      <w:bookmarkEnd w:id="76"/>
      <w:bookmarkEnd w:id="77"/>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8" w:name="_Toc94790468"/>
      <w:bookmarkStart w:id="79" w:name="_Toc221715552"/>
      <w:bookmarkStart w:id="80" w:name="_Toc461179232"/>
      <w:r>
        <w:rPr>
          <w:lang w:val="it-IT"/>
        </w:rPr>
        <w:t>Glossario</w:t>
      </w:r>
      <w:bookmarkEnd w:id="78"/>
      <w:bookmarkEnd w:id="7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1" w:name="_Toc94790469"/>
      <w:r>
        <w:rPr>
          <w:lang w:val="it-IT"/>
        </w:rPr>
        <w:br w:type="page"/>
      </w:r>
    </w:p>
    <w:p w14:paraId="7F67FBA0" w14:textId="0174C395" w:rsidR="00031F97" w:rsidRPr="00D03EA1" w:rsidRDefault="00031F97" w:rsidP="00031F97">
      <w:pPr>
        <w:pStyle w:val="Titolo1"/>
        <w:rPr>
          <w:lang w:val="it-IT"/>
        </w:rPr>
      </w:pPr>
      <w:bookmarkStart w:id="82" w:name="_Toc221715553"/>
      <w:r w:rsidRPr="00D03EA1">
        <w:rPr>
          <w:lang w:val="it-IT"/>
        </w:rPr>
        <w:lastRenderedPageBreak/>
        <w:t>Bibliografia</w:t>
      </w:r>
      <w:bookmarkEnd w:id="81"/>
      <w:bookmarkEnd w:id="82"/>
    </w:p>
    <w:p w14:paraId="532D25BB" w14:textId="77777777" w:rsidR="00B33048" w:rsidRPr="00811FD8" w:rsidRDefault="00B33048" w:rsidP="00B33048">
      <w:pPr>
        <w:pStyle w:val="Titolo2"/>
      </w:pPr>
      <w:bookmarkStart w:id="83" w:name="_Toc94790470"/>
      <w:bookmarkStart w:id="84" w:name="_Toc221715554"/>
      <w:r w:rsidRPr="00811FD8">
        <w:t>Bibliografia per articoli di riviste:</w:t>
      </w:r>
      <w:bookmarkEnd w:id="80"/>
      <w:bookmarkEnd w:id="83"/>
      <w:bookmarkEnd w:id="8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5" w:name="_Toc461179233"/>
      <w:bookmarkStart w:id="86" w:name="_Toc94790471"/>
      <w:bookmarkStart w:id="87" w:name="_Toc221715555"/>
      <w:r w:rsidRPr="00D03EA1">
        <w:t>Bibliografia per libri</w:t>
      </w:r>
      <w:bookmarkEnd w:id="85"/>
      <w:bookmarkEnd w:id="86"/>
      <w:bookmarkEnd w:id="8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8" w:name="_Toc461179234"/>
    </w:p>
    <w:p w14:paraId="28427D11" w14:textId="77777777" w:rsidR="00B33048" w:rsidRPr="00D03EA1" w:rsidRDefault="00B33048" w:rsidP="00B33048">
      <w:pPr>
        <w:pStyle w:val="Titolo2"/>
      </w:pPr>
      <w:bookmarkStart w:id="89" w:name="_Toc94790472"/>
      <w:bookmarkStart w:id="90" w:name="_Toc221715556"/>
      <w:r>
        <w:t>Sitografia</w:t>
      </w:r>
      <w:bookmarkEnd w:id="88"/>
      <w:bookmarkEnd w:id="89"/>
      <w:bookmarkEnd w:id="9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1" w:name="_Toc461179235"/>
      <w:bookmarkStart w:id="92" w:name="_Toc94790473"/>
      <w:bookmarkStart w:id="93" w:name="_Toc221715557"/>
      <w:r w:rsidRPr="00D03EA1">
        <w:rPr>
          <w:lang w:val="it-IT"/>
        </w:rPr>
        <w:t>Allegati</w:t>
      </w:r>
      <w:bookmarkEnd w:id="91"/>
      <w:bookmarkEnd w:id="92"/>
      <w:bookmarkEnd w:id="9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782454">
      <w:headerReference w:type="default" r:id="rId92"/>
      <w:footerReference w:type="default" r:id="rId93"/>
      <w:headerReference w:type="first" r:id="rId94"/>
      <w:footerReference w:type="first" r:id="rId95"/>
      <w:type w:val="continuous"/>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B4947" w14:textId="77777777" w:rsidR="00AB42A9" w:rsidRDefault="00AB42A9">
      <w:r>
        <w:separator/>
      </w:r>
    </w:p>
  </w:endnote>
  <w:endnote w:type="continuationSeparator" w:id="0">
    <w:p w14:paraId="3F625634" w14:textId="77777777" w:rsidR="00AB42A9" w:rsidRDefault="00AB42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A1F8D" w14:textId="77777777" w:rsidR="008F6533" w:rsidRDefault="008F6533" w:rsidP="002C797B">
    <w:pPr>
      <w:pStyle w:val="Pidipagina"/>
    </w:pPr>
    <w:r>
      <w:t>Christian Arzani</w:t>
    </w:r>
    <w:r>
      <w:tab/>
      <w:t>X2SevenVault</w:t>
    </w:r>
    <w:r>
      <w:tab/>
      <w:t>Versione: 13.02.2026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8F6533" w:rsidRPr="00AB05BB" w14:paraId="092A86AD" w14:textId="77777777" w:rsidTr="00AB05BB">
      <w:tc>
        <w:tcPr>
          <w:tcW w:w="2464" w:type="dxa"/>
        </w:tcPr>
        <w:p w14:paraId="0694407F" w14:textId="77777777" w:rsidR="008F6533" w:rsidRPr="00AB05BB" w:rsidRDefault="008F6533">
          <w:pPr>
            <w:rPr>
              <w:b/>
              <w:lang w:val="it-IT"/>
            </w:rPr>
          </w:pPr>
          <w:r w:rsidRPr="00AB05BB">
            <w:rPr>
              <w:b/>
              <w:lang w:val="it-IT"/>
            </w:rPr>
            <w:t>Titolo del progetto:</w:t>
          </w:r>
        </w:p>
      </w:tc>
      <w:tc>
        <w:tcPr>
          <w:tcW w:w="7390" w:type="dxa"/>
        </w:tcPr>
        <w:p w14:paraId="007AFC37" w14:textId="77777777" w:rsidR="008F6533" w:rsidRPr="00AB05BB" w:rsidRDefault="008F6533">
          <w:pPr>
            <w:rPr>
              <w:lang w:val="it-IT"/>
            </w:rPr>
          </w:pPr>
          <w:r>
            <w:rPr>
              <w:lang w:val="it-IT"/>
            </w:rPr>
            <w:t>X2SevenVault</w:t>
          </w:r>
        </w:p>
      </w:tc>
    </w:tr>
    <w:tr w:rsidR="008F6533" w:rsidRPr="00AB05BB" w14:paraId="30D7DBF0" w14:textId="77777777" w:rsidTr="00AB05BB">
      <w:tc>
        <w:tcPr>
          <w:tcW w:w="2464" w:type="dxa"/>
        </w:tcPr>
        <w:p w14:paraId="3F7D5345" w14:textId="77777777" w:rsidR="008F6533" w:rsidRPr="00AB05BB" w:rsidRDefault="008F6533">
          <w:pPr>
            <w:rPr>
              <w:b/>
              <w:lang w:val="it-IT"/>
            </w:rPr>
          </w:pPr>
          <w:r w:rsidRPr="00AB05BB">
            <w:rPr>
              <w:b/>
              <w:lang w:val="it-IT"/>
            </w:rPr>
            <w:t>Alunno/a:</w:t>
          </w:r>
        </w:p>
      </w:tc>
      <w:tc>
        <w:tcPr>
          <w:tcW w:w="7390" w:type="dxa"/>
        </w:tcPr>
        <w:p w14:paraId="45F05ACA" w14:textId="77777777" w:rsidR="008F6533" w:rsidRPr="00AB05BB" w:rsidRDefault="008F6533">
          <w:pPr>
            <w:rPr>
              <w:lang w:val="it-IT"/>
            </w:rPr>
          </w:pPr>
          <w:r>
            <w:rPr>
              <w:lang w:val="it-IT"/>
            </w:rPr>
            <w:t>Christian Arzani</w:t>
          </w:r>
        </w:p>
      </w:tc>
    </w:tr>
    <w:tr w:rsidR="008F6533" w:rsidRPr="00AB05BB" w14:paraId="5B74A6B5" w14:textId="77777777" w:rsidTr="00AB05BB">
      <w:tc>
        <w:tcPr>
          <w:tcW w:w="2464" w:type="dxa"/>
        </w:tcPr>
        <w:p w14:paraId="641D56E2" w14:textId="77777777" w:rsidR="008F6533" w:rsidRPr="00AB05BB" w:rsidRDefault="008F6533">
          <w:pPr>
            <w:rPr>
              <w:b/>
              <w:lang w:val="it-IT"/>
            </w:rPr>
          </w:pPr>
          <w:r w:rsidRPr="00AB05BB">
            <w:rPr>
              <w:b/>
              <w:lang w:val="it-IT"/>
            </w:rPr>
            <w:t>Classe:</w:t>
          </w:r>
        </w:p>
      </w:tc>
      <w:tc>
        <w:tcPr>
          <w:tcW w:w="7390" w:type="dxa"/>
        </w:tcPr>
        <w:p w14:paraId="549B0DFE" w14:textId="77777777" w:rsidR="008F6533" w:rsidRPr="00AB05BB" w:rsidRDefault="008F6533">
          <w:pPr>
            <w:rPr>
              <w:lang w:val="it-IT"/>
            </w:rPr>
          </w:pPr>
          <w:r w:rsidRPr="00AB05BB">
            <w:rPr>
              <w:lang w:val="it-IT"/>
            </w:rPr>
            <w:t>I</w:t>
          </w:r>
          <w:r>
            <w:rPr>
              <w:lang w:val="it-IT"/>
            </w:rPr>
            <w:t>4BB</w:t>
          </w:r>
        </w:p>
      </w:tc>
    </w:tr>
    <w:tr w:rsidR="008F6533" w:rsidRPr="00AB05BB" w14:paraId="2A191CE7" w14:textId="77777777" w:rsidTr="00AB05BB">
      <w:tc>
        <w:tcPr>
          <w:tcW w:w="2464" w:type="dxa"/>
        </w:tcPr>
        <w:p w14:paraId="252C5B00" w14:textId="77777777" w:rsidR="008F6533" w:rsidRPr="00AB05BB" w:rsidRDefault="008F6533">
          <w:pPr>
            <w:rPr>
              <w:b/>
              <w:lang w:val="it-IT"/>
            </w:rPr>
          </w:pPr>
          <w:r w:rsidRPr="00AB05BB">
            <w:rPr>
              <w:b/>
              <w:lang w:val="it-IT"/>
            </w:rPr>
            <w:t>Anno scolastico:</w:t>
          </w:r>
        </w:p>
      </w:tc>
      <w:tc>
        <w:tcPr>
          <w:tcW w:w="7390" w:type="dxa"/>
        </w:tcPr>
        <w:p w14:paraId="31ABE265" w14:textId="77777777" w:rsidR="008F6533" w:rsidRPr="00AB05BB" w:rsidRDefault="008F6533">
          <w:pPr>
            <w:rPr>
              <w:lang w:val="it-IT"/>
            </w:rPr>
          </w:pPr>
          <w:r>
            <w:rPr>
              <w:lang w:val="it-IT"/>
            </w:rPr>
            <w:t>2025/2026</w:t>
          </w:r>
        </w:p>
      </w:tc>
    </w:tr>
    <w:tr w:rsidR="008F6533" w:rsidRPr="00AB05BB" w14:paraId="4CB38D7E" w14:textId="77777777" w:rsidTr="00AB05BB">
      <w:tc>
        <w:tcPr>
          <w:tcW w:w="2464" w:type="dxa"/>
        </w:tcPr>
        <w:p w14:paraId="20768616" w14:textId="77777777" w:rsidR="008F6533" w:rsidRPr="00AB05BB" w:rsidRDefault="008F6533">
          <w:pPr>
            <w:rPr>
              <w:b/>
              <w:lang w:val="it-IT"/>
            </w:rPr>
          </w:pPr>
          <w:r w:rsidRPr="00AB05BB">
            <w:rPr>
              <w:b/>
              <w:lang w:val="it-IT"/>
            </w:rPr>
            <w:t>Docente responsabile:</w:t>
          </w:r>
        </w:p>
      </w:tc>
      <w:tc>
        <w:tcPr>
          <w:tcW w:w="7390" w:type="dxa"/>
        </w:tcPr>
        <w:p w14:paraId="7E02CE5C" w14:textId="77777777" w:rsidR="008F6533" w:rsidRPr="00AB05BB" w:rsidRDefault="008F6533">
          <w:pPr>
            <w:rPr>
              <w:lang w:val="it-IT"/>
            </w:rPr>
          </w:pPr>
          <w:r>
            <w:rPr>
              <w:lang w:val="it-IT"/>
            </w:rPr>
            <w:t>Ingrid Paola Anna Cereda</w:t>
          </w:r>
        </w:p>
      </w:tc>
    </w:tr>
  </w:tbl>
  <w:p w14:paraId="1F47EE2C" w14:textId="77777777" w:rsidR="008F6533" w:rsidRDefault="008F6533"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76865" w14:textId="77777777" w:rsidR="00AB42A9" w:rsidRDefault="00AB42A9">
      <w:r>
        <w:separator/>
      </w:r>
    </w:p>
  </w:footnote>
  <w:footnote w:type="continuationSeparator" w:id="0">
    <w:p w14:paraId="5464AB6B" w14:textId="77777777" w:rsidR="00AB42A9" w:rsidRDefault="00AB42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8F6533" w14:paraId="0FB19938"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FC07A8" w14:textId="77777777" w:rsidR="008F6533" w:rsidRDefault="008F6533">
          <w:pPr>
            <w:pStyle w:val="Intestazione"/>
            <w:jc w:val="center"/>
            <w:rPr>
              <w:rFonts w:cs="Arial"/>
              <w:b/>
              <w:bCs/>
              <w:sz w:val="36"/>
            </w:rPr>
          </w:pPr>
          <w:r>
            <w:rPr>
              <w:rFonts w:cs="Arial"/>
              <w:noProof/>
              <w:sz w:val="28"/>
            </w:rPr>
            <w:drawing>
              <wp:inline distT="0" distB="0" distL="0" distR="0" wp14:anchorId="6013C554" wp14:editId="71861E6D">
                <wp:extent cx="609600" cy="609600"/>
                <wp:effectExtent l="0" t="0" r="0" b="0"/>
                <wp:docPr id="450711686" name="Immagine 450711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BE8BB9" w14:textId="77777777" w:rsidR="008F6533" w:rsidRDefault="008F6533"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8033FC0" w14:textId="77777777" w:rsidR="008F6533" w:rsidRPr="00767B5C" w:rsidRDefault="008F6533" w:rsidP="00767B5C">
          <w:pPr>
            <w:pStyle w:val="Intestazione"/>
            <w:jc w:val="center"/>
            <w:rPr>
              <w:rFonts w:cs="Arial"/>
              <w:snapToGrid w:val="0"/>
            </w:rPr>
          </w:pPr>
          <w:r>
            <w:rPr>
              <w:rFonts w:cs="Arial"/>
              <w:snapToGrid w:val="0"/>
            </w:rPr>
            <w:t xml:space="preserve">Pagina 41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8F6533" w14:paraId="73E8BE69"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B4FC579" w14:textId="77777777" w:rsidR="008F6533" w:rsidRDefault="008F6533">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E577B6A" w14:textId="77777777" w:rsidR="008F6533" w:rsidRDefault="008F6533">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6D265DC8" w14:textId="77777777" w:rsidR="008F6533" w:rsidRDefault="008F6533">
          <w:pPr>
            <w:pStyle w:val="Intestazione"/>
            <w:jc w:val="center"/>
            <w:rPr>
              <w:rFonts w:cs="Arial"/>
              <w:lang w:val="it-IT"/>
            </w:rPr>
          </w:pPr>
        </w:p>
      </w:tc>
    </w:tr>
  </w:tbl>
  <w:p w14:paraId="42DDAC9E" w14:textId="77777777" w:rsidR="008F6533" w:rsidRDefault="008F6533">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8F6533" w14:paraId="27DA125B"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08AA8CB" w14:textId="77777777" w:rsidR="008F6533" w:rsidRDefault="008F6533">
          <w:pPr>
            <w:pStyle w:val="Intestazione"/>
            <w:jc w:val="center"/>
            <w:rPr>
              <w:rFonts w:cs="Arial"/>
              <w:b/>
              <w:bCs/>
              <w:sz w:val="36"/>
            </w:rPr>
          </w:pPr>
          <w:r>
            <w:rPr>
              <w:rFonts w:cs="Arial"/>
              <w:noProof/>
              <w:sz w:val="28"/>
            </w:rPr>
            <w:drawing>
              <wp:inline distT="0" distB="0" distL="0" distR="0" wp14:anchorId="2AD9850A" wp14:editId="75D1A42D">
                <wp:extent cx="609600" cy="609600"/>
                <wp:effectExtent l="0" t="0" r="0" b="0"/>
                <wp:docPr id="152287419" name="Immagine 15228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27A45F2" w14:textId="77777777" w:rsidR="008F6533" w:rsidRDefault="008F6533" w:rsidP="00AB05BB">
          <w:pPr>
            <w:pStyle w:val="Intestazione"/>
            <w:jc w:val="center"/>
            <w:rPr>
              <w:rFonts w:cs="Arial"/>
              <w:b/>
              <w:sz w:val="24"/>
              <w:szCs w:val="24"/>
            </w:rPr>
          </w:pPr>
          <w:r>
            <w:rPr>
              <w:rFonts w:cs="Arial"/>
              <w:b/>
              <w:sz w:val="24"/>
              <w:szCs w:val="24"/>
            </w:rPr>
            <w:t>Scuola Arti e Mestieri Trevano</w:t>
          </w:r>
        </w:p>
      </w:tc>
    </w:tr>
    <w:tr w:rsidR="008F6533" w14:paraId="4881A8E5"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3FF04CD" w14:textId="77777777" w:rsidR="008F6533" w:rsidRDefault="008F6533">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96811DA" w14:textId="77777777" w:rsidR="008F6533" w:rsidRDefault="008F6533">
          <w:pPr>
            <w:pStyle w:val="Intestazione"/>
            <w:jc w:val="center"/>
            <w:rPr>
              <w:rFonts w:cs="Arial"/>
              <w:b/>
              <w:sz w:val="24"/>
              <w:szCs w:val="24"/>
            </w:rPr>
          </w:pPr>
          <w:r>
            <w:rPr>
              <w:rFonts w:cs="Arial"/>
              <w:b/>
              <w:sz w:val="24"/>
              <w:szCs w:val="24"/>
            </w:rPr>
            <w:t>Sezione informatica</w:t>
          </w:r>
        </w:p>
      </w:tc>
    </w:tr>
  </w:tbl>
  <w:p w14:paraId="313924B8" w14:textId="77777777" w:rsidR="008F6533" w:rsidRPr="002C797B" w:rsidRDefault="008F6533"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6B34A997" w:rsidR="00AB05BB" w:rsidRPr="00767B5C" w:rsidRDefault="00AB05BB" w:rsidP="00767B5C">
          <w:pPr>
            <w:pStyle w:val="Intestazione"/>
            <w:jc w:val="center"/>
            <w:rPr>
              <w:rFonts w:cs="Arial"/>
              <w:snapToGrid w:val="0"/>
            </w:rPr>
          </w:pPr>
          <w:r>
            <w:rPr>
              <w:rFonts w:cs="Arial"/>
              <w:snapToGrid w:val="0"/>
            </w:rPr>
            <w:t xml:space="preserve">Pagina </w:t>
          </w:r>
          <w:r w:rsidR="00767B5C">
            <w:rPr>
              <w:rFonts w:cs="Arial"/>
              <w:snapToGrid w:val="0"/>
            </w:rPr>
            <w:t>41</w:t>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EFD098D"/>
    <w:multiLevelType w:val="multilevel"/>
    <w:tmpl w:val="15A4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41A1641"/>
    <w:multiLevelType w:val="multilevel"/>
    <w:tmpl w:val="EBB0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05527D"/>
    <w:multiLevelType w:val="multilevel"/>
    <w:tmpl w:val="A2FE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67E5C"/>
    <w:multiLevelType w:val="hybridMultilevel"/>
    <w:tmpl w:val="DB12D946"/>
    <w:lvl w:ilvl="0" w:tplc="D77C3882">
      <w:start w:val="1"/>
      <w:numFmt w:val="bullet"/>
      <w:lvlText w:val="●"/>
      <w:lvlJc w:val="left"/>
      <w:pPr>
        <w:ind w:left="720" w:hanging="360"/>
      </w:pPr>
    </w:lvl>
    <w:lvl w:ilvl="1" w:tplc="24507264">
      <w:start w:val="1"/>
      <w:numFmt w:val="bullet"/>
      <w:lvlText w:val="○"/>
      <w:lvlJc w:val="left"/>
      <w:pPr>
        <w:ind w:left="1440" w:hanging="360"/>
      </w:pPr>
    </w:lvl>
    <w:lvl w:ilvl="2" w:tplc="C6D2DDC2">
      <w:start w:val="1"/>
      <w:numFmt w:val="bullet"/>
      <w:lvlText w:val="■"/>
      <w:lvlJc w:val="left"/>
      <w:pPr>
        <w:ind w:left="2160" w:hanging="360"/>
      </w:pPr>
    </w:lvl>
    <w:lvl w:ilvl="3" w:tplc="E92A7BE0">
      <w:start w:val="1"/>
      <w:numFmt w:val="bullet"/>
      <w:lvlText w:val="●"/>
      <w:lvlJc w:val="left"/>
      <w:pPr>
        <w:ind w:left="2880" w:hanging="360"/>
      </w:pPr>
    </w:lvl>
    <w:lvl w:ilvl="4" w:tplc="A11E9E1A">
      <w:start w:val="1"/>
      <w:numFmt w:val="bullet"/>
      <w:lvlText w:val="○"/>
      <w:lvlJc w:val="left"/>
      <w:pPr>
        <w:ind w:left="3600" w:hanging="360"/>
      </w:pPr>
    </w:lvl>
    <w:lvl w:ilvl="5" w:tplc="B722378E">
      <w:start w:val="1"/>
      <w:numFmt w:val="bullet"/>
      <w:lvlText w:val="■"/>
      <w:lvlJc w:val="left"/>
      <w:pPr>
        <w:ind w:left="4320" w:hanging="360"/>
      </w:pPr>
    </w:lvl>
    <w:lvl w:ilvl="6" w:tplc="8E7CB15A">
      <w:start w:val="1"/>
      <w:numFmt w:val="bullet"/>
      <w:lvlText w:val="●"/>
      <w:lvlJc w:val="left"/>
      <w:pPr>
        <w:ind w:left="5040" w:hanging="360"/>
      </w:pPr>
    </w:lvl>
    <w:lvl w:ilvl="7" w:tplc="3BC41CEC">
      <w:start w:val="1"/>
      <w:numFmt w:val="bullet"/>
      <w:lvlText w:val="●"/>
      <w:lvlJc w:val="left"/>
      <w:pPr>
        <w:ind w:left="5760" w:hanging="360"/>
      </w:pPr>
    </w:lvl>
    <w:lvl w:ilvl="8" w:tplc="EB7A6EC8">
      <w:start w:val="1"/>
      <w:numFmt w:val="bullet"/>
      <w:lvlText w:val="●"/>
      <w:lvlJc w:val="left"/>
      <w:pPr>
        <w:ind w:left="6480" w:hanging="360"/>
      </w:pPr>
    </w:lvl>
  </w:abstractNum>
  <w:abstractNum w:abstractNumId="17" w15:restartNumberingAfterBreak="0">
    <w:nsid w:val="527E6710"/>
    <w:multiLevelType w:val="multilevel"/>
    <w:tmpl w:val="3EB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121A43"/>
    <w:multiLevelType w:val="multilevel"/>
    <w:tmpl w:val="421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1" w15:restartNumberingAfterBreak="0">
    <w:nsid w:val="5850303B"/>
    <w:multiLevelType w:val="multilevel"/>
    <w:tmpl w:val="2814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FB274F"/>
    <w:multiLevelType w:val="multilevel"/>
    <w:tmpl w:val="819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5"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8E6054C"/>
    <w:multiLevelType w:val="multilevel"/>
    <w:tmpl w:val="E3A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7FC613B"/>
    <w:multiLevelType w:val="multilevel"/>
    <w:tmpl w:val="D6BC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20"/>
  </w:num>
  <w:num w:numId="2" w16cid:durableId="1229416228">
    <w:abstractNumId w:val="3"/>
  </w:num>
  <w:num w:numId="3" w16cid:durableId="1130241698">
    <w:abstractNumId w:val="8"/>
  </w:num>
  <w:num w:numId="4" w16cid:durableId="1380934959">
    <w:abstractNumId w:val="1"/>
  </w:num>
  <w:num w:numId="5" w16cid:durableId="1830173562">
    <w:abstractNumId w:val="4"/>
  </w:num>
  <w:num w:numId="6" w16cid:durableId="716659202">
    <w:abstractNumId w:val="24"/>
  </w:num>
  <w:num w:numId="7" w16cid:durableId="231933957">
    <w:abstractNumId w:val="9"/>
  </w:num>
  <w:num w:numId="8" w16cid:durableId="633213171">
    <w:abstractNumId w:val="27"/>
  </w:num>
  <w:num w:numId="9" w16cid:durableId="11107505">
    <w:abstractNumId w:val="0"/>
  </w:num>
  <w:num w:numId="10" w16cid:durableId="789469116">
    <w:abstractNumId w:val="30"/>
  </w:num>
  <w:num w:numId="11" w16cid:durableId="329798610">
    <w:abstractNumId w:val="32"/>
  </w:num>
  <w:num w:numId="12" w16cid:durableId="1410468206">
    <w:abstractNumId w:val="5"/>
  </w:num>
  <w:num w:numId="13" w16cid:durableId="159661740">
    <w:abstractNumId w:val="2"/>
  </w:num>
  <w:num w:numId="14" w16cid:durableId="2015449096">
    <w:abstractNumId w:val="33"/>
  </w:num>
  <w:num w:numId="15" w16cid:durableId="735469310">
    <w:abstractNumId w:val="6"/>
  </w:num>
  <w:num w:numId="16" w16cid:durableId="1502694927">
    <w:abstractNumId w:val="20"/>
  </w:num>
  <w:num w:numId="17" w16cid:durableId="1431507366">
    <w:abstractNumId w:val="28"/>
  </w:num>
  <w:num w:numId="18" w16cid:durableId="1965844199">
    <w:abstractNumId w:val="20"/>
  </w:num>
  <w:num w:numId="19" w16cid:durableId="1358971171">
    <w:abstractNumId w:val="20"/>
  </w:num>
  <w:num w:numId="20" w16cid:durableId="356810042">
    <w:abstractNumId w:val="20"/>
  </w:num>
  <w:num w:numId="21" w16cid:durableId="1186866037">
    <w:abstractNumId w:val="20"/>
  </w:num>
  <w:num w:numId="22" w16cid:durableId="2096321288">
    <w:abstractNumId w:val="20"/>
  </w:num>
  <w:num w:numId="23" w16cid:durableId="1157069902">
    <w:abstractNumId w:val="23"/>
  </w:num>
  <w:num w:numId="24" w16cid:durableId="65689514">
    <w:abstractNumId w:val="20"/>
  </w:num>
  <w:num w:numId="25" w16cid:durableId="716979287">
    <w:abstractNumId w:val="20"/>
  </w:num>
  <w:num w:numId="26" w16cid:durableId="1218320756">
    <w:abstractNumId w:val="11"/>
  </w:num>
  <w:num w:numId="27" w16cid:durableId="41252139">
    <w:abstractNumId w:val="13"/>
  </w:num>
  <w:num w:numId="28" w16cid:durableId="1495098295">
    <w:abstractNumId w:val="12"/>
  </w:num>
  <w:num w:numId="29" w16cid:durableId="1416171833">
    <w:abstractNumId w:val="25"/>
  </w:num>
  <w:num w:numId="30" w16cid:durableId="1380089303">
    <w:abstractNumId w:val="34"/>
  </w:num>
  <w:num w:numId="31" w16cid:durableId="1125347636">
    <w:abstractNumId w:val="10"/>
  </w:num>
  <w:num w:numId="32" w16cid:durableId="1662657560">
    <w:abstractNumId w:val="19"/>
  </w:num>
  <w:num w:numId="33" w16cid:durableId="1383092291">
    <w:abstractNumId w:val="29"/>
  </w:num>
  <w:num w:numId="34" w16cid:durableId="466435865">
    <w:abstractNumId w:val="14"/>
  </w:num>
  <w:num w:numId="35" w16cid:durableId="1811481471">
    <w:abstractNumId w:val="26"/>
  </w:num>
  <w:num w:numId="36" w16cid:durableId="1624576900">
    <w:abstractNumId w:val="21"/>
  </w:num>
  <w:num w:numId="37" w16cid:durableId="1873498067">
    <w:abstractNumId w:val="22"/>
  </w:num>
  <w:num w:numId="38" w16cid:durableId="997343518">
    <w:abstractNumId w:val="7"/>
  </w:num>
  <w:num w:numId="39" w16cid:durableId="695615319">
    <w:abstractNumId w:val="18"/>
  </w:num>
  <w:num w:numId="40" w16cid:durableId="823622957">
    <w:abstractNumId w:val="15"/>
  </w:num>
  <w:num w:numId="41" w16cid:durableId="276528605">
    <w:abstractNumId w:val="31"/>
  </w:num>
  <w:num w:numId="42" w16cid:durableId="1607155483">
    <w:abstractNumId w:val="17"/>
  </w:num>
  <w:num w:numId="43" w16cid:durableId="662198325">
    <w:abstractNumId w:val="16"/>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159A5"/>
    <w:rsid w:val="0002350E"/>
    <w:rsid w:val="00027DAD"/>
    <w:rsid w:val="00031584"/>
    <w:rsid w:val="00031F97"/>
    <w:rsid w:val="0003246C"/>
    <w:rsid w:val="00036A84"/>
    <w:rsid w:val="00037205"/>
    <w:rsid w:val="000402A1"/>
    <w:rsid w:val="00040A23"/>
    <w:rsid w:val="000440DA"/>
    <w:rsid w:val="00052215"/>
    <w:rsid w:val="00053470"/>
    <w:rsid w:val="000553A1"/>
    <w:rsid w:val="00057259"/>
    <w:rsid w:val="00057BB6"/>
    <w:rsid w:val="00057F70"/>
    <w:rsid w:val="00060725"/>
    <w:rsid w:val="00061469"/>
    <w:rsid w:val="00064160"/>
    <w:rsid w:val="0006564E"/>
    <w:rsid w:val="00075494"/>
    <w:rsid w:val="00076651"/>
    <w:rsid w:val="0007793A"/>
    <w:rsid w:val="00084729"/>
    <w:rsid w:val="000852DE"/>
    <w:rsid w:val="00086377"/>
    <w:rsid w:val="00086641"/>
    <w:rsid w:val="00087C64"/>
    <w:rsid w:val="00091470"/>
    <w:rsid w:val="0009550D"/>
    <w:rsid w:val="000971D7"/>
    <w:rsid w:val="000A6929"/>
    <w:rsid w:val="000A6F9E"/>
    <w:rsid w:val="000B0CBA"/>
    <w:rsid w:val="000B5119"/>
    <w:rsid w:val="000B6446"/>
    <w:rsid w:val="000C3D7B"/>
    <w:rsid w:val="000D0E0A"/>
    <w:rsid w:val="000D4EE9"/>
    <w:rsid w:val="000D5E1F"/>
    <w:rsid w:val="000D6B1D"/>
    <w:rsid w:val="000D6BD8"/>
    <w:rsid w:val="000D733A"/>
    <w:rsid w:val="000E16C2"/>
    <w:rsid w:val="000E1993"/>
    <w:rsid w:val="000E3BDC"/>
    <w:rsid w:val="000E4160"/>
    <w:rsid w:val="000E5B6F"/>
    <w:rsid w:val="000F3AB3"/>
    <w:rsid w:val="000F4313"/>
    <w:rsid w:val="000F59DB"/>
    <w:rsid w:val="000F6F1F"/>
    <w:rsid w:val="000F7B47"/>
    <w:rsid w:val="00100A3C"/>
    <w:rsid w:val="001052A7"/>
    <w:rsid w:val="00106DD0"/>
    <w:rsid w:val="00123BE7"/>
    <w:rsid w:val="00124DE4"/>
    <w:rsid w:val="0012508B"/>
    <w:rsid w:val="00125B81"/>
    <w:rsid w:val="001314E6"/>
    <w:rsid w:val="00133EE2"/>
    <w:rsid w:val="0013466A"/>
    <w:rsid w:val="001356A9"/>
    <w:rsid w:val="00136225"/>
    <w:rsid w:val="00142F9E"/>
    <w:rsid w:val="00143D8D"/>
    <w:rsid w:val="00145349"/>
    <w:rsid w:val="0015530F"/>
    <w:rsid w:val="00162633"/>
    <w:rsid w:val="0016456B"/>
    <w:rsid w:val="0017193E"/>
    <w:rsid w:val="0017243A"/>
    <w:rsid w:val="0017612A"/>
    <w:rsid w:val="00182E5E"/>
    <w:rsid w:val="00183F86"/>
    <w:rsid w:val="00186E96"/>
    <w:rsid w:val="001912F9"/>
    <w:rsid w:val="00191B34"/>
    <w:rsid w:val="00197C5E"/>
    <w:rsid w:val="001A00E1"/>
    <w:rsid w:val="001A0B2A"/>
    <w:rsid w:val="001A2186"/>
    <w:rsid w:val="001A6D63"/>
    <w:rsid w:val="001B4DB8"/>
    <w:rsid w:val="001B5715"/>
    <w:rsid w:val="001B728A"/>
    <w:rsid w:val="001C68BE"/>
    <w:rsid w:val="001D78EB"/>
    <w:rsid w:val="001E6B56"/>
    <w:rsid w:val="001E7927"/>
    <w:rsid w:val="001F0320"/>
    <w:rsid w:val="001F0B61"/>
    <w:rsid w:val="001F138C"/>
    <w:rsid w:val="001F210F"/>
    <w:rsid w:val="001F2449"/>
    <w:rsid w:val="00202893"/>
    <w:rsid w:val="00202BB8"/>
    <w:rsid w:val="00212E0E"/>
    <w:rsid w:val="0022537C"/>
    <w:rsid w:val="00230FE3"/>
    <w:rsid w:val="002333A4"/>
    <w:rsid w:val="0023382D"/>
    <w:rsid w:val="002376A5"/>
    <w:rsid w:val="00237B2B"/>
    <w:rsid w:val="0024029F"/>
    <w:rsid w:val="00245E68"/>
    <w:rsid w:val="00250855"/>
    <w:rsid w:val="002526E5"/>
    <w:rsid w:val="00252B01"/>
    <w:rsid w:val="002535E6"/>
    <w:rsid w:val="00256319"/>
    <w:rsid w:val="0025785A"/>
    <w:rsid w:val="002664F5"/>
    <w:rsid w:val="0026663C"/>
    <w:rsid w:val="00275E70"/>
    <w:rsid w:val="002766B1"/>
    <w:rsid w:val="00277D7C"/>
    <w:rsid w:val="002832C6"/>
    <w:rsid w:val="00283FBF"/>
    <w:rsid w:val="00286A7A"/>
    <w:rsid w:val="0029119A"/>
    <w:rsid w:val="00293AA8"/>
    <w:rsid w:val="0029466D"/>
    <w:rsid w:val="00295603"/>
    <w:rsid w:val="00295C57"/>
    <w:rsid w:val="00297626"/>
    <w:rsid w:val="00297A58"/>
    <w:rsid w:val="002A3481"/>
    <w:rsid w:val="002A4BE6"/>
    <w:rsid w:val="002A55E5"/>
    <w:rsid w:val="002B16B0"/>
    <w:rsid w:val="002B3C87"/>
    <w:rsid w:val="002B581B"/>
    <w:rsid w:val="002B5DE1"/>
    <w:rsid w:val="002C05BB"/>
    <w:rsid w:val="002C1335"/>
    <w:rsid w:val="002C1606"/>
    <w:rsid w:val="002C23D7"/>
    <w:rsid w:val="002C5647"/>
    <w:rsid w:val="002C667B"/>
    <w:rsid w:val="002C6BF0"/>
    <w:rsid w:val="002C797B"/>
    <w:rsid w:val="002C7C8C"/>
    <w:rsid w:val="002D5921"/>
    <w:rsid w:val="002E2B92"/>
    <w:rsid w:val="002E5912"/>
    <w:rsid w:val="002E5FA9"/>
    <w:rsid w:val="002F0603"/>
    <w:rsid w:val="002F182F"/>
    <w:rsid w:val="002F26B9"/>
    <w:rsid w:val="002F2D0A"/>
    <w:rsid w:val="002F3A8F"/>
    <w:rsid w:val="002F51A6"/>
    <w:rsid w:val="00302459"/>
    <w:rsid w:val="00302887"/>
    <w:rsid w:val="00311A1C"/>
    <w:rsid w:val="00311D7F"/>
    <w:rsid w:val="00314128"/>
    <w:rsid w:val="00315FA4"/>
    <w:rsid w:val="00321F69"/>
    <w:rsid w:val="00321F70"/>
    <w:rsid w:val="00323A3B"/>
    <w:rsid w:val="00324319"/>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16D5"/>
    <w:rsid w:val="003A4BDF"/>
    <w:rsid w:val="003A4D16"/>
    <w:rsid w:val="003A5128"/>
    <w:rsid w:val="003A60DE"/>
    <w:rsid w:val="003B1081"/>
    <w:rsid w:val="003B2B9F"/>
    <w:rsid w:val="003C65DF"/>
    <w:rsid w:val="003D5680"/>
    <w:rsid w:val="003D7FF4"/>
    <w:rsid w:val="003E1862"/>
    <w:rsid w:val="003E1BB1"/>
    <w:rsid w:val="003E2F2C"/>
    <w:rsid w:val="003E369C"/>
    <w:rsid w:val="003E4DA7"/>
    <w:rsid w:val="003E5A42"/>
    <w:rsid w:val="003F258F"/>
    <w:rsid w:val="003F2DDC"/>
    <w:rsid w:val="003F39F7"/>
    <w:rsid w:val="003F639C"/>
    <w:rsid w:val="0040005C"/>
    <w:rsid w:val="00402CEC"/>
    <w:rsid w:val="00404543"/>
    <w:rsid w:val="00405871"/>
    <w:rsid w:val="0040682A"/>
    <w:rsid w:val="00407FFA"/>
    <w:rsid w:val="004105B0"/>
    <w:rsid w:val="004153BF"/>
    <w:rsid w:val="00415AFB"/>
    <w:rsid w:val="00416566"/>
    <w:rsid w:val="00416BF2"/>
    <w:rsid w:val="00416D8F"/>
    <w:rsid w:val="00417B29"/>
    <w:rsid w:val="0042339B"/>
    <w:rsid w:val="0042378C"/>
    <w:rsid w:val="00434763"/>
    <w:rsid w:val="004350D4"/>
    <w:rsid w:val="00441620"/>
    <w:rsid w:val="00442F27"/>
    <w:rsid w:val="00444DA5"/>
    <w:rsid w:val="00445067"/>
    <w:rsid w:val="00445721"/>
    <w:rsid w:val="00447AF8"/>
    <w:rsid w:val="0046066D"/>
    <w:rsid w:val="004623C4"/>
    <w:rsid w:val="00463E99"/>
    <w:rsid w:val="0046526F"/>
    <w:rsid w:val="00465F61"/>
    <w:rsid w:val="0046705F"/>
    <w:rsid w:val="00467DA3"/>
    <w:rsid w:val="00471F5C"/>
    <w:rsid w:val="00473118"/>
    <w:rsid w:val="00475828"/>
    <w:rsid w:val="00475F3C"/>
    <w:rsid w:val="00476071"/>
    <w:rsid w:val="004818D8"/>
    <w:rsid w:val="00483913"/>
    <w:rsid w:val="00485F73"/>
    <w:rsid w:val="0048698D"/>
    <w:rsid w:val="0049392F"/>
    <w:rsid w:val="004A1C4E"/>
    <w:rsid w:val="004A317B"/>
    <w:rsid w:val="004A32B1"/>
    <w:rsid w:val="004A3CE2"/>
    <w:rsid w:val="004B3560"/>
    <w:rsid w:val="004B359D"/>
    <w:rsid w:val="004B43D0"/>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74AB"/>
    <w:rsid w:val="00525503"/>
    <w:rsid w:val="0052719A"/>
    <w:rsid w:val="00527FF2"/>
    <w:rsid w:val="00531055"/>
    <w:rsid w:val="005310ED"/>
    <w:rsid w:val="00533DFE"/>
    <w:rsid w:val="00542114"/>
    <w:rsid w:val="0054228C"/>
    <w:rsid w:val="00545543"/>
    <w:rsid w:val="00545AD7"/>
    <w:rsid w:val="005513E0"/>
    <w:rsid w:val="0055512B"/>
    <w:rsid w:val="00555CDB"/>
    <w:rsid w:val="005614B6"/>
    <w:rsid w:val="0056518C"/>
    <w:rsid w:val="0057123B"/>
    <w:rsid w:val="005739CE"/>
    <w:rsid w:val="0058012F"/>
    <w:rsid w:val="00580EFB"/>
    <w:rsid w:val="005815FF"/>
    <w:rsid w:val="00584D95"/>
    <w:rsid w:val="005861BC"/>
    <w:rsid w:val="00591580"/>
    <w:rsid w:val="0059718B"/>
    <w:rsid w:val="005A126B"/>
    <w:rsid w:val="005A44B2"/>
    <w:rsid w:val="005A463B"/>
    <w:rsid w:val="005A48F1"/>
    <w:rsid w:val="005A608B"/>
    <w:rsid w:val="005A6131"/>
    <w:rsid w:val="005B2B28"/>
    <w:rsid w:val="005B4356"/>
    <w:rsid w:val="005C0B42"/>
    <w:rsid w:val="005C282C"/>
    <w:rsid w:val="005C4320"/>
    <w:rsid w:val="005D50FF"/>
    <w:rsid w:val="005D59D0"/>
    <w:rsid w:val="005F01FE"/>
    <w:rsid w:val="005F1B74"/>
    <w:rsid w:val="005F7986"/>
    <w:rsid w:val="006001E9"/>
    <w:rsid w:val="0060224E"/>
    <w:rsid w:val="00606426"/>
    <w:rsid w:val="00616012"/>
    <w:rsid w:val="0061699D"/>
    <w:rsid w:val="00620991"/>
    <w:rsid w:val="00631576"/>
    <w:rsid w:val="00633577"/>
    <w:rsid w:val="00636244"/>
    <w:rsid w:val="00642382"/>
    <w:rsid w:val="0064465D"/>
    <w:rsid w:val="00647127"/>
    <w:rsid w:val="0064737D"/>
    <w:rsid w:val="00647717"/>
    <w:rsid w:val="00655270"/>
    <w:rsid w:val="00657943"/>
    <w:rsid w:val="00660A21"/>
    <w:rsid w:val="00661204"/>
    <w:rsid w:val="00662650"/>
    <w:rsid w:val="00662E9B"/>
    <w:rsid w:val="0066550C"/>
    <w:rsid w:val="00665868"/>
    <w:rsid w:val="00671A67"/>
    <w:rsid w:val="006725B2"/>
    <w:rsid w:val="00680DDD"/>
    <w:rsid w:val="00686AC5"/>
    <w:rsid w:val="006870C9"/>
    <w:rsid w:val="00697276"/>
    <w:rsid w:val="006A083E"/>
    <w:rsid w:val="006A2BBB"/>
    <w:rsid w:val="006A3DC3"/>
    <w:rsid w:val="006A5CE9"/>
    <w:rsid w:val="006B02DD"/>
    <w:rsid w:val="006B7682"/>
    <w:rsid w:val="006C05CD"/>
    <w:rsid w:val="006C2E2F"/>
    <w:rsid w:val="006C3646"/>
    <w:rsid w:val="006C41FE"/>
    <w:rsid w:val="006C4785"/>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E64"/>
    <w:rsid w:val="00730612"/>
    <w:rsid w:val="00733040"/>
    <w:rsid w:val="00733633"/>
    <w:rsid w:val="00735423"/>
    <w:rsid w:val="007358A7"/>
    <w:rsid w:val="00742B64"/>
    <w:rsid w:val="007439CA"/>
    <w:rsid w:val="007472EF"/>
    <w:rsid w:val="00750709"/>
    <w:rsid w:val="00750F48"/>
    <w:rsid w:val="00753126"/>
    <w:rsid w:val="00755B19"/>
    <w:rsid w:val="00755E0D"/>
    <w:rsid w:val="0075666A"/>
    <w:rsid w:val="00760928"/>
    <w:rsid w:val="00762562"/>
    <w:rsid w:val="00766472"/>
    <w:rsid w:val="00766E62"/>
    <w:rsid w:val="00767656"/>
    <w:rsid w:val="00767B5C"/>
    <w:rsid w:val="0077273E"/>
    <w:rsid w:val="0077364A"/>
    <w:rsid w:val="007768E5"/>
    <w:rsid w:val="00777331"/>
    <w:rsid w:val="0078177D"/>
    <w:rsid w:val="00782454"/>
    <w:rsid w:val="007824C2"/>
    <w:rsid w:val="00784562"/>
    <w:rsid w:val="007866EE"/>
    <w:rsid w:val="00786E13"/>
    <w:rsid w:val="0079049F"/>
    <w:rsid w:val="0079459D"/>
    <w:rsid w:val="007960B2"/>
    <w:rsid w:val="00796678"/>
    <w:rsid w:val="00796F29"/>
    <w:rsid w:val="007A4DBD"/>
    <w:rsid w:val="007B0B67"/>
    <w:rsid w:val="007B10CE"/>
    <w:rsid w:val="007B6B63"/>
    <w:rsid w:val="007C645E"/>
    <w:rsid w:val="007C6DCB"/>
    <w:rsid w:val="007C7455"/>
    <w:rsid w:val="007D2C5C"/>
    <w:rsid w:val="007D5908"/>
    <w:rsid w:val="007D5B3D"/>
    <w:rsid w:val="007E1C3E"/>
    <w:rsid w:val="007E20CE"/>
    <w:rsid w:val="007E59B8"/>
    <w:rsid w:val="007E640B"/>
    <w:rsid w:val="007E76F5"/>
    <w:rsid w:val="007F005F"/>
    <w:rsid w:val="007F069A"/>
    <w:rsid w:val="007F5231"/>
    <w:rsid w:val="007F607D"/>
    <w:rsid w:val="007F7668"/>
    <w:rsid w:val="007F7F7A"/>
    <w:rsid w:val="00802A75"/>
    <w:rsid w:val="00811FD8"/>
    <w:rsid w:val="008169AC"/>
    <w:rsid w:val="0081798D"/>
    <w:rsid w:val="00826B63"/>
    <w:rsid w:val="0083623C"/>
    <w:rsid w:val="00837F21"/>
    <w:rsid w:val="008412D0"/>
    <w:rsid w:val="00841ECE"/>
    <w:rsid w:val="00842572"/>
    <w:rsid w:val="008454D5"/>
    <w:rsid w:val="00851105"/>
    <w:rsid w:val="008525D5"/>
    <w:rsid w:val="008541B1"/>
    <w:rsid w:val="008651D8"/>
    <w:rsid w:val="00865B2F"/>
    <w:rsid w:val="00865BBC"/>
    <w:rsid w:val="008760B2"/>
    <w:rsid w:val="0088274C"/>
    <w:rsid w:val="008864EB"/>
    <w:rsid w:val="00887F41"/>
    <w:rsid w:val="00891A14"/>
    <w:rsid w:val="0089218F"/>
    <w:rsid w:val="00892B4B"/>
    <w:rsid w:val="008934A6"/>
    <w:rsid w:val="008937B3"/>
    <w:rsid w:val="00896269"/>
    <w:rsid w:val="00897242"/>
    <w:rsid w:val="008A5065"/>
    <w:rsid w:val="008A6B3E"/>
    <w:rsid w:val="008A74D9"/>
    <w:rsid w:val="008B0684"/>
    <w:rsid w:val="008B39F2"/>
    <w:rsid w:val="008B4336"/>
    <w:rsid w:val="008B78D7"/>
    <w:rsid w:val="008C2E11"/>
    <w:rsid w:val="008D5A90"/>
    <w:rsid w:val="008D7611"/>
    <w:rsid w:val="008D7FD0"/>
    <w:rsid w:val="008E1597"/>
    <w:rsid w:val="008E6468"/>
    <w:rsid w:val="008E648B"/>
    <w:rsid w:val="008F1128"/>
    <w:rsid w:val="008F4073"/>
    <w:rsid w:val="008F5671"/>
    <w:rsid w:val="008F6533"/>
    <w:rsid w:val="00901334"/>
    <w:rsid w:val="0090237B"/>
    <w:rsid w:val="00903EDA"/>
    <w:rsid w:val="00904D88"/>
    <w:rsid w:val="00910E7F"/>
    <w:rsid w:val="00910FFD"/>
    <w:rsid w:val="00912707"/>
    <w:rsid w:val="00915ADA"/>
    <w:rsid w:val="009163D1"/>
    <w:rsid w:val="00916DD6"/>
    <w:rsid w:val="0091700A"/>
    <w:rsid w:val="00925B83"/>
    <w:rsid w:val="009302FB"/>
    <w:rsid w:val="009338B0"/>
    <w:rsid w:val="00934039"/>
    <w:rsid w:val="009358AC"/>
    <w:rsid w:val="009400CC"/>
    <w:rsid w:val="00942AED"/>
    <w:rsid w:val="009448A3"/>
    <w:rsid w:val="0094634A"/>
    <w:rsid w:val="00952A25"/>
    <w:rsid w:val="00952BBC"/>
    <w:rsid w:val="00957484"/>
    <w:rsid w:val="009602E4"/>
    <w:rsid w:val="009645BE"/>
    <w:rsid w:val="00964AE1"/>
    <w:rsid w:val="009670F7"/>
    <w:rsid w:val="009714F9"/>
    <w:rsid w:val="00976822"/>
    <w:rsid w:val="00982AAE"/>
    <w:rsid w:val="0098476E"/>
    <w:rsid w:val="0098478D"/>
    <w:rsid w:val="00985910"/>
    <w:rsid w:val="0099692F"/>
    <w:rsid w:val="00996C15"/>
    <w:rsid w:val="009A35D3"/>
    <w:rsid w:val="009B1886"/>
    <w:rsid w:val="009C0980"/>
    <w:rsid w:val="009C3DE9"/>
    <w:rsid w:val="009D0208"/>
    <w:rsid w:val="009D04D9"/>
    <w:rsid w:val="009D3F28"/>
    <w:rsid w:val="009D67DB"/>
    <w:rsid w:val="009D6DD8"/>
    <w:rsid w:val="009D72BE"/>
    <w:rsid w:val="009E0C92"/>
    <w:rsid w:val="009E1044"/>
    <w:rsid w:val="009E29E9"/>
    <w:rsid w:val="009E63DF"/>
    <w:rsid w:val="009E6CD6"/>
    <w:rsid w:val="00A01AD4"/>
    <w:rsid w:val="00A03296"/>
    <w:rsid w:val="00A07BD3"/>
    <w:rsid w:val="00A14A81"/>
    <w:rsid w:val="00A1518F"/>
    <w:rsid w:val="00A155FF"/>
    <w:rsid w:val="00A15D10"/>
    <w:rsid w:val="00A168F0"/>
    <w:rsid w:val="00A20A46"/>
    <w:rsid w:val="00A255D7"/>
    <w:rsid w:val="00A27013"/>
    <w:rsid w:val="00A3284D"/>
    <w:rsid w:val="00A375EA"/>
    <w:rsid w:val="00A418D0"/>
    <w:rsid w:val="00A4270E"/>
    <w:rsid w:val="00A43C4C"/>
    <w:rsid w:val="00A47E83"/>
    <w:rsid w:val="00A52695"/>
    <w:rsid w:val="00A55870"/>
    <w:rsid w:val="00A564F1"/>
    <w:rsid w:val="00A56671"/>
    <w:rsid w:val="00A62CC7"/>
    <w:rsid w:val="00A6318D"/>
    <w:rsid w:val="00A6564B"/>
    <w:rsid w:val="00A66A3A"/>
    <w:rsid w:val="00A6746E"/>
    <w:rsid w:val="00A67D4C"/>
    <w:rsid w:val="00A707AD"/>
    <w:rsid w:val="00A71557"/>
    <w:rsid w:val="00A7451A"/>
    <w:rsid w:val="00A83338"/>
    <w:rsid w:val="00A84EF3"/>
    <w:rsid w:val="00A86EC0"/>
    <w:rsid w:val="00A90276"/>
    <w:rsid w:val="00A90565"/>
    <w:rsid w:val="00A934B5"/>
    <w:rsid w:val="00A94C0D"/>
    <w:rsid w:val="00A967CD"/>
    <w:rsid w:val="00A967FB"/>
    <w:rsid w:val="00A97238"/>
    <w:rsid w:val="00AA1889"/>
    <w:rsid w:val="00AA4713"/>
    <w:rsid w:val="00AA5679"/>
    <w:rsid w:val="00AB05BB"/>
    <w:rsid w:val="00AB4008"/>
    <w:rsid w:val="00AB42A9"/>
    <w:rsid w:val="00AB45CC"/>
    <w:rsid w:val="00AB7BA0"/>
    <w:rsid w:val="00AF0C74"/>
    <w:rsid w:val="00AF11F2"/>
    <w:rsid w:val="00AF2C13"/>
    <w:rsid w:val="00AF3A17"/>
    <w:rsid w:val="00AF3D5D"/>
    <w:rsid w:val="00AF56FE"/>
    <w:rsid w:val="00AF6622"/>
    <w:rsid w:val="00B00389"/>
    <w:rsid w:val="00B023D6"/>
    <w:rsid w:val="00B05BAD"/>
    <w:rsid w:val="00B062DF"/>
    <w:rsid w:val="00B14861"/>
    <w:rsid w:val="00B16723"/>
    <w:rsid w:val="00B16E2F"/>
    <w:rsid w:val="00B22B3D"/>
    <w:rsid w:val="00B31E5B"/>
    <w:rsid w:val="00B33048"/>
    <w:rsid w:val="00B427E8"/>
    <w:rsid w:val="00B447DF"/>
    <w:rsid w:val="00B44B6B"/>
    <w:rsid w:val="00B45432"/>
    <w:rsid w:val="00B56757"/>
    <w:rsid w:val="00B5799C"/>
    <w:rsid w:val="00B6022E"/>
    <w:rsid w:val="00B61EBD"/>
    <w:rsid w:val="00B621A7"/>
    <w:rsid w:val="00B66E02"/>
    <w:rsid w:val="00B73F57"/>
    <w:rsid w:val="00B7600A"/>
    <w:rsid w:val="00B815B4"/>
    <w:rsid w:val="00B81BBD"/>
    <w:rsid w:val="00B82184"/>
    <w:rsid w:val="00B82680"/>
    <w:rsid w:val="00B8399B"/>
    <w:rsid w:val="00B83AF1"/>
    <w:rsid w:val="00B94E3B"/>
    <w:rsid w:val="00B9540F"/>
    <w:rsid w:val="00B9557E"/>
    <w:rsid w:val="00B96EA6"/>
    <w:rsid w:val="00BA109D"/>
    <w:rsid w:val="00BA24E5"/>
    <w:rsid w:val="00BA271D"/>
    <w:rsid w:val="00BA2892"/>
    <w:rsid w:val="00BA5363"/>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1A9B"/>
    <w:rsid w:val="00BF1E34"/>
    <w:rsid w:val="00BF20FD"/>
    <w:rsid w:val="00BF5263"/>
    <w:rsid w:val="00BF59E2"/>
    <w:rsid w:val="00BF5C85"/>
    <w:rsid w:val="00BF66F3"/>
    <w:rsid w:val="00C0081E"/>
    <w:rsid w:val="00C02AF7"/>
    <w:rsid w:val="00C02DB4"/>
    <w:rsid w:val="00C06FB0"/>
    <w:rsid w:val="00C100A1"/>
    <w:rsid w:val="00C12639"/>
    <w:rsid w:val="00C15151"/>
    <w:rsid w:val="00C2517C"/>
    <w:rsid w:val="00C25F95"/>
    <w:rsid w:val="00C25FA7"/>
    <w:rsid w:val="00C27D3A"/>
    <w:rsid w:val="00C27F07"/>
    <w:rsid w:val="00C303FD"/>
    <w:rsid w:val="00C34B47"/>
    <w:rsid w:val="00C37B0C"/>
    <w:rsid w:val="00C456F2"/>
    <w:rsid w:val="00C45B6A"/>
    <w:rsid w:val="00C53308"/>
    <w:rsid w:val="00C61078"/>
    <w:rsid w:val="00C610BD"/>
    <w:rsid w:val="00C61358"/>
    <w:rsid w:val="00C62365"/>
    <w:rsid w:val="00C652C9"/>
    <w:rsid w:val="00C71035"/>
    <w:rsid w:val="00C73544"/>
    <w:rsid w:val="00C740DC"/>
    <w:rsid w:val="00C7593C"/>
    <w:rsid w:val="00C7618F"/>
    <w:rsid w:val="00C76E08"/>
    <w:rsid w:val="00C76E67"/>
    <w:rsid w:val="00C81712"/>
    <w:rsid w:val="00C83960"/>
    <w:rsid w:val="00C90A15"/>
    <w:rsid w:val="00C926A8"/>
    <w:rsid w:val="00C9761D"/>
    <w:rsid w:val="00CA28DE"/>
    <w:rsid w:val="00CA3D82"/>
    <w:rsid w:val="00CB2B23"/>
    <w:rsid w:val="00CB4717"/>
    <w:rsid w:val="00CB6E35"/>
    <w:rsid w:val="00CC0D1E"/>
    <w:rsid w:val="00CC5D8D"/>
    <w:rsid w:val="00CC648E"/>
    <w:rsid w:val="00CD0903"/>
    <w:rsid w:val="00CD15B7"/>
    <w:rsid w:val="00CD2239"/>
    <w:rsid w:val="00CD2BE8"/>
    <w:rsid w:val="00CD3183"/>
    <w:rsid w:val="00CD40E6"/>
    <w:rsid w:val="00CD4323"/>
    <w:rsid w:val="00CD45C0"/>
    <w:rsid w:val="00CD505D"/>
    <w:rsid w:val="00CD6FB5"/>
    <w:rsid w:val="00CE0FEC"/>
    <w:rsid w:val="00CE4CF8"/>
    <w:rsid w:val="00CE4FD9"/>
    <w:rsid w:val="00CE74E6"/>
    <w:rsid w:val="00CF407D"/>
    <w:rsid w:val="00CF4527"/>
    <w:rsid w:val="00CF6637"/>
    <w:rsid w:val="00D013BD"/>
    <w:rsid w:val="00D01D1E"/>
    <w:rsid w:val="00D02C66"/>
    <w:rsid w:val="00D03246"/>
    <w:rsid w:val="00D042B7"/>
    <w:rsid w:val="00D06C47"/>
    <w:rsid w:val="00D13CEF"/>
    <w:rsid w:val="00D16677"/>
    <w:rsid w:val="00D23E74"/>
    <w:rsid w:val="00D3017D"/>
    <w:rsid w:val="00D34BB8"/>
    <w:rsid w:val="00D34C60"/>
    <w:rsid w:val="00D3522A"/>
    <w:rsid w:val="00D407DD"/>
    <w:rsid w:val="00D443C7"/>
    <w:rsid w:val="00D558C4"/>
    <w:rsid w:val="00D569CA"/>
    <w:rsid w:val="00D57997"/>
    <w:rsid w:val="00D621DD"/>
    <w:rsid w:val="00D6483A"/>
    <w:rsid w:val="00D664B1"/>
    <w:rsid w:val="00D71F67"/>
    <w:rsid w:val="00D75B26"/>
    <w:rsid w:val="00D8131D"/>
    <w:rsid w:val="00D823AE"/>
    <w:rsid w:val="00D83D43"/>
    <w:rsid w:val="00D86A40"/>
    <w:rsid w:val="00D870D5"/>
    <w:rsid w:val="00D940E9"/>
    <w:rsid w:val="00D96038"/>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7201"/>
    <w:rsid w:val="00DE116F"/>
    <w:rsid w:val="00DE13E5"/>
    <w:rsid w:val="00DE1B6F"/>
    <w:rsid w:val="00DE1D30"/>
    <w:rsid w:val="00DE47E1"/>
    <w:rsid w:val="00DE7461"/>
    <w:rsid w:val="00DF1678"/>
    <w:rsid w:val="00DF2663"/>
    <w:rsid w:val="00DF27FF"/>
    <w:rsid w:val="00DF3549"/>
    <w:rsid w:val="00DF49D0"/>
    <w:rsid w:val="00DF6099"/>
    <w:rsid w:val="00DF74AB"/>
    <w:rsid w:val="00E00F03"/>
    <w:rsid w:val="00E020B7"/>
    <w:rsid w:val="00E03CB0"/>
    <w:rsid w:val="00E10523"/>
    <w:rsid w:val="00E10941"/>
    <w:rsid w:val="00E11657"/>
    <w:rsid w:val="00E1291A"/>
    <w:rsid w:val="00E140E4"/>
    <w:rsid w:val="00E2493C"/>
    <w:rsid w:val="00E300F0"/>
    <w:rsid w:val="00E30570"/>
    <w:rsid w:val="00E30A50"/>
    <w:rsid w:val="00E314FF"/>
    <w:rsid w:val="00E317A5"/>
    <w:rsid w:val="00E35211"/>
    <w:rsid w:val="00E41183"/>
    <w:rsid w:val="00E44262"/>
    <w:rsid w:val="00E610B7"/>
    <w:rsid w:val="00E626D9"/>
    <w:rsid w:val="00E6362D"/>
    <w:rsid w:val="00E735F8"/>
    <w:rsid w:val="00E75D99"/>
    <w:rsid w:val="00E841AD"/>
    <w:rsid w:val="00E84894"/>
    <w:rsid w:val="00E91645"/>
    <w:rsid w:val="00E92A94"/>
    <w:rsid w:val="00E932DB"/>
    <w:rsid w:val="00E963B2"/>
    <w:rsid w:val="00E965FF"/>
    <w:rsid w:val="00E974FC"/>
    <w:rsid w:val="00EA24D4"/>
    <w:rsid w:val="00EA3B68"/>
    <w:rsid w:val="00EA768E"/>
    <w:rsid w:val="00EB1000"/>
    <w:rsid w:val="00EB10FB"/>
    <w:rsid w:val="00EB173A"/>
    <w:rsid w:val="00EB64AF"/>
    <w:rsid w:val="00EB64F4"/>
    <w:rsid w:val="00EC0895"/>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4368"/>
    <w:rsid w:val="00F0714A"/>
    <w:rsid w:val="00F15D54"/>
    <w:rsid w:val="00F162BB"/>
    <w:rsid w:val="00F16EF1"/>
    <w:rsid w:val="00F17B0D"/>
    <w:rsid w:val="00F2101B"/>
    <w:rsid w:val="00F260E8"/>
    <w:rsid w:val="00F3215B"/>
    <w:rsid w:val="00F3439D"/>
    <w:rsid w:val="00F35119"/>
    <w:rsid w:val="00F36F07"/>
    <w:rsid w:val="00F41BCC"/>
    <w:rsid w:val="00F42499"/>
    <w:rsid w:val="00F507B9"/>
    <w:rsid w:val="00F52A64"/>
    <w:rsid w:val="00F56F23"/>
    <w:rsid w:val="00F66F07"/>
    <w:rsid w:val="00F70AED"/>
    <w:rsid w:val="00F75765"/>
    <w:rsid w:val="00F80019"/>
    <w:rsid w:val="00F846C3"/>
    <w:rsid w:val="00F905ED"/>
    <w:rsid w:val="00F9063B"/>
    <w:rsid w:val="00F91531"/>
    <w:rsid w:val="00F941AF"/>
    <w:rsid w:val="00F95C72"/>
    <w:rsid w:val="00FA1390"/>
    <w:rsid w:val="00FA4251"/>
    <w:rsid w:val="00FA77AA"/>
    <w:rsid w:val="00FB25B8"/>
    <w:rsid w:val="00FC079D"/>
    <w:rsid w:val="00FC27EB"/>
    <w:rsid w:val="00FD2541"/>
    <w:rsid w:val="00FD3EBC"/>
    <w:rsid w:val="00FD7EDA"/>
    <w:rsid w:val="00FE510D"/>
    <w:rsid w:val="00FE5146"/>
    <w:rsid w:val="00FE5915"/>
    <w:rsid w:val="00FE6230"/>
    <w:rsid w:val="00FE6672"/>
    <w:rsid w:val="00FE74A7"/>
    <w:rsid w:val="00FF075F"/>
    <w:rsid w:val="00FF44F6"/>
    <w:rsid w:val="00FF45EE"/>
    <w:rsid w:val="00FF7E3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 w:type="character" w:styleId="Testosegnaposto">
    <w:name w:val="Placeholder Text"/>
    <w:basedOn w:val="Carpredefinitoparagrafo"/>
    <w:uiPriority w:val="99"/>
    <w:semiHidden/>
    <w:rsid w:val="00BA5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8773556">
      <w:bodyDiv w:val="1"/>
      <w:marLeft w:val="0"/>
      <w:marRight w:val="0"/>
      <w:marTop w:val="0"/>
      <w:marBottom w:val="0"/>
      <w:divBdr>
        <w:top w:val="none" w:sz="0" w:space="0" w:color="auto"/>
        <w:left w:val="none" w:sz="0" w:space="0" w:color="auto"/>
        <w:bottom w:val="none" w:sz="0" w:space="0" w:color="auto"/>
        <w:right w:val="none" w:sz="0" w:space="0" w:color="auto"/>
      </w:divBdr>
    </w:div>
    <w:div w:id="48917278">
      <w:bodyDiv w:val="1"/>
      <w:marLeft w:val="0"/>
      <w:marRight w:val="0"/>
      <w:marTop w:val="0"/>
      <w:marBottom w:val="0"/>
      <w:divBdr>
        <w:top w:val="none" w:sz="0" w:space="0" w:color="auto"/>
        <w:left w:val="none" w:sz="0" w:space="0" w:color="auto"/>
        <w:bottom w:val="none" w:sz="0" w:space="0" w:color="auto"/>
        <w:right w:val="none" w:sz="0" w:space="0" w:color="auto"/>
      </w:divBdr>
    </w:div>
    <w:div w:id="59404214">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39421366">
      <w:bodyDiv w:val="1"/>
      <w:marLeft w:val="0"/>
      <w:marRight w:val="0"/>
      <w:marTop w:val="0"/>
      <w:marBottom w:val="0"/>
      <w:divBdr>
        <w:top w:val="none" w:sz="0" w:space="0" w:color="auto"/>
        <w:left w:val="none" w:sz="0" w:space="0" w:color="auto"/>
        <w:bottom w:val="none" w:sz="0" w:space="0" w:color="auto"/>
        <w:right w:val="none" w:sz="0" w:space="0" w:color="auto"/>
      </w:divBdr>
      <w:divsChild>
        <w:div w:id="1631863773">
          <w:marLeft w:val="0"/>
          <w:marRight w:val="0"/>
          <w:marTop w:val="0"/>
          <w:marBottom w:val="0"/>
          <w:divBdr>
            <w:top w:val="none" w:sz="0" w:space="0" w:color="auto"/>
            <w:left w:val="none" w:sz="0" w:space="0" w:color="auto"/>
            <w:bottom w:val="none" w:sz="0" w:space="0" w:color="auto"/>
            <w:right w:val="none" w:sz="0" w:space="0" w:color="auto"/>
          </w:divBdr>
          <w:divsChild>
            <w:div w:id="511146131">
              <w:marLeft w:val="0"/>
              <w:marRight w:val="0"/>
              <w:marTop w:val="0"/>
              <w:marBottom w:val="0"/>
              <w:divBdr>
                <w:top w:val="none" w:sz="0" w:space="0" w:color="auto"/>
                <w:left w:val="none" w:sz="0" w:space="0" w:color="auto"/>
                <w:bottom w:val="none" w:sz="0" w:space="0" w:color="auto"/>
                <w:right w:val="none" w:sz="0" w:space="0" w:color="auto"/>
              </w:divBdr>
            </w:div>
            <w:div w:id="1026638162">
              <w:marLeft w:val="0"/>
              <w:marRight w:val="0"/>
              <w:marTop w:val="0"/>
              <w:marBottom w:val="0"/>
              <w:divBdr>
                <w:top w:val="none" w:sz="0" w:space="0" w:color="auto"/>
                <w:left w:val="none" w:sz="0" w:space="0" w:color="auto"/>
                <w:bottom w:val="none" w:sz="0" w:space="0" w:color="auto"/>
                <w:right w:val="none" w:sz="0" w:space="0" w:color="auto"/>
              </w:divBdr>
            </w:div>
            <w:div w:id="1940210309">
              <w:marLeft w:val="0"/>
              <w:marRight w:val="0"/>
              <w:marTop w:val="0"/>
              <w:marBottom w:val="0"/>
              <w:divBdr>
                <w:top w:val="none" w:sz="0" w:space="0" w:color="auto"/>
                <w:left w:val="none" w:sz="0" w:space="0" w:color="auto"/>
                <w:bottom w:val="none" w:sz="0" w:space="0" w:color="auto"/>
                <w:right w:val="none" w:sz="0" w:space="0" w:color="auto"/>
              </w:divBdr>
            </w:div>
            <w:div w:id="23116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2254">
      <w:bodyDiv w:val="1"/>
      <w:marLeft w:val="0"/>
      <w:marRight w:val="0"/>
      <w:marTop w:val="0"/>
      <w:marBottom w:val="0"/>
      <w:divBdr>
        <w:top w:val="none" w:sz="0" w:space="0" w:color="auto"/>
        <w:left w:val="none" w:sz="0" w:space="0" w:color="auto"/>
        <w:bottom w:val="none" w:sz="0" w:space="0" w:color="auto"/>
        <w:right w:val="none" w:sz="0" w:space="0" w:color="auto"/>
      </w:divBdr>
      <w:divsChild>
        <w:div w:id="294918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2990">
      <w:bodyDiv w:val="1"/>
      <w:marLeft w:val="0"/>
      <w:marRight w:val="0"/>
      <w:marTop w:val="0"/>
      <w:marBottom w:val="0"/>
      <w:divBdr>
        <w:top w:val="none" w:sz="0" w:space="0" w:color="auto"/>
        <w:left w:val="none" w:sz="0" w:space="0" w:color="auto"/>
        <w:bottom w:val="none" w:sz="0" w:space="0" w:color="auto"/>
        <w:right w:val="none" w:sz="0" w:space="0" w:color="auto"/>
      </w:divBdr>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35839087">
      <w:bodyDiv w:val="1"/>
      <w:marLeft w:val="0"/>
      <w:marRight w:val="0"/>
      <w:marTop w:val="0"/>
      <w:marBottom w:val="0"/>
      <w:divBdr>
        <w:top w:val="none" w:sz="0" w:space="0" w:color="auto"/>
        <w:left w:val="none" w:sz="0" w:space="0" w:color="auto"/>
        <w:bottom w:val="none" w:sz="0" w:space="0" w:color="auto"/>
        <w:right w:val="none" w:sz="0" w:space="0" w:color="auto"/>
      </w:divBdr>
    </w:div>
    <w:div w:id="336159033">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64857">
      <w:bodyDiv w:val="1"/>
      <w:marLeft w:val="0"/>
      <w:marRight w:val="0"/>
      <w:marTop w:val="0"/>
      <w:marBottom w:val="0"/>
      <w:divBdr>
        <w:top w:val="none" w:sz="0" w:space="0" w:color="auto"/>
        <w:left w:val="none" w:sz="0" w:space="0" w:color="auto"/>
        <w:bottom w:val="none" w:sz="0" w:space="0" w:color="auto"/>
        <w:right w:val="none" w:sz="0" w:space="0" w:color="auto"/>
      </w:divBdr>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1481800">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071349660">
      <w:bodyDiv w:val="1"/>
      <w:marLeft w:val="0"/>
      <w:marRight w:val="0"/>
      <w:marTop w:val="0"/>
      <w:marBottom w:val="0"/>
      <w:divBdr>
        <w:top w:val="none" w:sz="0" w:space="0" w:color="auto"/>
        <w:left w:val="none" w:sz="0" w:space="0" w:color="auto"/>
        <w:bottom w:val="none" w:sz="0" w:space="0" w:color="auto"/>
        <w:right w:val="none" w:sz="0" w:space="0" w:color="auto"/>
      </w:divBdr>
      <w:divsChild>
        <w:div w:id="718434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0704719">
      <w:bodyDiv w:val="1"/>
      <w:marLeft w:val="0"/>
      <w:marRight w:val="0"/>
      <w:marTop w:val="0"/>
      <w:marBottom w:val="0"/>
      <w:divBdr>
        <w:top w:val="none" w:sz="0" w:space="0" w:color="auto"/>
        <w:left w:val="none" w:sz="0" w:space="0" w:color="auto"/>
        <w:bottom w:val="none" w:sz="0" w:space="0" w:color="auto"/>
        <w:right w:val="none" w:sz="0" w:space="0" w:color="auto"/>
      </w:divBdr>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250">
      <w:bodyDiv w:val="1"/>
      <w:marLeft w:val="0"/>
      <w:marRight w:val="0"/>
      <w:marTop w:val="0"/>
      <w:marBottom w:val="0"/>
      <w:divBdr>
        <w:top w:val="none" w:sz="0" w:space="0" w:color="auto"/>
        <w:left w:val="none" w:sz="0" w:space="0" w:color="auto"/>
        <w:bottom w:val="none" w:sz="0" w:space="0" w:color="auto"/>
        <w:right w:val="none" w:sz="0" w:space="0" w:color="auto"/>
      </w:divBdr>
    </w:div>
    <w:div w:id="1386174077">
      <w:bodyDiv w:val="1"/>
      <w:marLeft w:val="0"/>
      <w:marRight w:val="0"/>
      <w:marTop w:val="0"/>
      <w:marBottom w:val="0"/>
      <w:divBdr>
        <w:top w:val="none" w:sz="0" w:space="0" w:color="auto"/>
        <w:left w:val="none" w:sz="0" w:space="0" w:color="auto"/>
        <w:bottom w:val="none" w:sz="0" w:space="0" w:color="auto"/>
        <w:right w:val="none" w:sz="0" w:space="0" w:color="auto"/>
      </w:divBdr>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767855">
      <w:bodyDiv w:val="1"/>
      <w:marLeft w:val="0"/>
      <w:marRight w:val="0"/>
      <w:marTop w:val="0"/>
      <w:marBottom w:val="0"/>
      <w:divBdr>
        <w:top w:val="none" w:sz="0" w:space="0" w:color="auto"/>
        <w:left w:val="none" w:sz="0" w:space="0" w:color="auto"/>
        <w:bottom w:val="none" w:sz="0" w:space="0" w:color="auto"/>
        <w:right w:val="none" w:sz="0" w:space="0" w:color="auto"/>
      </w:divBdr>
    </w:div>
    <w:div w:id="1836140780">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26068524">
      <w:bodyDiv w:val="1"/>
      <w:marLeft w:val="0"/>
      <w:marRight w:val="0"/>
      <w:marTop w:val="0"/>
      <w:marBottom w:val="0"/>
      <w:divBdr>
        <w:top w:val="none" w:sz="0" w:space="0" w:color="auto"/>
        <w:left w:val="none" w:sz="0" w:space="0" w:color="auto"/>
        <w:bottom w:val="none" w:sz="0" w:space="0" w:color="auto"/>
        <w:right w:val="none" w:sz="0" w:space="0" w:color="auto"/>
      </w:divBdr>
      <w:divsChild>
        <w:div w:id="676231806">
          <w:marLeft w:val="0"/>
          <w:marRight w:val="0"/>
          <w:marTop w:val="0"/>
          <w:marBottom w:val="0"/>
          <w:divBdr>
            <w:top w:val="none" w:sz="0" w:space="0" w:color="auto"/>
            <w:left w:val="none" w:sz="0" w:space="0" w:color="auto"/>
            <w:bottom w:val="none" w:sz="0" w:space="0" w:color="auto"/>
            <w:right w:val="none" w:sz="0" w:space="0" w:color="auto"/>
          </w:divBdr>
          <w:divsChild>
            <w:div w:id="1526091301">
              <w:marLeft w:val="0"/>
              <w:marRight w:val="0"/>
              <w:marTop w:val="0"/>
              <w:marBottom w:val="0"/>
              <w:divBdr>
                <w:top w:val="none" w:sz="0" w:space="0" w:color="auto"/>
                <w:left w:val="none" w:sz="0" w:space="0" w:color="auto"/>
                <w:bottom w:val="none" w:sz="0" w:space="0" w:color="auto"/>
                <w:right w:val="none" w:sz="0" w:space="0" w:color="auto"/>
              </w:divBdr>
            </w:div>
            <w:div w:id="203908473">
              <w:marLeft w:val="0"/>
              <w:marRight w:val="0"/>
              <w:marTop w:val="0"/>
              <w:marBottom w:val="0"/>
              <w:divBdr>
                <w:top w:val="none" w:sz="0" w:space="0" w:color="auto"/>
                <w:left w:val="none" w:sz="0" w:space="0" w:color="auto"/>
                <w:bottom w:val="none" w:sz="0" w:space="0" w:color="auto"/>
                <w:right w:val="none" w:sz="0" w:space="0" w:color="auto"/>
              </w:divBdr>
            </w:div>
            <w:div w:id="1746758612">
              <w:marLeft w:val="0"/>
              <w:marRight w:val="0"/>
              <w:marTop w:val="0"/>
              <w:marBottom w:val="0"/>
              <w:divBdr>
                <w:top w:val="none" w:sz="0" w:space="0" w:color="auto"/>
                <w:left w:val="none" w:sz="0" w:space="0" w:color="auto"/>
                <w:bottom w:val="none" w:sz="0" w:space="0" w:color="auto"/>
                <w:right w:val="none" w:sz="0" w:space="0" w:color="auto"/>
              </w:divBdr>
            </w:div>
            <w:div w:id="13600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eader" Target="header2.xml"/><Relationship Id="rId58" Type="http://schemas.openxmlformats.org/officeDocument/2006/relationships/image" Target="media/image46.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footer" Target="footer4.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jpeg"/><Relationship Id="rId48" Type="http://schemas.openxmlformats.org/officeDocument/2006/relationships/image" Target="media/image40.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LinkedAi/flip" TargetMode="External"/><Relationship Id="rId46" Type="http://schemas.openxmlformats.org/officeDocument/2006/relationships/image" Target="media/image38.png"/><Relationship Id="rId59" Type="http://schemas.openxmlformats.org/officeDocument/2006/relationships/image" Target="media/image47.png"/><Relationship Id="rId67" Type="http://schemas.openxmlformats.org/officeDocument/2006/relationships/image" Target="media/image54.jpeg"/><Relationship Id="rId20" Type="http://schemas.openxmlformats.org/officeDocument/2006/relationships/image" Target="media/image13.jpeg"/><Relationship Id="rId41" Type="http://schemas.openxmlformats.org/officeDocument/2006/relationships/image" Target="media/image33.jpeg"/><Relationship Id="rId54" Type="http://schemas.openxmlformats.org/officeDocument/2006/relationships/footer" Target="footer2.xm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makesense.ai/" TargetMode="External"/><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jpeg"/><Relationship Id="rId52" Type="http://schemas.openxmlformats.org/officeDocument/2006/relationships/footer" Target="footer1.xml"/><Relationship Id="rId60" Type="http://schemas.openxmlformats.org/officeDocument/2006/relationships/hyperlink" Target="https://github.com/HussainArif12/yolo-native-tutorial" TargetMode="External"/><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3.jpeg"/><Relationship Id="rId76" Type="http://schemas.openxmlformats.org/officeDocument/2006/relationships/image" Target="media/image63.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4.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header" Target="header1.xml"/><Relationship Id="rId72" Type="http://schemas.openxmlformats.org/officeDocument/2006/relationships/image" Target="media/image59.png"/><Relationship Id="rId9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_rels/header3.xml.rels><?xml version="1.0" encoding="UTF-8" standalone="yes"?>
<Relationships xmlns="http://schemas.openxmlformats.org/package/2006/relationships"><Relationship Id="rId1" Type="http://schemas.openxmlformats.org/officeDocument/2006/relationships/image" Target="media/image42.png"/></Relationships>
</file>

<file path=word/_rels/header4.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4479</TotalTime>
  <Pages>80</Pages>
  <Words>14329</Words>
  <Characters>81677</Characters>
  <Application>Microsoft Office Word</Application>
  <DocSecurity>0</DocSecurity>
  <Lines>680</Lines>
  <Paragraphs>191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95815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1287</cp:revision>
  <cp:lastPrinted>2026-04-20T07:41:00Z</cp:lastPrinted>
  <dcterms:created xsi:type="dcterms:W3CDTF">2022-02-03T13:23:00Z</dcterms:created>
  <dcterms:modified xsi:type="dcterms:W3CDTF">2026-04-21T12:56:00Z</dcterms:modified>
  <cp:category/>
</cp:coreProperties>
</file>