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Bookman Old Style" w:eastAsiaTheme="minorHAnsi" w:hAnsi="Bookman Old Style" w:cstheme="minorBidi"/>
          <w:color w:val="auto"/>
          <w:sz w:val="24"/>
          <w:szCs w:val="22"/>
        </w:rPr>
        <w:id w:val="-1650741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976BA" w14:textId="451B9920" w:rsidR="002D798D" w:rsidRDefault="002D798D">
          <w:pPr>
            <w:pStyle w:val="TOCHeading"/>
          </w:pPr>
          <w:r>
            <w:t>Table of Contents</w:t>
          </w:r>
        </w:p>
        <w:p w14:paraId="5D4B38A6" w14:textId="6F927ECA" w:rsidR="002D798D" w:rsidRDefault="002D7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030" w:history="1">
            <w:r w:rsidRPr="002F31C8">
              <w:rPr>
                <w:rStyle w:val="Hyperlink"/>
                <w:noProof/>
              </w:rPr>
              <w:t>Math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3344" w14:textId="692B719C" w:rsidR="002D798D" w:rsidRDefault="009A1C1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1" w:history="1">
            <w:r w:rsidR="002D798D" w:rsidRPr="002F31C8">
              <w:rPr>
                <w:rStyle w:val="Hyperlink"/>
                <w:noProof/>
              </w:rPr>
              <w:t>Integration methods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_Toc45179031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26C06DF4" w14:textId="4DF8CFD4" w:rsidR="002D798D" w:rsidRDefault="009A1C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2" w:history="1">
            <w:r w:rsidR="002D798D" w:rsidRPr="002F31C8">
              <w:rPr>
                <w:rStyle w:val="Hyperlink"/>
                <w:noProof/>
              </w:rPr>
              <w:t>Examples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_Toc45179032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3F46F099" w14:textId="0646A860" w:rsidR="002D798D" w:rsidRDefault="009A1C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3" w:history="1">
            <w:r w:rsidR="002D798D" w:rsidRPr="002F31C8">
              <w:rPr>
                <w:rStyle w:val="Hyperlink"/>
                <w:noProof/>
              </w:rPr>
              <w:t>Requirements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_Toc45179033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1F88F7F3" w14:textId="7B9AF2EE" w:rsidR="002D798D" w:rsidRDefault="009A1C1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4" w:history="1">
            <w:r w:rsidR="002D798D" w:rsidRPr="002F31C8">
              <w:rPr>
                <w:rStyle w:val="Hyperlink"/>
                <w:noProof/>
              </w:rPr>
              <w:t>Friction models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_Toc45179034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649CDB00" w14:textId="4BD1A257" w:rsidR="002D798D" w:rsidRDefault="009A1C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5" w:history="1">
            <w:r w:rsidR="002D798D" w:rsidRPr="002F31C8">
              <w:rPr>
                <w:rStyle w:val="Hyperlink"/>
                <w:noProof/>
              </w:rPr>
              <w:t>Requirements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_Toc45179035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708A71E7" w14:textId="5AB83041" w:rsidR="002D798D" w:rsidRDefault="009A1C1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6" w:history="1">
            <w:r w:rsidR="002D798D" w:rsidRPr="002F31C8">
              <w:rPr>
                <w:rStyle w:val="Hyperlink"/>
                <w:noProof/>
              </w:rPr>
              <w:t>Examples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_Toc45179036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0A40A222" w14:textId="04B4E447" w:rsidR="002D798D" w:rsidRDefault="009A1C1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7" w:history="1">
            <w:r w:rsidR="002D798D" w:rsidRPr="002F31C8">
              <w:rPr>
                <w:rStyle w:val="Hyperlink"/>
                <w:noProof/>
              </w:rPr>
              <w:t>References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_Toc45179037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5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3D5C710C" w14:textId="2AA633BD" w:rsidR="002D798D" w:rsidRDefault="002D798D">
          <w:r>
            <w:rPr>
              <w:b/>
              <w:bCs/>
              <w:noProof/>
            </w:rPr>
            <w:fldChar w:fldCharType="end"/>
          </w:r>
        </w:p>
      </w:sdtContent>
    </w:sdt>
    <w:p w14:paraId="1ABF9209" w14:textId="77777777" w:rsidR="002D798D" w:rsidRDefault="002D798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70C4515" w14:textId="2604A1CA" w:rsidR="00DE127D" w:rsidRDefault="00DE127D" w:rsidP="00F708EE">
      <w:pPr>
        <w:pStyle w:val="Heading1"/>
      </w:pPr>
      <w:bookmarkStart w:id="0" w:name="_Toc45179030"/>
      <w:r>
        <w:lastRenderedPageBreak/>
        <w:t>Math dictionary</w:t>
      </w:r>
      <w:bookmarkEnd w:id="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40"/>
      </w:tblGrid>
      <w:tr w:rsidR="00EC3EA6" w14:paraId="6F17C69B" w14:textId="77777777" w:rsidTr="0052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48811068" w14:textId="1DD99D18" w:rsidR="00DE127D" w:rsidRDefault="00DE127D" w:rsidP="00DE127D"/>
        </w:tc>
        <w:tc>
          <w:tcPr>
            <w:tcW w:w="3402" w:type="dxa"/>
          </w:tcPr>
          <w:p w14:paraId="1A5F447E" w14:textId="08BBF8A9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5640" w:type="dxa"/>
          </w:tcPr>
          <w:p w14:paraId="53D36007" w14:textId="67FC5E7D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127D" w14:paraId="12FA8294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2B0EE2" w14:textId="370806E2" w:rsidR="00DE127D" w:rsidRDefault="009A1C14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4E6E791" w14:textId="5F1D7D1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Position</w:t>
            </w:r>
          </w:p>
        </w:tc>
        <w:tc>
          <w:tcPr>
            <w:tcW w:w="5640" w:type="dxa"/>
          </w:tcPr>
          <w:p w14:paraId="394E7C12" w14:textId="038D6AB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position before integration</w:t>
            </w:r>
          </w:p>
        </w:tc>
      </w:tr>
      <w:tr w:rsidR="00DE127D" w14:paraId="3E04EC96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F70188C" w14:textId="69AAB758" w:rsidR="00DE127D" w:rsidRDefault="009A1C14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A6A6FD9" w14:textId="40755CF3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Position</w:t>
            </w:r>
          </w:p>
        </w:tc>
        <w:tc>
          <w:tcPr>
            <w:tcW w:w="5640" w:type="dxa"/>
          </w:tcPr>
          <w:p w14:paraId="6051D27D" w14:textId="1D9FF835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position after integration</w:t>
            </w:r>
          </w:p>
        </w:tc>
      </w:tr>
      <w:tr w:rsidR="00DE127D" w14:paraId="5BF711A1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F514E6" w14:textId="3230A9A9" w:rsidR="00DE127D" w:rsidRDefault="009A1C14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1E2FB6AA" w14:textId="5859539A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Velocity</w:t>
            </w:r>
          </w:p>
        </w:tc>
        <w:tc>
          <w:tcPr>
            <w:tcW w:w="5640" w:type="dxa"/>
          </w:tcPr>
          <w:p w14:paraId="277F5BF2" w14:textId="0FDFDAB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velocity before integration</w:t>
            </w:r>
          </w:p>
        </w:tc>
      </w:tr>
      <w:tr w:rsidR="00DE127D" w14:paraId="2669DEF3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5D8CA4F" w14:textId="7F488C98" w:rsidR="00DE127D" w:rsidRDefault="009A1C14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8D61995" w14:textId="4F41732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Velocity</w:t>
            </w:r>
          </w:p>
        </w:tc>
        <w:tc>
          <w:tcPr>
            <w:tcW w:w="5640" w:type="dxa"/>
          </w:tcPr>
          <w:p w14:paraId="28A03DA6" w14:textId="5969E230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velocity after integration</w:t>
            </w:r>
          </w:p>
        </w:tc>
      </w:tr>
      <w:tr w:rsidR="00DE127D" w14:paraId="7ECE90F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97CE083" w14:textId="239FE19B" w:rsidR="00DE127D" w:rsidRDefault="00DE127D" w:rsidP="00DE127D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402" w:type="dxa"/>
          </w:tcPr>
          <w:p w14:paraId="36BDCA7F" w14:textId="6E5E941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Delta Time</w:t>
            </w:r>
          </w:p>
        </w:tc>
        <w:tc>
          <w:tcPr>
            <w:tcW w:w="5640" w:type="dxa"/>
          </w:tcPr>
          <w:p w14:paraId="2A0E39DD" w14:textId="2F10656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Reciprocal timestep </w:t>
            </w:r>
          </w:p>
        </w:tc>
      </w:tr>
      <w:tr w:rsidR="00DE127D" w14:paraId="73B0BBC9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5DDA86" w14:textId="47B00F14" w:rsidR="00DE127D" w:rsidRP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F</m:t>
                </m:r>
              </m:oMath>
            </m:oMathPara>
          </w:p>
        </w:tc>
        <w:tc>
          <w:tcPr>
            <w:tcW w:w="3402" w:type="dxa"/>
          </w:tcPr>
          <w:p w14:paraId="68952BD5" w14:textId="2F194346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</w:t>
            </w:r>
          </w:p>
        </w:tc>
        <w:tc>
          <w:tcPr>
            <w:tcW w:w="5640" w:type="dxa"/>
          </w:tcPr>
          <w:p w14:paraId="3DBF6C76" w14:textId="4E33BDC2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force vector</w:t>
            </w:r>
          </w:p>
        </w:tc>
      </w:tr>
      <w:tr w:rsidR="00DE127D" w14:paraId="6B47A7C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8217925" w14:textId="747432A4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3402" w:type="dxa"/>
          </w:tcPr>
          <w:p w14:paraId="27313BDD" w14:textId="769A3CD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5640" w:type="dxa"/>
          </w:tcPr>
          <w:p w14:paraId="26D24256" w14:textId="7477FDC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Mass </w:t>
            </w:r>
          </w:p>
        </w:tc>
      </w:tr>
      <w:tr w:rsidR="00DE127D" w14:paraId="5E097B9B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4D7A3C6" w14:textId="36901AD8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3402" w:type="dxa"/>
          </w:tcPr>
          <w:p w14:paraId="7FB2BC17" w14:textId="4D011684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Acceleration</w:t>
            </w:r>
          </w:p>
        </w:tc>
        <w:tc>
          <w:tcPr>
            <w:tcW w:w="5640" w:type="dxa"/>
          </w:tcPr>
          <w:p w14:paraId="06E6C468" w14:textId="2CE00D1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Second derivative of motion </w:t>
            </w:r>
          </w:p>
        </w:tc>
      </w:tr>
      <w:tr w:rsidR="00202531" w14:paraId="5DC657C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1598FC4" w14:textId="394A2439" w:rsidR="00202531" w:rsidRDefault="00202531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</m:oMath>
            </m:oMathPara>
          </w:p>
        </w:tc>
        <w:tc>
          <w:tcPr>
            <w:tcW w:w="3402" w:type="dxa"/>
          </w:tcPr>
          <w:p w14:paraId="53ED3209" w14:textId="0CBE8037" w:rsidR="00202531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</w:t>
            </w:r>
            <w:r w:rsidR="00202531">
              <w:t xml:space="preserve"> of Friction</w:t>
            </w:r>
          </w:p>
        </w:tc>
        <w:tc>
          <w:tcPr>
            <w:tcW w:w="5640" w:type="dxa"/>
          </w:tcPr>
          <w:p w14:paraId="4DA56952" w14:textId="5A130609" w:rsidR="00202531" w:rsidRDefault="00202531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Square root of the combined coefficients </w:t>
            </w:r>
          </w:p>
        </w:tc>
      </w:tr>
      <w:tr w:rsidR="00521897" w14:paraId="469304E8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7679A6E" w14:textId="3BC10260" w:rsidR="00521897" w:rsidRPr="00521897" w:rsidRDefault="009A1C14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C9C2D1F" w14:textId="47518E6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Coeff of Static Friction</w:t>
            </w:r>
          </w:p>
        </w:tc>
        <w:tc>
          <w:tcPr>
            <w:tcW w:w="5640" w:type="dxa"/>
          </w:tcPr>
          <w:p w14:paraId="0E7C0330" w14:textId="77838CE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Resting friction between two surfaces</w:t>
            </w:r>
          </w:p>
        </w:tc>
      </w:tr>
      <w:tr w:rsidR="00521897" w14:paraId="02FF1F8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C4338C" w14:textId="0EF5AD80" w:rsidR="00521897" w:rsidRPr="00521897" w:rsidRDefault="009A1C14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3EFA7865" w14:textId="0C187F6F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 of Kinematic Friction</w:t>
            </w:r>
          </w:p>
        </w:tc>
        <w:tc>
          <w:tcPr>
            <w:tcW w:w="5640" w:type="dxa"/>
          </w:tcPr>
          <w:p w14:paraId="29E9A22B" w14:textId="77777777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EA6" w14:paraId="3C93EF15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596169F" w14:textId="318DADDA" w:rsidR="00EC3EA6" w:rsidRDefault="009A1C14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9EEC154" w14:textId="4F5EFCDC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Friction</w:t>
            </w:r>
          </w:p>
        </w:tc>
        <w:tc>
          <w:tcPr>
            <w:tcW w:w="5640" w:type="dxa"/>
          </w:tcPr>
          <w:p w14:paraId="577B9F1D" w14:textId="794AA05D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friction force vector</w:t>
            </w:r>
          </w:p>
        </w:tc>
      </w:tr>
      <w:tr w:rsidR="00EC3EA6" w14:paraId="3F89CFF5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F09902F" w14:textId="6DF0F064" w:rsidR="00EC3EA6" w:rsidRPr="00EC3EA6" w:rsidRDefault="009A1C14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2CED6971" w14:textId="0FCB1FB4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 force</w:t>
            </w:r>
          </w:p>
        </w:tc>
        <w:tc>
          <w:tcPr>
            <w:tcW w:w="5640" w:type="dxa"/>
          </w:tcPr>
          <w:p w14:paraId="2AF2CC06" w14:textId="7B92C813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force that keeps objects from intersecting</w:t>
            </w:r>
          </w:p>
        </w:tc>
      </w:tr>
      <w:tr w:rsidR="00612452" w14:paraId="4BC8C6FB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DB6235B" w14:textId="365F501D" w:rsidR="00612452" w:rsidRDefault="00612452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3402" w:type="dxa"/>
          </w:tcPr>
          <w:p w14:paraId="4F77620E" w14:textId="548CECAC" w:rsidR="00612452" w:rsidRDefault="00612452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Coeff of Restitution </w:t>
            </w:r>
          </w:p>
        </w:tc>
        <w:tc>
          <w:tcPr>
            <w:tcW w:w="5640" w:type="dxa"/>
          </w:tcPr>
          <w:p w14:paraId="31F980A3" w14:textId="77777777" w:rsidR="00612452" w:rsidRDefault="00612452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4F834" w14:textId="77777777" w:rsidR="00DE127D" w:rsidRPr="00DE127D" w:rsidRDefault="00DE127D" w:rsidP="00DE127D"/>
    <w:p w14:paraId="5F02FD88" w14:textId="77777777" w:rsidR="00DE127D" w:rsidRDefault="00DE127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040056" w14:textId="474FE4A2" w:rsidR="0092155D" w:rsidRDefault="00F708EE" w:rsidP="00F708EE">
      <w:pPr>
        <w:pStyle w:val="Heading1"/>
      </w:pPr>
      <w:bookmarkStart w:id="1" w:name="_Toc45179031"/>
      <w:r>
        <w:lastRenderedPageBreak/>
        <w:t>Integration methods</w:t>
      </w:r>
      <w:bookmarkEnd w:id="1"/>
    </w:p>
    <w:tbl>
      <w:tblPr>
        <w:tblStyle w:val="GridTable5Dark-Accent1"/>
        <w:tblW w:w="11483" w:type="dxa"/>
        <w:tblLook w:val="04A0" w:firstRow="1" w:lastRow="0" w:firstColumn="1" w:lastColumn="0" w:noHBand="0" w:noVBand="1"/>
      </w:tblPr>
      <w:tblGrid>
        <w:gridCol w:w="2139"/>
        <w:gridCol w:w="924"/>
        <w:gridCol w:w="3754"/>
        <w:gridCol w:w="4666"/>
      </w:tblGrid>
      <w:tr w:rsidR="00517ED2" w14:paraId="15B579F6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E99CDFC" w14:textId="77777777" w:rsidR="00517ED2" w:rsidRDefault="00517ED2" w:rsidP="00F708EE"/>
        </w:tc>
        <w:tc>
          <w:tcPr>
            <w:tcW w:w="924" w:type="dxa"/>
          </w:tcPr>
          <w:p w14:paraId="5C857A6A" w14:textId="4AE62B32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3754" w:type="dxa"/>
          </w:tcPr>
          <w:p w14:paraId="2D800DEC" w14:textId="1EA935E6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4666" w:type="dxa"/>
          </w:tcPr>
          <w:p w14:paraId="24A2D441" w14:textId="78881393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517ED2" w14:paraId="60D19633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E149C9E" w14:textId="7EA9C0BA" w:rsidR="00517ED2" w:rsidRDefault="00517ED2" w:rsidP="00F708EE">
            <w:r>
              <w:t>Explicit Euler</w:t>
            </w:r>
          </w:p>
        </w:tc>
        <w:tc>
          <w:tcPr>
            <w:tcW w:w="924" w:type="dxa"/>
          </w:tcPr>
          <w:p w14:paraId="721FB229" w14:textId="4232EECF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27C959D4" w14:textId="07B627C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4666" w:type="dxa"/>
          </w:tcPr>
          <w:p w14:paraId="7ACF74BA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with variable acceleration</w:t>
            </w:r>
          </w:p>
          <w:p w14:paraId="7287DA60" w14:textId="6F418CC4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Unstable in edge cases</w:t>
            </w:r>
          </w:p>
        </w:tc>
      </w:tr>
      <w:tr w:rsidR="00517ED2" w14:paraId="74EF4EF7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37C1025" w14:textId="49983DB7" w:rsidR="00517ED2" w:rsidRPr="00F708EE" w:rsidRDefault="00517ED2" w:rsidP="00F708EE">
            <w:pPr>
              <w:rPr>
                <w:b w:val="0"/>
                <w:bCs w:val="0"/>
              </w:rPr>
            </w:pPr>
            <w:r>
              <w:t>Semi-implicit Euler</w:t>
            </w:r>
          </w:p>
        </w:tc>
        <w:tc>
          <w:tcPr>
            <w:tcW w:w="924" w:type="dxa"/>
          </w:tcPr>
          <w:p w14:paraId="155A4014" w14:textId="0C101A0D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06FE8DC8" w14:textId="4502BEB0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298451AE" w14:textId="326EFB94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Accurate with small timesteps</w:t>
            </w:r>
          </w:p>
        </w:tc>
        <w:tc>
          <w:tcPr>
            <w:tcW w:w="4666" w:type="dxa"/>
          </w:tcPr>
          <w:p w14:paraId="543E4BD0" w14:textId="5DB2FEE7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less accurate then explicit</w:t>
            </w:r>
          </w:p>
        </w:tc>
      </w:tr>
      <w:tr w:rsidR="00517ED2" w14:paraId="0F652E7D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090BB4" w14:textId="129F22A9" w:rsidR="00517ED2" w:rsidRDefault="00517ED2" w:rsidP="00F708EE">
            <w:r>
              <w:t>Implicit Euler</w:t>
            </w:r>
          </w:p>
        </w:tc>
        <w:tc>
          <w:tcPr>
            <w:tcW w:w="924" w:type="dxa"/>
          </w:tcPr>
          <w:p w14:paraId="6C5932AE" w14:textId="03946624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1C12DE5F" w14:textId="4259067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 most edge cases</w:t>
            </w:r>
          </w:p>
        </w:tc>
        <w:tc>
          <w:tcPr>
            <w:tcW w:w="4666" w:type="dxa"/>
          </w:tcPr>
          <w:p w14:paraId="1AE99E28" w14:textId="486EF806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Expensive</w:t>
            </w:r>
          </w:p>
        </w:tc>
      </w:tr>
      <w:tr w:rsidR="00517ED2" w14:paraId="044C5F25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47AF86F" w14:textId="637309DB" w:rsidR="00517ED2" w:rsidRDefault="00517ED2" w:rsidP="00F708EE">
            <w:r>
              <w:t>Verlet</w:t>
            </w:r>
          </w:p>
        </w:tc>
        <w:tc>
          <w:tcPr>
            <w:tcW w:w="924" w:type="dxa"/>
          </w:tcPr>
          <w:p w14:paraId="7D8ECEA3" w14:textId="6F1F2427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517ED2">
              <w:rPr>
                <w:vertAlign w:val="superscript"/>
              </w:rPr>
              <w:t>nd</w:t>
            </w:r>
          </w:p>
        </w:tc>
        <w:tc>
          <w:tcPr>
            <w:tcW w:w="3754" w:type="dxa"/>
          </w:tcPr>
          <w:p w14:paraId="024B34B1" w14:textId="34FA334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Accurate </w:t>
            </w:r>
          </w:p>
          <w:p w14:paraId="3C99A519" w14:textId="7402C5B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memory usage</w:t>
            </w:r>
          </w:p>
        </w:tc>
        <w:tc>
          <w:tcPr>
            <w:tcW w:w="4666" w:type="dxa"/>
          </w:tcPr>
          <w:p w14:paraId="6D5F83B3" w14:textId="1D368966" w:rsidR="00517ED2" w:rsidRDefault="000F11C5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explicit velocity</w:t>
            </w:r>
          </w:p>
        </w:tc>
      </w:tr>
      <w:tr w:rsidR="00517ED2" w14:paraId="32BF670F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8952F0" w14:textId="6A1B2AAF" w:rsidR="00517ED2" w:rsidRDefault="00517ED2" w:rsidP="00F708EE">
            <w:r>
              <w:t>Runge-</w:t>
            </w:r>
            <w:proofErr w:type="spellStart"/>
            <w:r>
              <w:t>Kutta</w:t>
            </w:r>
            <w:proofErr w:type="spellEnd"/>
            <w:r>
              <w:t xml:space="preserve"> 4</w:t>
            </w:r>
          </w:p>
        </w:tc>
        <w:tc>
          <w:tcPr>
            <w:tcW w:w="924" w:type="dxa"/>
          </w:tcPr>
          <w:p w14:paraId="382AF373" w14:textId="18BAEB66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517ED2">
              <w:rPr>
                <w:vertAlign w:val="superscript"/>
              </w:rPr>
              <w:t>th</w:t>
            </w:r>
          </w:p>
        </w:tc>
        <w:tc>
          <w:tcPr>
            <w:tcW w:w="3754" w:type="dxa"/>
          </w:tcPr>
          <w:p w14:paraId="7AE5CEE9" w14:textId="6A9A2FDC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accurate</w:t>
            </w:r>
          </w:p>
          <w:p w14:paraId="553F9BED" w14:textId="78CC1F5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Better at big timesteps</w:t>
            </w:r>
          </w:p>
        </w:tc>
        <w:tc>
          <w:tcPr>
            <w:tcW w:w="4666" w:type="dxa"/>
          </w:tcPr>
          <w:p w14:paraId="2FF47DCB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Complicated</w:t>
            </w:r>
          </w:p>
          <w:p w14:paraId="627945E9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custom acceleration functions</w:t>
            </w:r>
          </w:p>
          <w:p w14:paraId="044DABAB" w14:textId="2AB3512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lose energy</w:t>
            </w:r>
          </w:p>
        </w:tc>
      </w:tr>
    </w:tbl>
    <w:p w14:paraId="0A985648" w14:textId="55E56C03" w:rsidR="00F708EE" w:rsidRDefault="00F708EE" w:rsidP="00F708EE"/>
    <w:p w14:paraId="5D6DA5A0" w14:textId="2DCC2152" w:rsidR="00517ED2" w:rsidRDefault="00517ED2" w:rsidP="00517ED2">
      <w:pPr>
        <w:pStyle w:val="Heading2"/>
      </w:pPr>
      <w:bookmarkStart w:id="2" w:name="_Toc45179032"/>
      <w:r>
        <w:t>Examples</w:t>
      </w:r>
      <w:bookmarkEnd w:id="2"/>
    </w:p>
    <w:p w14:paraId="0B271DDC" w14:textId="742B3FBA" w:rsidR="00517ED2" w:rsidRPr="00517ED2" w:rsidRDefault="00517ED2" w:rsidP="00517ED2">
      <w:pPr>
        <w:rPr>
          <w:rFonts w:eastAsiaTheme="minorEastAsia"/>
        </w:rPr>
      </w:pPr>
      <w:r>
        <w:t>Explicit Euler: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4499366" w14:textId="02DB2576" w:rsidR="00517ED2" w:rsidRDefault="00517ED2" w:rsidP="00517ED2">
      <w:pPr>
        <w:rPr>
          <w:rFonts w:eastAsiaTheme="minorEastAsia"/>
        </w:rPr>
      </w:pPr>
      <w:r>
        <w:rPr>
          <w:rFonts w:eastAsiaTheme="minorEastAsia"/>
        </w:rPr>
        <w:t>Semi-implicit Euler:</w:t>
      </w:r>
    </w:p>
    <w:p w14:paraId="56144757" w14:textId="5FF22C2F" w:rsidR="00517ED2" w:rsidRDefault="009A1C14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FF20C70" w14:textId="60F9166A" w:rsidR="00517ED2" w:rsidRDefault="000F11C5" w:rsidP="00517ED2">
      <w:pPr>
        <w:rPr>
          <w:rFonts w:eastAsiaTheme="minorEastAsia"/>
        </w:rPr>
      </w:pPr>
      <w:r>
        <w:rPr>
          <w:rFonts w:eastAsiaTheme="minorEastAsia"/>
        </w:rPr>
        <w:t>Verlet:</w:t>
      </w:r>
    </w:p>
    <w:p w14:paraId="4EDDCB5B" w14:textId="71CCD49C" w:rsidR="000F11C5" w:rsidRPr="00B76F48" w:rsidRDefault="009A1C14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A055271" w14:textId="77777777" w:rsidR="00B76F48" w:rsidRPr="001615ED" w:rsidRDefault="00B76F48" w:rsidP="00517ED2">
      <w:pPr>
        <w:rPr>
          <w:rFonts w:eastAsiaTheme="minorEastAsia"/>
        </w:rPr>
      </w:pPr>
    </w:p>
    <w:p w14:paraId="32465FA5" w14:textId="77777777" w:rsidR="00EC3EA6" w:rsidRDefault="00EC3EA6" w:rsidP="00EC3EA6">
      <w:pPr>
        <w:pStyle w:val="Heading2"/>
        <w:rPr>
          <w:rFonts w:eastAsiaTheme="minorEastAsia"/>
        </w:rPr>
      </w:pPr>
      <w:bookmarkStart w:id="3" w:name="_Toc45179033"/>
      <w:r>
        <w:rPr>
          <w:rFonts w:eastAsiaTheme="minorEastAsia"/>
        </w:rPr>
        <w:t>Requirements</w:t>
      </w:r>
      <w:bookmarkEnd w:id="3"/>
    </w:p>
    <w:p w14:paraId="751FBD33" w14:textId="0C667742" w:rsidR="00EC3EA6" w:rsidRDefault="00EC3EA6" w:rsidP="00EC3EA6">
      <w:pPr>
        <w:pStyle w:val="ListParagraph"/>
        <w:numPr>
          <w:ilvl w:val="0"/>
          <w:numId w:val="2"/>
        </w:numPr>
      </w:pPr>
      <w:r>
        <w:t>Objects should not gain energy without a force being applied</w:t>
      </w:r>
      <w:r w:rsidR="00B76F48">
        <w:t>.</w:t>
      </w:r>
      <w:r>
        <w:t xml:space="preserve"> </w:t>
      </w:r>
    </w:p>
    <w:p w14:paraId="323D4C5D" w14:textId="696C67C5" w:rsidR="00EC3EA6" w:rsidRDefault="00EC3EA6" w:rsidP="00EC3EA6">
      <w:pPr>
        <w:pStyle w:val="ListParagraph"/>
        <w:numPr>
          <w:ilvl w:val="0"/>
          <w:numId w:val="2"/>
        </w:numPr>
      </w:pPr>
      <w:r>
        <w:t>Timestep is fixed, but it should handle big timesteps to keep performance</w:t>
      </w:r>
      <w:r w:rsidR="00B76F48">
        <w:t>.</w:t>
      </w:r>
    </w:p>
    <w:p w14:paraId="096F3769" w14:textId="300275C2" w:rsidR="00EC3EA6" w:rsidRDefault="00EC3EA6" w:rsidP="00EC3EA6">
      <w:pPr>
        <w:pStyle w:val="ListParagraph"/>
        <w:numPr>
          <w:ilvl w:val="0"/>
          <w:numId w:val="2"/>
        </w:numPr>
      </w:pPr>
      <w:r>
        <w:t>Should be easily integrated into a SIMD vectorized system</w:t>
      </w:r>
      <w:r w:rsidR="00B76F48">
        <w:t>.</w:t>
      </w:r>
    </w:p>
    <w:p w14:paraId="4130EAE9" w14:textId="44E3B3D2" w:rsidR="001615ED" w:rsidRDefault="00B76F48" w:rsidP="00EC3EA6">
      <w:pPr>
        <w:pStyle w:val="ListParagraph"/>
        <w:numPr>
          <w:ilvl w:val="0"/>
          <w:numId w:val="2"/>
        </w:numPr>
      </w:pPr>
      <w:r>
        <w:t>Should not</w:t>
      </w:r>
      <w:r w:rsidR="00EC3EA6">
        <w:t xml:space="preserve"> need additions if other systems get upgraded</w:t>
      </w:r>
      <w:r>
        <w:t>.</w:t>
      </w:r>
      <w:r w:rsidR="001615ED">
        <w:br w:type="page"/>
      </w:r>
    </w:p>
    <w:p w14:paraId="73204736" w14:textId="74A5D67A" w:rsidR="001615ED" w:rsidRDefault="001615ED" w:rsidP="001615ED">
      <w:pPr>
        <w:pStyle w:val="Heading1"/>
        <w:rPr>
          <w:rFonts w:eastAsiaTheme="minorEastAsia"/>
        </w:rPr>
      </w:pPr>
      <w:bookmarkStart w:id="4" w:name="_Toc45179034"/>
      <w:r>
        <w:rPr>
          <w:rFonts w:eastAsiaTheme="minorEastAsia"/>
        </w:rPr>
        <w:lastRenderedPageBreak/>
        <w:t>Friction models</w:t>
      </w:r>
      <w:bookmarkEnd w:id="4"/>
    </w:p>
    <w:tbl>
      <w:tblPr>
        <w:tblStyle w:val="GridTable5Dark-Accent1"/>
        <w:tblW w:w="0" w:type="auto"/>
        <w:tblInd w:w="611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15ED" w14:paraId="70F25E45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525D8E1" w14:textId="77777777" w:rsidR="001615ED" w:rsidRDefault="001615ED" w:rsidP="00B76F48"/>
        </w:tc>
        <w:tc>
          <w:tcPr>
            <w:tcW w:w="3192" w:type="dxa"/>
          </w:tcPr>
          <w:p w14:paraId="37FDFA5E" w14:textId="71E55268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192" w:type="dxa"/>
          </w:tcPr>
          <w:p w14:paraId="257ABEB1" w14:textId="5E007A76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1615ED" w14:paraId="4A20423C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177255" w14:textId="20E456F9" w:rsidR="001615ED" w:rsidRDefault="001615ED" w:rsidP="001615ED">
            <w:r>
              <w:t>Constant Force</w:t>
            </w:r>
          </w:p>
        </w:tc>
        <w:tc>
          <w:tcPr>
            <w:tcW w:w="3192" w:type="dxa"/>
          </w:tcPr>
          <w:p w14:paraId="2789E4B2" w14:textId="71C93A9F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cheap</w:t>
            </w:r>
          </w:p>
        </w:tc>
        <w:tc>
          <w:tcPr>
            <w:tcW w:w="3192" w:type="dxa"/>
          </w:tcPr>
          <w:p w14:paraId="701754E1" w14:textId="0708EE8A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physically based</w:t>
            </w:r>
          </w:p>
        </w:tc>
      </w:tr>
      <w:tr w:rsidR="001615ED" w14:paraId="5B7630B9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99D36F" w14:textId="587CE357" w:rsidR="001615ED" w:rsidRDefault="001615ED" w:rsidP="001615ED">
            <w:r>
              <w:t>Coulomb</w:t>
            </w:r>
          </w:p>
        </w:tc>
        <w:tc>
          <w:tcPr>
            <w:tcW w:w="3192" w:type="dxa"/>
          </w:tcPr>
          <w:p w14:paraId="725128C8" w14:textId="1FB6B99D" w:rsidR="009A1C14" w:rsidRDefault="009A1C14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Pretty cheap</w:t>
            </w:r>
          </w:p>
        </w:tc>
        <w:tc>
          <w:tcPr>
            <w:tcW w:w="3192" w:type="dxa"/>
          </w:tcPr>
          <w:p w14:paraId="3176704F" w14:textId="77777777" w:rsidR="001615ED" w:rsidRDefault="009A1C14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distinction between static and kinetic friction.</w:t>
            </w:r>
          </w:p>
          <w:p w14:paraId="2E966A3B" w14:textId="29EE2595" w:rsidR="009A1C14" w:rsidRDefault="009A1C14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Linear, not physically accurate.</w:t>
            </w:r>
          </w:p>
        </w:tc>
      </w:tr>
      <w:tr w:rsidR="009A1C14" w14:paraId="472516C8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E0FD3E" w14:textId="41AB4A8A" w:rsidR="009A1C14" w:rsidRDefault="009A1C14" w:rsidP="001615ED">
            <w:r>
              <w:t>Viscous</w:t>
            </w:r>
          </w:p>
        </w:tc>
        <w:tc>
          <w:tcPr>
            <w:tcW w:w="3192" w:type="dxa"/>
          </w:tcPr>
          <w:p w14:paraId="2DFCEEBA" w14:textId="77777777" w:rsidR="009A1C14" w:rsidRDefault="009A1C14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Cheap</w:t>
            </w:r>
          </w:p>
          <w:p w14:paraId="6C602AF5" w14:textId="1D7AFA50" w:rsidR="009A1C14" w:rsidRDefault="009A1C14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approximation of kinetic friction</w:t>
            </w:r>
          </w:p>
        </w:tc>
        <w:tc>
          <w:tcPr>
            <w:tcW w:w="3192" w:type="dxa"/>
          </w:tcPr>
          <w:p w14:paraId="199C0C15" w14:textId="77777777" w:rsidR="009A1C14" w:rsidRDefault="009A1C14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static friction.</w:t>
            </w:r>
          </w:p>
          <w:p w14:paraId="405CE760" w14:textId="6E50F7B1" w:rsidR="009A1C14" w:rsidRDefault="009A1C14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accurate at low velocity.</w:t>
            </w:r>
          </w:p>
        </w:tc>
      </w:tr>
      <w:tr w:rsidR="009A1C14" w14:paraId="2C95F92B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7380ADA" w14:textId="77777777" w:rsidR="009A1C14" w:rsidRDefault="009A1C14" w:rsidP="001615ED">
            <w:pPr>
              <w:rPr>
                <w:b w:val="0"/>
                <w:bCs w:val="0"/>
              </w:rPr>
            </w:pPr>
            <w:r>
              <w:t>Combination</w:t>
            </w:r>
          </w:p>
          <w:p w14:paraId="435B8FBE" w14:textId="5716F13D" w:rsidR="009A1C14" w:rsidRDefault="009A1C14" w:rsidP="001615ED">
            <w:r>
              <w:t xml:space="preserve">Coulomb + Viscous + </w:t>
            </w:r>
            <w:proofErr w:type="spellStart"/>
            <w:r>
              <w:t>Stribeck</w:t>
            </w:r>
            <w:proofErr w:type="spellEnd"/>
          </w:p>
        </w:tc>
        <w:tc>
          <w:tcPr>
            <w:tcW w:w="3192" w:type="dxa"/>
          </w:tcPr>
          <w:p w14:paraId="106F4843" w14:textId="525E6398" w:rsidR="009A1C14" w:rsidRDefault="009A1C14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approximation of static and kinetic friction</w:t>
            </w:r>
          </w:p>
          <w:p w14:paraId="0A1FA519" w14:textId="6BBB4CB3" w:rsidR="009A1C14" w:rsidRDefault="009A1C14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Handles lubrication </w:t>
            </w:r>
          </w:p>
          <w:p w14:paraId="2AA637A1" w14:textId="55D6FC3A" w:rsidR="009A1C14" w:rsidRDefault="009A1C14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5B0D987" w14:textId="1D761381" w:rsidR="009A1C14" w:rsidRDefault="009A1C14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Expensive </w:t>
            </w:r>
          </w:p>
        </w:tc>
      </w:tr>
    </w:tbl>
    <w:p w14:paraId="6D027ADF" w14:textId="42A55F7D" w:rsidR="001615ED" w:rsidRDefault="001615ED" w:rsidP="001615ED"/>
    <w:p w14:paraId="5D4D133A" w14:textId="09E9700B" w:rsidR="00EC3EA6" w:rsidRDefault="00EC3EA6" w:rsidP="00EC3EA6">
      <w:pPr>
        <w:pStyle w:val="Heading2"/>
      </w:pPr>
      <w:bookmarkStart w:id="5" w:name="_Toc45179035"/>
      <w:r>
        <w:t>Requirements</w:t>
      </w:r>
      <w:bookmarkEnd w:id="5"/>
    </w:p>
    <w:p w14:paraId="5BD4BD70" w14:textId="180D83FF" w:rsidR="00EC3EA6" w:rsidRPr="00EC3EA6" w:rsidRDefault="00EC3EA6" w:rsidP="00EC3EA6">
      <w:pPr>
        <w:pStyle w:val="ListParagraph"/>
        <w:numPr>
          <w:ilvl w:val="0"/>
          <w:numId w:val="2"/>
        </w:numPr>
      </w:pPr>
      <w:r>
        <w:rPr>
          <w:rFonts w:eastAsiaTheme="majorEastAsia" w:cstheme="majorBidi"/>
        </w:rPr>
        <w:t xml:space="preserve">Dry friction should not violate Coulomb’s law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69320623" w14:textId="66739FC4" w:rsidR="00EC3EA6" w:rsidRDefault="00EC3EA6" w:rsidP="00EC3EA6">
      <w:pPr>
        <w:pStyle w:val="ListParagraph"/>
        <w:numPr>
          <w:ilvl w:val="0"/>
          <w:numId w:val="2"/>
        </w:numPr>
      </w:pPr>
      <w:r>
        <w:t>Should be able to handle traction</w:t>
      </w:r>
      <w:r w:rsidR="00B76F48">
        <w:t>.</w:t>
      </w:r>
    </w:p>
    <w:p w14:paraId="65802BEF" w14:textId="6A8AB5F6" w:rsidR="00B76F48" w:rsidRDefault="00745F9E" w:rsidP="00B76F48">
      <w:pPr>
        <w:pStyle w:val="ListParagraph"/>
        <w:numPr>
          <w:ilvl w:val="0"/>
          <w:numId w:val="2"/>
        </w:numPr>
      </w:pPr>
      <w:r>
        <w:t>Surface roughness should affect the friction</w:t>
      </w:r>
      <w:r w:rsidR="006A64BC">
        <w:t xml:space="preserve"> </w:t>
      </w:r>
      <w:r w:rsidR="007C68F3">
        <w:br/>
      </w:r>
      <w:r w:rsidR="006A64BC">
        <w:t>(</w:t>
      </w:r>
      <w:r w:rsidR="007C68F3">
        <w:t>more roughness = more friction</w:t>
      </w:r>
      <w:r w:rsidR="006A64BC">
        <w:t>)</w:t>
      </w:r>
      <w:r w:rsidR="00B76F48">
        <w:t>.</w:t>
      </w:r>
    </w:p>
    <w:p w14:paraId="21DB7159" w14:textId="19A43D4B" w:rsidR="00B76F48" w:rsidRDefault="00B76F48" w:rsidP="00B76F48">
      <w:pPr>
        <w:pStyle w:val="ListParagraph"/>
        <w:numPr>
          <w:ilvl w:val="0"/>
          <w:numId w:val="2"/>
        </w:numPr>
      </w:pPr>
      <w:r>
        <w:t>Friction should generate heat.</w:t>
      </w:r>
    </w:p>
    <w:p w14:paraId="4A148251" w14:textId="686A49A8" w:rsidR="00B76F48" w:rsidRDefault="00B76F48" w:rsidP="00B76F48">
      <w:pPr>
        <w:pStyle w:val="ListParagraph"/>
        <w:numPr>
          <w:ilvl w:val="0"/>
          <w:numId w:val="2"/>
        </w:numPr>
      </w:pPr>
      <w:r>
        <w:t xml:space="preserve">Velocity </w:t>
      </w:r>
      <w:r w:rsidR="0010223E">
        <w:t>should be independent</w:t>
      </w:r>
      <w:r>
        <w:t>.</w:t>
      </w:r>
    </w:p>
    <w:p w14:paraId="1A0F8850" w14:textId="193896F0" w:rsidR="00745F9E" w:rsidRDefault="00745F9E" w:rsidP="007C68F3"/>
    <w:p w14:paraId="2B033F85" w14:textId="0943D857" w:rsidR="00B76F48" w:rsidRDefault="00B76F48" w:rsidP="00B76F48">
      <w:pPr>
        <w:pStyle w:val="Heading2"/>
      </w:pPr>
      <w:bookmarkStart w:id="6" w:name="_Toc45179036"/>
      <w:r>
        <w:t>Examples</w:t>
      </w:r>
      <w:bookmarkEnd w:id="6"/>
    </w:p>
    <w:p w14:paraId="2C24EA36" w14:textId="5E8572CD" w:rsidR="00B76F48" w:rsidRPr="005B4455" w:rsidRDefault="002D798D" w:rsidP="00B76F48">
      <w:pPr>
        <w:rPr>
          <w:rFonts w:eastAsiaTheme="minorEastAsia"/>
        </w:rPr>
      </w:pPr>
      <w:r>
        <w:t>Constant force:</w:t>
      </w:r>
      <w:r>
        <w:br/>
      </w: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-μ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8473B" w14:textId="1191EA28" w:rsidR="005B4455" w:rsidRDefault="005B4455" w:rsidP="00B76F48">
      <w:pPr>
        <w:rPr>
          <w:rFonts w:eastAsiaTheme="minorEastAsia"/>
        </w:rPr>
      </w:pPr>
      <w:r>
        <w:rPr>
          <w:rFonts w:eastAsiaTheme="minorEastAsia"/>
        </w:rPr>
        <w:t>Coulomb:</w:t>
      </w:r>
    </w:p>
    <w:p w14:paraId="25D0BAAD" w14:textId="276B7461" w:rsidR="005B4455" w:rsidRPr="005B4455" w:rsidRDefault="009A1C14" w:rsidP="00B76F48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⋅ 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=clamp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-jF, jF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A042257" w14:textId="6B5BFFA2" w:rsidR="00612452" w:rsidRDefault="007C68F3" w:rsidP="00612452">
      <w:pPr>
        <w:pStyle w:val="Heading1"/>
      </w:pPr>
      <w:r>
        <w:br w:type="page"/>
      </w:r>
      <w:r w:rsidR="00612452">
        <w:lastRenderedPageBreak/>
        <w:t>Impulses</w:t>
      </w:r>
    </w:p>
    <w:p w14:paraId="436AE0B0" w14:textId="6F5AFBD5" w:rsidR="00B958C7" w:rsidRPr="00B958C7" w:rsidRDefault="009A1C14" w:rsidP="00B958C7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8918C08" w14:textId="2CEC1ABE" w:rsidR="00612452" w:rsidRPr="00612452" w:rsidRDefault="009A1C14" w:rsidP="00612452">
      <w:pPr>
        <w:rPr>
          <w:rFonts w:eastAsiaTheme="majorEastAsia" w:cstheme="majorBidi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4BA00817" w14:textId="02F6C070" w:rsidR="00612452" w:rsidRPr="00612452" w:rsidRDefault="00B958C7" w:rsidP="00612452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min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acc>
                <m:accPr>
                  <m:chr m:val="⃑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⋅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⋅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×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×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×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×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den>
          </m:f>
        </m:oMath>
      </m:oMathPara>
    </w:p>
    <w:p w14:paraId="28BB65C1" w14:textId="77777777" w:rsidR="0092155D" w:rsidRPr="003D12DF" w:rsidRDefault="009A1C14" w:rsidP="00612452">
      <w:pPr>
        <w:rPr>
          <w:rFonts w:eastAsiaTheme="majorEastAsia" w:cstheme="majorBid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-j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n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+j 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449AD4D" w14:textId="77777777" w:rsidR="0092155D" w:rsidRPr="0092155D" w:rsidRDefault="009A1C14" w:rsidP="00612452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0ACE27A" w14:textId="22A71025" w:rsidR="0092155D" w:rsidRPr="0092155D" w:rsidRDefault="009A1C14" w:rsidP="00612452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3"/>
        <w:gridCol w:w="9753"/>
      </w:tblGrid>
      <w:tr w:rsidR="0092155D" w14:paraId="291AFCC6" w14:textId="77777777" w:rsidTr="0092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0DD95E5" w14:textId="68A5F5BB" w:rsidR="0092155D" w:rsidRDefault="0092155D" w:rsidP="0061245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Symbols</w:t>
            </w:r>
          </w:p>
        </w:tc>
        <w:tc>
          <w:tcPr>
            <w:tcW w:w="9774" w:type="dxa"/>
          </w:tcPr>
          <w:p w14:paraId="0FCC3BB3" w14:textId="61E70457" w:rsidR="0092155D" w:rsidRDefault="0092155D" w:rsidP="0061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2155D" w14:paraId="4AC1C505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FA37C6E" w14:textId="53B8D25F" w:rsidR="0092155D" w:rsidRPr="0092155D" w:rsidRDefault="009A1C14" w:rsidP="00612452">
            <w:pPr>
              <w:rPr>
                <w:rFonts w:eastAsiaTheme="majorEastAsia" w:cstheme="majorBidi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0DE9507F" w14:textId="06E4406F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relative to the contact point</w:t>
            </w:r>
          </w:p>
        </w:tc>
      </w:tr>
      <w:tr w:rsidR="0092155D" w14:paraId="3F344BD3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B02317" w14:textId="502B46BC" w:rsidR="0092155D" w:rsidRDefault="009A1C14" w:rsidP="00612452"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2E3EEDC4" w14:textId="16EBA1E1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point / Collision point</w:t>
            </w:r>
          </w:p>
        </w:tc>
      </w:tr>
      <w:tr w:rsidR="0092155D" w14:paraId="7B19A09C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7C4CCD" w14:textId="3D442A4C" w:rsidR="0092155D" w:rsidRP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749B0B9E" w14:textId="1B874731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position</w:t>
            </w:r>
          </w:p>
        </w:tc>
      </w:tr>
      <w:tr w:rsidR="0092155D" w14:paraId="297A50CF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14E7C6" w14:textId="06326841" w:rsid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5A0C6B39" w14:textId="3165FC02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velocity</w:t>
            </w:r>
          </w:p>
        </w:tc>
      </w:tr>
      <w:tr w:rsidR="0092155D" w14:paraId="32EA84B8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8C8A155" w14:textId="36FBCB07" w:rsid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23E21273" w14:textId="40277B52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velocity</w:t>
            </w:r>
          </w:p>
        </w:tc>
      </w:tr>
      <w:tr w:rsidR="0092155D" w14:paraId="267B22BA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9BF0F9A" w14:textId="478387AC" w:rsid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74" w:type="dxa"/>
          </w:tcPr>
          <w:p w14:paraId="31C67B76" w14:textId="5981DCA3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angular velocity</w:t>
            </w:r>
          </w:p>
        </w:tc>
      </w:tr>
      <w:tr w:rsidR="0092155D" w14:paraId="239A83F6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7AA9C0" w14:textId="6C3F6018" w:rsid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74" w:type="dxa"/>
          </w:tcPr>
          <w:p w14:paraId="28CEE100" w14:textId="2622281F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coefficient of restitution</w:t>
            </w:r>
          </w:p>
        </w:tc>
      </w:tr>
      <w:tr w:rsidR="0092155D" w14:paraId="02C999B6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ACD114" w14:textId="6ED219D0" w:rsid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11DDBDDE" w14:textId="366877DF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normal / Collision normal</w:t>
            </w:r>
          </w:p>
        </w:tc>
      </w:tr>
      <w:tr w:rsidR="0092155D" w14:paraId="28FD55A1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018717" w14:textId="1D53CE72" w:rsid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9774" w:type="dxa"/>
          </w:tcPr>
          <w:p w14:paraId="7AA8637B" w14:textId="51C72C03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inverse mass</w:t>
            </w:r>
          </w:p>
        </w:tc>
      </w:tr>
      <w:tr w:rsidR="0092155D" w14:paraId="174A0761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B7374F6" w14:textId="00966A43" w:rsidR="0092155D" w:rsidRDefault="009A1C14" w:rsidP="00612452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9774" w:type="dxa"/>
          </w:tcPr>
          <w:p w14:paraId="175AF3DC" w14:textId="255D4940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inverse moment of inertia tensor</w:t>
            </w:r>
          </w:p>
        </w:tc>
      </w:tr>
      <w:tr w:rsidR="0092155D" w14:paraId="0BFEBAA8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3CAB5E" w14:textId="164233B8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9774" w:type="dxa"/>
          </w:tcPr>
          <w:p w14:paraId="0286E4A8" w14:textId="4E1D9264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Impulse magnitude </w:t>
            </w:r>
          </w:p>
        </w:tc>
      </w:tr>
    </w:tbl>
    <w:p w14:paraId="6E3ADA4E" w14:textId="24BA0DB7" w:rsidR="00612452" w:rsidRPr="0092155D" w:rsidRDefault="00612452" w:rsidP="00612452">
      <w:pPr>
        <w:rPr>
          <w:rFonts w:eastAsiaTheme="majorEastAsia" w:cstheme="majorBidi"/>
        </w:rPr>
      </w:pPr>
      <w:r>
        <w:br w:type="page"/>
      </w:r>
    </w:p>
    <w:p w14:paraId="12E8A1B0" w14:textId="77777777" w:rsidR="007C68F3" w:rsidRDefault="007C68F3" w:rsidP="007C68F3"/>
    <w:bookmarkStart w:id="7" w:name="_Toc45179037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727423129"/>
        <w:docPartObj>
          <w:docPartGallery w:val="Bibliographies"/>
          <w:docPartUnique/>
        </w:docPartObj>
      </w:sdtPr>
      <w:sdtEndPr/>
      <w:sdtContent>
        <w:p w14:paraId="39A15E0B" w14:textId="581E18E5" w:rsidR="007C68F3" w:rsidRDefault="007C68F3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6CFEA3BD" w14:textId="77777777" w:rsidR="00143060" w:rsidRDefault="007C68F3" w:rsidP="0014306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43060">
                <w:rPr>
                  <w:noProof/>
                </w:rPr>
                <w:t xml:space="preserve">Fiedler, G. (2013, Febuary 24). </w:t>
              </w:r>
              <w:r w:rsidR="00143060">
                <w:rPr>
                  <w:i/>
                  <w:iCs/>
                  <w:noProof/>
                </w:rPr>
                <w:t>Collision Response and Coulomb Friction</w:t>
              </w:r>
              <w:r w:rsidR="00143060">
                <w:rPr>
                  <w:noProof/>
                </w:rPr>
                <w:t>. Retrieved from Gaffer on Games: https://gafferongames.com/post/collision_response_and_coulomb_friction/</w:t>
              </w:r>
            </w:p>
            <w:p w14:paraId="7FDC79D3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Nave, C. R. (2017).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HyperPhysics: http://hyperphysics.phy-astr.gsu.edu/hbase/hframe.html</w:t>
              </w:r>
            </w:p>
            <w:p w14:paraId="483A90B5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Szauer, G. (2017). </w:t>
              </w:r>
              <w:r>
                <w:rPr>
                  <w:i/>
                  <w:iCs/>
                  <w:noProof/>
                </w:rPr>
                <w:t>Game Phyics Cookbook.</w:t>
              </w:r>
              <w:r>
                <w:rPr>
                  <w:noProof/>
                </w:rPr>
                <w:t xml:space="preserve"> Packt.</w:t>
              </w:r>
            </w:p>
            <w:p w14:paraId="09CE4FBE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Various Authors. (2020, June 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Wikipedia: https://en.wikipedia.org/wiki/Friction</w:t>
              </w:r>
            </w:p>
            <w:p w14:paraId="7EA19379" w14:textId="69B0EFD9" w:rsidR="007C68F3" w:rsidRDefault="007C68F3" w:rsidP="001430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B025B4" w14:textId="278957F8" w:rsidR="007C68F3" w:rsidRPr="007C68F3" w:rsidRDefault="007C68F3" w:rsidP="007C68F3"/>
    <w:sectPr w:rsidR="007C68F3" w:rsidRPr="007C68F3" w:rsidSect="00B76F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3D8"/>
    <w:multiLevelType w:val="hybridMultilevel"/>
    <w:tmpl w:val="1FD6BAC0"/>
    <w:lvl w:ilvl="0" w:tplc="F55A31D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7016"/>
    <w:multiLevelType w:val="hybridMultilevel"/>
    <w:tmpl w:val="B9B27FF6"/>
    <w:lvl w:ilvl="0" w:tplc="3A48240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7A04"/>
    <w:rsid w:val="000F11C5"/>
    <w:rsid w:val="0010223E"/>
    <w:rsid w:val="00143060"/>
    <w:rsid w:val="001615ED"/>
    <w:rsid w:val="00202531"/>
    <w:rsid w:val="002D798D"/>
    <w:rsid w:val="003D12DF"/>
    <w:rsid w:val="00447C84"/>
    <w:rsid w:val="004D7B34"/>
    <w:rsid w:val="00505DB2"/>
    <w:rsid w:val="00517ED2"/>
    <w:rsid w:val="00521897"/>
    <w:rsid w:val="005B4455"/>
    <w:rsid w:val="00612452"/>
    <w:rsid w:val="0062492C"/>
    <w:rsid w:val="006A64BC"/>
    <w:rsid w:val="006E58D1"/>
    <w:rsid w:val="00745F9E"/>
    <w:rsid w:val="007A101F"/>
    <w:rsid w:val="007C68F3"/>
    <w:rsid w:val="008D7A04"/>
    <w:rsid w:val="009043BD"/>
    <w:rsid w:val="009074C0"/>
    <w:rsid w:val="0092155D"/>
    <w:rsid w:val="009A1C14"/>
    <w:rsid w:val="00B76F48"/>
    <w:rsid w:val="00B958C7"/>
    <w:rsid w:val="00C1569F"/>
    <w:rsid w:val="00CA6BD8"/>
    <w:rsid w:val="00CB38A4"/>
    <w:rsid w:val="00D72461"/>
    <w:rsid w:val="00DA638F"/>
    <w:rsid w:val="00DE127D"/>
    <w:rsid w:val="00DF157E"/>
    <w:rsid w:val="00E249A0"/>
    <w:rsid w:val="00EC3EA6"/>
    <w:rsid w:val="00F708EE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122"/>
  <w15:chartTrackingRefBased/>
  <w15:docId w15:val="{24D3F0EF-ADFA-41C6-9970-27C89D0D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2C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2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92C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8D1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2C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92C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92C"/>
    <w:rPr>
      <w:rFonts w:ascii="Bookman Old Style" w:eastAsiaTheme="majorEastAsia" w:hAnsi="Bookman Old Styl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A0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9A0"/>
    <w:rPr>
      <w:rFonts w:ascii="Bookman Old Style" w:eastAsiaTheme="majorEastAsia" w:hAnsi="Bookman Old Style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8D1"/>
    <w:rPr>
      <w:rFonts w:ascii="Bookman Old Style" w:eastAsiaTheme="majorEastAsia" w:hAnsi="Bookman Old Style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7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17ED2"/>
    <w:rPr>
      <w:color w:val="808080"/>
    </w:rPr>
  </w:style>
  <w:style w:type="table" w:styleId="ListTable3-Accent1">
    <w:name w:val="List Table 3 Accent 1"/>
    <w:basedOn w:val="TableNormal"/>
    <w:uiPriority w:val="48"/>
    <w:rsid w:val="00DE127D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C3EA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C68F3"/>
  </w:style>
  <w:style w:type="paragraph" w:styleId="TOCHeading">
    <w:name w:val="TOC Heading"/>
    <w:basedOn w:val="Heading1"/>
    <w:next w:val="Normal"/>
    <w:uiPriority w:val="39"/>
    <w:unhideWhenUsed/>
    <w:qFormat/>
    <w:rsid w:val="002D798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D7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9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D7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Var20</b:Tag>
    <b:SourceType>InternetSite</b:SourceType>
    <b:Guid>{006EDD9B-D45D-49F4-8F7F-907232BBED38}</b:Guid>
    <b:LCID>en-US</b:LCID>
    <b:Author>
      <b:Author>
        <b:NameList>
          <b:Person>
            <b:First>Various Authors</b:First>
          </b:Person>
        </b:NameList>
      </b:Author>
    </b:Author>
    <b:Title>Friction</b:Title>
    <b:InternetSiteTitle>Wikipedia</b:InternetSiteTitle>
    <b:Year>2020</b:Year>
    <b:Month>June</b:Month>
    <b:Day>7</b:Day>
    <b:URL>https://en.wikipedia.org/wiki/Friction</b:URL>
    <b:RefOrder>1</b:RefOrder>
  </b:Source>
  <b:Source>
    <b:Tag>Sza17</b:Tag>
    <b:SourceType>Book</b:SourceType>
    <b:Guid>{31FAC076-4B8F-4660-A7F8-8038BDFA33C9}</b:Guid>
    <b:Title>Game Phyics Cookbook</b:Title>
    <b:Year>2017</b:Year>
    <b:LCID>en-US</b:LCID>
    <b:Publisher>Packt</b:Publisher>
    <b:Author>
      <b:Author>
        <b:NameList>
          <b:Person>
            <b:Last>Szauer</b:Last>
            <b:First>Gabor</b:First>
          </b:Person>
        </b:NameList>
      </b:Author>
    </b:Author>
    <b:RefOrder>2</b:RefOrder>
  </b:Source>
  <b:Source>
    <b:Tag>Gle13</b:Tag>
    <b:SourceType>InternetSite</b:SourceType>
    <b:Guid>{3673934C-EBFF-42D0-B6F4-2175E7D4CDF7}</b:Guid>
    <b:Title>Collision Response and Coulomb Friction</b:Title>
    <b:Year>2013</b:Year>
    <b:Author>
      <b:Author>
        <b:NameList>
          <b:Person>
            <b:Last>Fiedler</b:Last>
            <b:First>Glenn</b:First>
          </b:Person>
        </b:NameList>
      </b:Author>
    </b:Author>
    <b:InternetSiteTitle>Gaffer on Games</b:InternetSiteTitle>
    <b:Month>Febuary</b:Month>
    <b:Day>24</b:Day>
    <b:URL>https://gafferongames.com/post/collision_response_and_coulomb_friction/</b:URL>
    <b:RefOrder>3</b:RefOrder>
  </b:Source>
  <b:Source>
    <b:Tag>Nav17</b:Tag>
    <b:SourceType>InternetSite</b:SourceType>
    <b:Guid>{2155F72D-7E76-47DE-A6C3-32B44E8DBFD4}</b:Guid>
    <b:Title>Friction</b:Title>
    <b:InternetSiteTitle>HyperPhysics</b:InternetSiteTitle>
    <b:Year>2017</b:Year>
    <b:URL>http://hyperphysics.phy-astr.gsu.edu/hbase/hframe.html</b:URL>
    <b:Author>
      <b:Author>
        <b:NameList>
          <b:Person>
            <b:Last>Nave</b:Last>
            <b:Middle>Rod</b:Middle>
            <b:First>Carl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C6B6537-E3F4-43BC-8C07-A80F96AE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Frank de (160010)</dc:creator>
  <cp:keywords/>
  <dc:description/>
  <cp:lastModifiedBy>Jong, Frank de (160010)</cp:lastModifiedBy>
  <cp:revision>17</cp:revision>
  <dcterms:created xsi:type="dcterms:W3CDTF">2020-07-08T12:44:00Z</dcterms:created>
  <dcterms:modified xsi:type="dcterms:W3CDTF">2020-07-28T18:03:00Z</dcterms:modified>
</cp:coreProperties>
</file>