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55579963"/>
        <w:docPartObj>
          <w:docPartGallery w:val="Cover Pages"/>
          <w:docPartUnique/>
        </w:docPartObj>
      </w:sdtPr>
      <w:sdtEndPr/>
      <w:sdtContent>
        <w:p w14:paraId="2630AE92" w14:textId="64EE5A12" w:rsidR="00F55EB0" w:rsidRDefault="00F55EB0">
          <w:r>
            <w:rPr>
              <w:noProof/>
            </w:rPr>
            <mc:AlternateContent>
              <mc:Choice Requires="wpg">
                <w:drawing>
                  <wp:anchor distT="0" distB="0" distL="114300" distR="114300" simplePos="0" relativeHeight="251662336" behindDoc="0" locked="0" layoutInCell="1" allowOverlap="1" wp14:anchorId="34A5E44B" wp14:editId="5B33CF2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90A782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D9E4CE6" wp14:editId="6CF915E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0FE798B" w14:textId="1CBE366A" w:rsidR="00F55EB0" w:rsidRPr="00F55EB0" w:rsidRDefault="00F55EB0">
                                    <w:pPr>
                                      <w:pStyle w:val="NoSpacing"/>
                                      <w:jc w:val="right"/>
                                      <w:rPr>
                                        <w:color w:val="595959" w:themeColor="text1" w:themeTint="A6"/>
                                        <w:sz w:val="28"/>
                                        <w:szCs w:val="28"/>
                                        <w:lang w:val="nl-NL"/>
                                      </w:rPr>
                                    </w:pPr>
                                    <w:r w:rsidRPr="00F55EB0">
                                      <w:rPr>
                                        <w:color w:val="595959" w:themeColor="text1" w:themeTint="A6"/>
                                        <w:sz w:val="28"/>
                                        <w:szCs w:val="28"/>
                                        <w:lang w:val="nl-NL"/>
                                      </w:rPr>
                                      <w:t>Frank de Jong</w:t>
                                    </w:r>
                                  </w:p>
                                </w:sdtContent>
                              </w:sdt>
                              <w:p w14:paraId="4D89B924" w14:textId="6C2AA7DC" w:rsidR="00F55EB0" w:rsidRPr="00F55EB0" w:rsidRDefault="004F33BB">
                                <w:pPr>
                                  <w:pStyle w:val="NoSpacing"/>
                                  <w:jc w:val="right"/>
                                  <w:rPr>
                                    <w:color w:val="595959" w:themeColor="text1" w:themeTint="A6"/>
                                    <w:sz w:val="18"/>
                                    <w:szCs w:val="18"/>
                                    <w:lang w:val="nl-NL"/>
                                  </w:rPr>
                                </w:pP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EndPr/>
                                  <w:sdtContent>
                                    <w:r w:rsidR="00F55EB0" w:rsidRPr="00F55EB0">
                                      <w:rPr>
                                        <w:color w:val="595959" w:themeColor="text1" w:themeTint="A6"/>
                                        <w:sz w:val="18"/>
                                        <w:szCs w:val="18"/>
                                        <w:lang w:val="nl-NL"/>
                                      </w:rPr>
                                      <w:t>Frank.Herman.D</w:t>
                                    </w:r>
                                    <w:r w:rsidR="00F55EB0">
                                      <w:rPr>
                                        <w:color w:val="595959" w:themeColor="text1" w:themeTint="A6"/>
                                        <w:sz w:val="18"/>
                                        <w:szCs w:val="18"/>
                                        <w:lang w:val="nl-NL"/>
                                      </w:rPr>
                                      <w:t>eJong@gmail.com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D9E4CE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0FE798B" w14:textId="1CBE366A" w:rsidR="00F55EB0" w:rsidRPr="00F55EB0" w:rsidRDefault="00F55EB0">
                              <w:pPr>
                                <w:pStyle w:val="NoSpacing"/>
                                <w:jc w:val="right"/>
                                <w:rPr>
                                  <w:color w:val="595959" w:themeColor="text1" w:themeTint="A6"/>
                                  <w:sz w:val="28"/>
                                  <w:szCs w:val="28"/>
                                  <w:lang w:val="nl-NL"/>
                                </w:rPr>
                              </w:pPr>
                              <w:r w:rsidRPr="00F55EB0">
                                <w:rPr>
                                  <w:color w:val="595959" w:themeColor="text1" w:themeTint="A6"/>
                                  <w:sz w:val="28"/>
                                  <w:szCs w:val="28"/>
                                  <w:lang w:val="nl-NL"/>
                                </w:rPr>
                                <w:t>Frank de Jong</w:t>
                              </w:r>
                            </w:p>
                          </w:sdtContent>
                        </w:sdt>
                        <w:p w14:paraId="4D89B924" w14:textId="6C2AA7DC" w:rsidR="00F55EB0" w:rsidRPr="00F55EB0" w:rsidRDefault="004F33BB">
                          <w:pPr>
                            <w:pStyle w:val="NoSpacing"/>
                            <w:jc w:val="right"/>
                            <w:rPr>
                              <w:color w:val="595959" w:themeColor="text1" w:themeTint="A6"/>
                              <w:sz w:val="18"/>
                              <w:szCs w:val="18"/>
                              <w:lang w:val="nl-NL"/>
                            </w:rPr>
                          </w:pP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EndPr/>
                            <w:sdtContent>
                              <w:r w:rsidR="00F55EB0" w:rsidRPr="00F55EB0">
                                <w:rPr>
                                  <w:color w:val="595959" w:themeColor="text1" w:themeTint="A6"/>
                                  <w:sz w:val="18"/>
                                  <w:szCs w:val="18"/>
                                  <w:lang w:val="nl-NL"/>
                                </w:rPr>
                                <w:t>Frank.Herman.D</w:t>
                              </w:r>
                              <w:r w:rsidR="00F55EB0">
                                <w:rPr>
                                  <w:color w:val="595959" w:themeColor="text1" w:themeTint="A6"/>
                                  <w:sz w:val="18"/>
                                  <w:szCs w:val="18"/>
                                  <w:lang w:val="nl-NL"/>
                                </w:rPr>
                                <w:t>eJong@gmail.com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F082424" wp14:editId="27023FF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6D6165" w14:textId="6BD8BF2F" w:rsidR="00F55EB0" w:rsidRDefault="004F33BB">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55EB0">
                                      <w:rPr>
                                        <w:caps/>
                                        <w:color w:val="4F81BD" w:themeColor="accent1"/>
                                        <w:sz w:val="64"/>
                                        <w:szCs w:val="64"/>
                                      </w:rPr>
                                      <w:t>Scoring in Plutonium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F3E48AA" w14:textId="75DE2A9B" w:rsidR="00F55EB0" w:rsidRDefault="002C749A">
                                    <w:pPr>
                                      <w:jc w:val="right"/>
                                      <w:rPr>
                                        <w:smallCaps/>
                                        <w:color w:val="404040" w:themeColor="text1" w:themeTint="BF"/>
                                        <w:sz w:val="36"/>
                                        <w:szCs w:val="36"/>
                                      </w:rPr>
                                    </w:pPr>
                                    <w:r>
                                      <w:rPr>
                                        <w:color w:val="404040" w:themeColor="text1" w:themeTint="BF"/>
                                        <w:sz w:val="36"/>
                                        <w:szCs w:val="36"/>
                                      </w:rPr>
                                      <w:t>How to choose the correct hardware generically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082424"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606D6165" w14:textId="6BD8BF2F" w:rsidR="00F55EB0" w:rsidRDefault="004F33BB">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55EB0">
                                <w:rPr>
                                  <w:caps/>
                                  <w:color w:val="4F81BD" w:themeColor="accent1"/>
                                  <w:sz w:val="64"/>
                                  <w:szCs w:val="64"/>
                                </w:rPr>
                                <w:t>Scoring in Plutonium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F3E48AA" w14:textId="75DE2A9B" w:rsidR="00F55EB0" w:rsidRDefault="002C749A">
                              <w:pPr>
                                <w:jc w:val="right"/>
                                <w:rPr>
                                  <w:smallCaps/>
                                  <w:color w:val="404040" w:themeColor="text1" w:themeTint="BF"/>
                                  <w:sz w:val="36"/>
                                  <w:szCs w:val="36"/>
                                </w:rPr>
                              </w:pPr>
                              <w:r>
                                <w:rPr>
                                  <w:color w:val="404040" w:themeColor="text1" w:themeTint="BF"/>
                                  <w:sz w:val="36"/>
                                  <w:szCs w:val="36"/>
                                </w:rPr>
                                <w:t>How to choose the correct hardware generically</w:t>
                              </w:r>
                            </w:p>
                          </w:sdtContent>
                        </w:sdt>
                      </w:txbxContent>
                    </v:textbox>
                    <w10:wrap type="square" anchorx="page" anchory="page"/>
                  </v:shape>
                </w:pict>
              </mc:Fallback>
            </mc:AlternateContent>
          </w:r>
        </w:p>
        <w:p w14:paraId="50CCF4D0" w14:textId="11339C19" w:rsidR="00F55EB0" w:rsidRDefault="00F55EB0">
          <w:pPr>
            <w:rPr>
              <w:rFonts w:eastAsiaTheme="majorEastAsia" w:cstheme="majorBidi"/>
              <w:b/>
              <w:bCs/>
              <w:color w:val="365F91" w:themeColor="accent1" w:themeShade="BF"/>
              <w:sz w:val="28"/>
              <w:szCs w:val="28"/>
            </w:rPr>
          </w:pPr>
          <w:r>
            <w:br w:type="page"/>
          </w:r>
        </w:p>
      </w:sdtContent>
    </w:sdt>
    <w:sdt>
      <w:sdtPr>
        <w:rPr>
          <w:rFonts w:ascii="Bookman Old Style" w:eastAsiaTheme="minorHAnsi" w:hAnsi="Bookman Old Style" w:cstheme="minorBidi"/>
          <w:color w:val="auto"/>
          <w:sz w:val="24"/>
          <w:szCs w:val="22"/>
        </w:rPr>
        <w:id w:val="-480225274"/>
        <w:docPartObj>
          <w:docPartGallery w:val="Table of Contents"/>
          <w:docPartUnique/>
        </w:docPartObj>
      </w:sdtPr>
      <w:sdtEndPr>
        <w:rPr>
          <w:b/>
          <w:bCs/>
          <w:noProof/>
        </w:rPr>
      </w:sdtEndPr>
      <w:sdtContent>
        <w:p w14:paraId="533C5335" w14:textId="7DAD054A" w:rsidR="00D22028" w:rsidRDefault="00D22028">
          <w:pPr>
            <w:pStyle w:val="TOCHeading"/>
          </w:pPr>
          <w:r>
            <w:t>Table of Contents</w:t>
          </w:r>
        </w:p>
        <w:p w14:paraId="4DD94EE7" w14:textId="5CFEB99E" w:rsidR="000E3601" w:rsidRDefault="00D22028">
          <w:pPr>
            <w:pStyle w:val="TOC1"/>
            <w:tabs>
              <w:tab w:val="right" w:leader="dot" w:pos="9350"/>
            </w:tabs>
            <w:rPr>
              <w:rFonts w:asciiTheme="minorHAnsi" w:eastAsiaTheme="minorEastAsia" w:hAnsiTheme="minorHAnsi"/>
              <w:noProof/>
              <w:sz w:val="22"/>
              <w:lang w:val="en-NL" w:eastAsia="en-NL"/>
            </w:rPr>
          </w:pPr>
          <w:r>
            <w:rPr>
              <w:b/>
              <w:bCs/>
              <w:noProof/>
            </w:rPr>
            <w:fldChar w:fldCharType="begin"/>
          </w:r>
          <w:r>
            <w:rPr>
              <w:b/>
              <w:bCs/>
              <w:noProof/>
            </w:rPr>
            <w:instrText xml:space="preserve"> TOC \o "1-3" \h \z \u </w:instrText>
          </w:r>
          <w:r>
            <w:rPr>
              <w:b/>
              <w:bCs/>
              <w:noProof/>
            </w:rPr>
            <w:fldChar w:fldCharType="separate"/>
          </w:r>
          <w:hyperlink w:anchor="_Toc533890169" w:history="1">
            <w:r w:rsidR="000E3601" w:rsidRPr="00893144">
              <w:rPr>
                <w:rStyle w:val="Hyperlink"/>
                <w:noProof/>
              </w:rPr>
              <w:t>Memory type</w:t>
            </w:r>
            <w:r w:rsidR="000E3601">
              <w:rPr>
                <w:noProof/>
                <w:webHidden/>
              </w:rPr>
              <w:tab/>
            </w:r>
            <w:r w:rsidR="000E3601">
              <w:rPr>
                <w:noProof/>
                <w:webHidden/>
              </w:rPr>
              <w:fldChar w:fldCharType="begin"/>
            </w:r>
            <w:r w:rsidR="000E3601">
              <w:rPr>
                <w:noProof/>
                <w:webHidden/>
              </w:rPr>
              <w:instrText xml:space="preserve"> PAGEREF _Toc533890169 \h </w:instrText>
            </w:r>
            <w:r w:rsidR="000E3601">
              <w:rPr>
                <w:noProof/>
                <w:webHidden/>
              </w:rPr>
            </w:r>
            <w:r w:rsidR="000E3601">
              <w:rPr>
                <w:noProof/>
                <w:webHidden/>
              </w:rPr>
              <w:fldChar w:fldCharType="separate"/>
            </w:r>
            <w:r w:rsidR="000E3601">
              <w:rPr>
                <w:noProof/>
                <w:webHidden/>
              </w:rPr>
              <w:t>2</w:t>
            </w:r>
            <w:r w:rsidR="000E3601">
              <w:rPr>
                <w:noProof/>
                <w:webHidden/>
              </w:rPr>
              <w:fldChar w:fldCharType="end"/>
            </w:r>
          </w:hyperlink>
        </w:p>
        <w:p w14:paraId="24B4E117" w14:textId="7D2EF17D" w:rsidR="000E3601" w:rsidRDefault="004F33BB">
          <w:pPr>
            <w:pStyle w:val="TOC2"/>
            <w:tabs>
              <w:tab w:val="right" w:leader="dot" w:pos="9350"/>
            </w:tabs>
            <w:rPr>
              <w:rFonts w:asciiTheme="minorHAnsi" w:eastAsiaTheme="minorEastAsia" w:hAnsiTheme="minorHAnsi"/>
              <w:noProof/>
              <w:sz w:val="22"/>
              <w:lang w:val="en-NL" w:eastAsia="en-NL"/>
            </w:rPr>
          </w:pPr>
          <w:hyperlink w:anchor="_Toc533890170" w:history="1">
            <w:r w:rsidR="000E3601" w:rsidRPr="00893144">
              <w:rPr>
                <w:rStyle w:val="Hyperlink"/>
                <w:noProof/>
              </w:rPr>
              <w:t>Memory type property flags</w:t>
            </w:r>
            <w:r w:rsidR="000E3601">
              <w:rPr>
                <w:noProof/>
                <w:webHidden/>
              </w:rPr>
              <w:tab/>
            </w:r>
            <w:r w:rsidR="000E3601">
              <w:rPr>
                <w:noProof/>
                <w:webHidden/>
              </w:rPr>
              <w:fldChar w:fldCharType="begin"/>
            </w:r>
            <w:r w:rsidR="000E3601">
              <w:rPr>
                <w:noProof/>
                <w:webHidden/>
              </w:rPr>
              <w:instrText xml:space="preserve"> PAGEREF _Toc533890170 \h </w:instrText>
            </w:r>
            <w:r w:rsidR="000E3601">
              <w:rPr>
                <w:noProof/>
                <w:webHidden/>
              </w:rPr>
            </w:r>
            <w:r w:rsidR="000E3601">
              <w:rPr>
                <w:noProof/>
                <w:webHidden/>
              </w:rPr>
              <w:fldChar w:fldCharType="separate"/>
            </w:r>
            <w:r w:rsidR="000E3601">
              <w:rPr>
                <w:noProof/>
                <w:webHidden/>
              </w:rPr>
              <w:t>2</w:t>
            </w:r>
            <w:r w:rsidR="000E3601">
              <w:rPr>
                <w:noProof/>
                <w:webHidden/>
              </w:rPr>
              <w:fldChar w:fldCharType="end"/>
            </w:r>
          </w:hyperlink>
        </w:p>
        <w:p w14:paraId="4A2BFBC8" w14:textId="122F7F05" w:rsidR="000E3601" w:rsidRDefault="004F33BB">
          <w:pPr>
            <w:pStyle w:val="TOC3"/>
            <w:tabs>
              <w:tab w:val="right" w:leader="dot" w:pos="9350"/>
            </w:tabs>
            <w:rPr>
              <w:rFonts w:asciiTheme="minorHAnsi" w:eastAsiaTheme="minorEastAsia" w:hAnsiTheme="minorHAnsi"/>
              <w:noProof/>
              <w:sz w:val="22"/>
              <w:lang w:val="en-NL" w:eastAsia="en-NL"/>
            </w:rPr>
          </w:pPr>
          <w:hyperlink w:anchor="_Toc533890171" w:history="1">
            <w:r w:rsidR="000E3601" w:rsidRPr="00893144">
              <w:rPr>
                <w:rStyle w:val="Hyperlink"/>
                <w:noProof/>
              </w:rPr>
              <w:t>None</w:t>
            </w:r>
            <w:r w:rsidR="000E3601">
              <w:rPr>
                <w:noProof/>
                <w:webHidden/>
              </w:rPr>
              <w:tab/>
            </w:r>
            <w:r w:rsidR="000E3601">
              <w:rPr>
                <w:noProof/>
                <w:webHidden/>
              </w:rPr>
              <w:fldChar w:fldCharType="begin"/>
            </w:r>
            <w:r w:rsidR="000E3601">
              <w:rPr>
                <w:noProof/>
                <w:webHidden/>
              </w:rPr>
              <w:instrText xml:space="preserve"> PAGEREF _Toc533890171 \h </w:instrText>
            </w:r>
            <w:r w:rsidR="000E3601">
              <w:rPr>
                <w:noProof/>
                <w:webHidden/>
              </w:rPr>
            </w:r>
            <w:r w:rsidR="000E3601">
              <w:rPr>
                <w:noProof/>
                <w:webHidden/>
              </w:rPr>
              <w:fldChar w:fldCharType="separate"/>
            </w:r>
            <w:r w:rsidR="000E3601">
              <w:rPr>
                <w:noProof/>
                <w:webHidden/>
              </w:rPr>
              <w:t>3</w:t>
            </w:r>
            <w:r w:rsidR="000E3601">
              <w:rPr>
                <w:noProof/>
                <w:webHidden/>
              </w:rPr>
              <w:fldChar w:fldCharType="end"/>
            </w:r>
          </w:hyperlink>
        </w:p>
        <w:p w14:paraId="14670BFD" w14:textId="59E1C100" w:rsidR="000E3601" w:rsidRDefault="004F33BB">
          <w:pPr>
            <w:pStyle w:val="TOC3"/>
            <w:tabs>
              <w:tab w:val="right" w:leader="dot" w:pos="9350"/>
            </w:tabs>
            <w:rPr>
              <w:rFonts w:asciiTheme="minorHAnsi" w:eastAsiaTheme="minorEastAsia" w:hAnsiTheme="minorHAnsi"/>
              <w:noProof/>
              <w:sz w:val="22"/>
              <w:lang w:val="en-NL" w:eastAsia="en-NL"/>
            </w:rPr>
          </w:pPr>
          <w:hyperlink w:anchor="_Toc533890172" w:history="1">
            <w:r w:rsidR="000E3601" w:rsidRPr="00893144">
              <w:rPr>
                <w:rStyle w:val="Hyperlink"/>
                <w:noProof/>
              </w:rPr>
              <w:t>Device Local</w:t>
            </w:r>
            <w:r w:rsidR="000E3601">
              <w:rPr>
                <w:noProof/>
                <w:webHidden/>
              </w:rPr>
              <w:tab/>
            </w:r>
            <w:r w:rsidR="000E3601">
              <w:rPr>
                <w:noProof/>
                <w:webHidden/>
              </w:rPr>
              <w:fldChar w:fldCharType="begin"/>
            </w:r>
            <w:r w:rsidR="000E3601">
              <w:rPr>
                <w:noProof/>
                <w:webHidden/>
              </w:rPr>
              <w:instrText xml:space="preserve"> PAGEREF _Toc533890172 \h </w:instrText>
            </w:r>
            <w:r w:rsidR="000E3601">
              <w:rPr>
                <w:noProof/>
                <w:webHidden/>
              </w:rPr>
            </w:r>
            <w:r w:rsidR="000E3601">
              <w:rPr>
                <w:noProof/>
                <w:webHidden/>
              </w:rPr>
              <w:fldChar w:fldCharType="separate"/>
            </w:r>
            <w:r w:rsidR="000E3601">
              <w:rPr>
                <w:noProof/>
                <w:webHidden/>
              </w:rPr>
              <w:t>3</w:t>
            </w:r>
            <w:r w:rsidR="000E3601">
              <w:rPr>
                <w:noProof/>
                <w:webHidden/>
              </w:rPr>
              <w:fldChar w:fldCharType="end"/>
            </w:r>
          </w:hyperlink>
        </w:p>
        <w:p w14:paraId="5043A4B4" w14:textId="62481D9F" w:rsidR="000E3601" w:rsidRDefault="004F33BB">
          <w:pPr>
            <w:pStyle w:val="TOC3"/>
            <w:tabs>
              <w:tab w:val="right" w:leader="dot" w:pos="9350"/>
            </w:tabs>
            <w:rPr>
              <w:rFonts w:asciiTheme="minorHAnsi" w:eastAsiaTheme="minorEastAsia" w:hAnsiTheme="minorHAnsi"/>
              <w:noProof/>
              <w:sz w:val="22"/>
              <w:lang w:val="en-NL" w:eastAsia="en-NL"/>
            </w:rPr>
          </w:pPr>
          <w:hyperlink w:anchor="_Toc533890173" w:history="1">
            <w:r w:rsidR="000E3601" w:rsidRPr="00893144">
              <w:rPr>
                <w:rStyle w:val="Hyperlink"/>
                <w:noProof/>
              </w:rPr>
              <w:t>Host Visible</w:t>
            </w:r>
            <w:r w:rsidR="000E3601">
              <w:rPr>
                <w:noProof/>
                <w:webHidden/>
              </w:rPr>
              <w:tab/>
            </w:r>
            <w:r w:rsidR="000E3601">
              <w:rPr>
                <w:noProof/>
                <w:webHidden/>
              </w:rPr>
              <w:fldChar w:fldCharType="begin"/>
            </w:r>
            <w:r w:rsidR="000E3601">
              <w:rPr>
                <w:noProof/>
                <w:webHidden/>
              </w:rPr>
              <w:instrText xml:space="preserve"> PAGEREF _Toc533890173 \h </w:instrText>
            </w:r>
            <w:r w:rsidR="000E3601">
              <w:rPr>
                <w:noProof/>
                <w:webHidden/>
              </w:rPr>
            </w:r>
            <w:r w:rsidR="000E3601">
              <w:rPr>
                <w:noProof/>
                <w:webHidden/>
              </w:rPr>
              <w:fldChar w:fldCharType="separate"/>
            </w:r>
            <w:r w:rsidR="000E3601">
              <w:rPr>
                <w:noProof/>
                <w:webHidden/>
              </w:rPr>
              <w:t>3</w:t>
            </w:r>
            <w:r w:rsidR="000E3601">
              <w:rPr>
                <w:noProof/>
                <w:webHidden/>
              </w:rPr>
              <w:fldChar w:fldCharType="end"/>
            </w:r>
          </w:hyperlink>
        </w:p>
        <w:p w14:paraId="4E126548" w14:textId="76812C02" w:rsidR="000E3601" w:rsidRDefault="004F33BB">
          <w:pPr>
            <w:pStyle w:val="TOC3"/>
            <w:tabs>
              <w:tab w:val="right" w:leader="dot" w:pos="9350"/>
            </w:tabs>
            <w:rPr>
              <w:rFonts w:asciiTheme="minorHAnsi" w:eastAsiaTheme="minorEastAsia" w:hAnsiTheme="minorHAnsi"/>
              <w:noProof/>
              <w:sz w:val="22"/>
              <w:lang w:val="en-NL" w:eastAsia="en-NL"/>
            </w:rPr>
          </w:pPr>
          <w:hyperlink w:anchor="_Toc533890174" w:history="1">
            <w:r w:rsidR="000E3601" w:rsidRPr="00893144">
              <w:rPr>
                <w:rStyle w:val="Hyperlink"/>
                <w:noProof/>
              </w:rPr>
              <w:t>Host Coherent</w:t>
            </w:r>
            <w:r w:rsidR="000E3601">
              <w:rPr>
                <w:noProof/>
                <w:webHidden/>
              </w:rPr>
              <w:tab/>
            </w:r>
            <w:r w:rsidR="000E3601">
              <w:rPr>
                <w:noProof/>
                <w:webHidden/>
              </w:rPr>
              <w:fldChar w:fldCharType="begin"/>
            </w:r>
            <w:r w:rsidR="000E3601">
              <w:rPr>
                <w:noProof/>
                <w:webHidden/>
              </w:rPr>
              <w:instrText xml:space="preserve"> PAGEREF _Toc533890174 \h </w:instrText>
            </w:r>
            <w:r w:rsidR="000E3601">
              <w:rPr>
                <w:noProof/>
                <w:webHidden/>
              </w:rPr>
            </w:r>
            <w:r w:rsidR="000E3601">
              <w:rPr>
                <w:noProof/>
                <w:webHidden/>
              </w:rPr>
              <w:fldChar w:fldCharType="separate"/>
            </w:r>
            <w:r w:rsidR="000E3601">
              <w:rPr>
                <w:noProof/>
                <w:webHidden/>
              </w:rPr>
              <w:t>3</w:t>
            </w:r>
            <w:r w:rsidR="000E3601">
              <w:rPr>
                <w:noProof/>
                <w:webHidden/>
              </w:rPr>
              <w:fldChar w:fldCharType="end"/>
            </w:r>
          </w:hyperlink>
        </w:p>
        <w:p w14:paraId="32C45778" w14:textId="147EA33B" w:rsidR="000E3601" w:rsidRDefault="004F33BB">
          <w:pPr>
            <w:pStyle w:val="TOC3"/>
            <w:tabs>
              <w:tab w:val="right" w:leader="dot" w:pos="9350"/>
            </w:tabs>
            <w:rPr>
              <w:rFonts w:asciiTheme="minorHAnsi" w:eastAsiaTheme="minorEastAsia" w:hAnsiTheme="minorHAnsi"/>
              <w:noProof/>
              <w:sz w:val="22"/>
              <w:lang w:val="en-NL" w:eastAsia="en-NL"/>
            </w:rPr>
          </w:pPr>
          <w:hyperlink w:anchor="_Toc533890175" w:history="1">
            <w:r w:rsidR="000E3601" w:rsidRPr="00893144">
              <w:rPr>
                <w:rStyle w:val="Hyperlink"/>
                <w:noProof/>
              </w:rPr>
              <w:t>Host Cached</w:t>
            </w:r>
            <w:r w:rsidR="000E3601">
              <w:rPr>
                <w:noProof/>
                <w:webHidden/>
              </w:rPr>
              <w:tab/>
            </w:r>
            <w:r w:rsidR="000E3601">
              <w:rPr>
                <w:noProof/>
                <w:webHidden/>
              </w:rPr>
              <w:fldChar w:fldCharType="begin"/>
            </w:r>
            <w:r w:rsidR="000E3601">
              <w:rPr>
                <w:noProof/>
                <w:webHidden/>
              </w:rPr>
              <w:instrText xml:space="preserve"> PAGEREF _Toc533890175 \h </w:instrText>
            </w:r>
            <w:r w:rsidR="000E3601">
              <w:rPr>
                <w:noProof/>
                <w:webHidden/>
              </w:rPr>
            </w:r>
            <w:r w:rsidR="000E3601">
              <w:rPr>
                <w:noProof/>
                <w:webHidden/>
              </w:rPr>
              <w:fldChar w:fldCharType="separate"/>
            </w:r>
            <w:r w:rsidR="000E3601">
              <w:rPr>
                <w:noProof/>
                <w:webHidden/>
              </w:rPr>
              <w:t>3</w:t>
            </w:r>
            <w:r w:rsidR="000E3601">
              <w:rPr>
                <w:noProof/>
                <w:webHidden/>
              </w:rPr>
              <w:fldChar w:fldCharType="end"/>
            </w:r>
          </w:hyperlink>
        </w:p>
        <w:p w14:paraId="315C680B" w14:textId="203A38C6" w:rsidR="000E3601" w:rsidRDefault="004F33BB">
          <w:pPr>
            <w:pStyle w:val="TOC3"/>
            <w:tabs>
              <w:tab w:val="right" w:leader="dot" w:pos="9350"/>
            </w:tabs>
            <w:rPr>
              <w:rFonts w:asciiTheme="minorHAnsi" w:eastAsiaTheme="minorEastAsia" w:hAnsiTheme="minorHAnsi"/>
              <w:noProof/>
              <w:sz w:val="22"/>
              <w:lang w:val="en-NL" w:eastAsia="en-NL"/>
            </w:rPr>
          </w:pPr>
          <w:hyperlink w:anchor="_Toc533890176" w:history="1">
            <w:r w:rsidR="000E3601" w:rsidRPr="00893144">
              <w:rPr>
                <w:rStyle w:val="Hyperlink"/>
                <w:noProof/>
              </w:rPr>
              <w:t>Lazily Allocated</w:t>
            </w:r>
            <w:r w:rsidR="000E3601">
              <w:rPr>
                <w:noProof/>
                <w:webHidden/>
              </w:rPr>
              <w:tab/>
            </w:r>
            <w:r w:rsidR="000E3601">
              <w:rPr>
                <w:noProof/>
                <w:webHidden/>
              </w:rPr>
              <w:fldChar w:fldCharType="begin"/>
            </w:r>
            <w:r w:rsidR="000E3601">
              <w:rPr>
                <w:noProof/>
                <w:webHidden/>
              </w:rPr>
              <w:instrText xml:space="preserve"> PAGEREF _Toc533890176 \h </w:instrText>
            </w:r>
            <w:r w:rsidR="000E3601">
              <w:rPr>
                <w:noProof/>
                <w:webHidden/>
              </w:rPr>
            </w:r>
            <w:r w:rsidR="000E3601">
              <w:rPr>
                <w:noProof/>
                <w:webHidden/>
              </w:rPr>
              <w:fldChar w:fldCharType="separate"/>
            </w:r>
            <w:r w:rsidR="000E3601">
              <w:rPr>
                <w:noProof/>
                <w:webHidden/>
              </w:rPr>
              <w:t>3</w:t>
            </w:r>
            <w:r w:rsidR="000E3601">
              <w:rPr>
                <w:noProof/>
                <w:webHidden/>
              </w:rPr>
              <w:fldChar w:fldCharType="end"/>
            </w:r>
          </w:hyperlink>
        </w:p>
        <w:p w14:paraId="4110327B" w14:textId="2D8B08AF" w:rsidR="000E3601" w:rsidRDefault="004F33BB">
          <w:pPr>
            <w:pStyle w:val="TOC3"/>
            <w:tabs>
              <w:tab w:val="right" w:leader="dot" w:pos="9350"/>
            </w:tabs>
            <w:rPr>
              <w:rFonts w:asciiTheme="minorHAnsi" w:eastAsiaTheme="minorEastAsia" w:hAnsiTheme="minorHAnsi"/>
              <w:noProof/>
              <w:sz w:val="22"/>
              <w:lang w:val="en-NL" w:eastAsia="en-NL"/>
            </w:rPr>
          </w:pPr>
          <w:hyperlink w:anchor="_Toc533890177" w:history="1">
            <w:r w:rsidR="000E3601" w:rsidRPr="00893144">
              <w:rPr>
                <w:rStyle w:val="Hyperlink"/>
                <w:noProof/>
              </w:rPr>
              <w:t>Protected</w:t>
            </w:r>
            <w:r w:rsidR="000E3601">
              <w:rPr>
                <w:noProof/>
                <w:webHidden/>
              </w:rPr>
              <w:tab/>
            </w:r>
            <w:r w:rsidR="000E3601">
              <w:rPr>
                <w:noProof/>
                <w:webHidden/>
              </w:rPr>
              <w:fldChar w:fldCharType="begin"/>
            </w:r>
            <w:r w:rsidR="000E3601">
              <w:rPr>
                <w:noProof/>
                <w:webHidden/>
              </w:rPr>
              <w:instrText xml:space="preserve"> PAGEREF _Toc533890177 \h </w:instrText>
            </w:r>
            <w:r w:rsidR="000E3601">
              <w:rPr>
                <w:noProof/>
                <w:webHidden/>
              </w:rPr>
            </w:r>
            <w:r w:rsidR="000E3601">
              <w:rPr>
                <w:noProof/>
                <w:webHidden/>
              </w:rPr>
              <w:fldChar w:fldCharType="separate"/>
            </w:r>
            <w:r w:rsidR="000E3601">
              <w:rPr>
                <w:noProof/>
                <w:webHidden/>
              </w:rPr>
              <w:t>3</w:t>
            </w:r>
            <w:r w:rsidR="000E3601">
              <w:rPr>
                <w:noProof/>
                <w:webHidden/>
              </w:rPr>
              <w:fldChar w:fldCharType="end"/>
            </w:r>
          </w:hyperlink>
        </w:p>
        <w:p w14:paraId="256D7346" w14:textId="2E584CF0" w:rsidR="000E3601" w:rsidRDefault="004F33BB">
          <w:pPr>
            <w:pStyle w:val="TOC2"/>
            <w:tabs>
              <w:tab w:val="right" w:leader="dot" w:pos="9350"/>
            </w:tabs>
            <w:rPr>
              <w:rFonts w:asciiTheme="minorHAnsi" w:eastAsiaTheme="minorEastAsia" w:hAnsiTheme="minorHAnsi"/>
              <w:noProof/>
              <w:sz w:val="22"/>
              <w:lang w:val="en-NL" w:eastAsia="en-NL"/>
            </w:rPr>
          </w:pPr>
          <w:hyperlink w:anchor="_Toc533890178" w:history="1">
            <w:r w:rsidR="000E3601" w:rsidRPr="00893144">
              <w:rPr>
                <w:rStyle w:val="Hyperlink"/>
                <w:noProof/>
              </w:rPr>
              <w:t>Useful properties for the algorithm</w:t>
            </w:r>
            <w:r w:rsidR="000E3601">
              <w:rPr>
                <w:noProof/>
                <w:webHidden/>
              </w:rPr>
              <w:tab/>
            </w:r>
            <w:r w:rsidR="000E3601">
              <w:rPr>
                <w:noProof/>
                <w:webHidden/>
              </w:rPr>
              <w:fldChar w:fldCharType="begin"/>
            </w:r>
            <w:r w:rsidR="000E3601">
              <w:rPr>
                <w:noProof/>
                <w:webHidden/>
              </w:rPr>
              <w:instrText xml:space="preserve"> PAGEREF _Toc533890178 \h </w:instrText>
            </w:r>
            <w:r w:rsidR="000E3601">
              <w:rPr>
                <w:noProof/>
                <w:webHidden/>
              </w:rPr>
            </w:r>
            <w:r w:rsidR="000E3601">
              <w:rPr>
                <w:noProof/>
                <w:webHidden/>
              </w:rPr>
              <w:fldChar w:fldCharType="separate"/>
            </w:r>
            <w:r w:rsidR="000E3601">
              <w:rPr>
                <w:noProof/>
                <w:webHidden/>
              </w:rPr>
              <w:t>4</w:t>
            </w:r>
            <w:r w:rsidR="000E3601">
              <w:rPr>
                <w:noProof/>
                <w:webHidden/>
              </w:rPr>
              <w:fldChar w:fldCharType="end"/>
            </w:r>
          </w:hyperlink>
        </w:p>
        <w:p w14:paraId="72EC0F0E" w14:textId="7F522538" w:rsidR="000E3601" w:rsidRDefault="004F33BB">
          <w:pPr>
            <w:pStyle w:val="TOC2"/>
            <w:tabs>
              <w:tab w:val="right" w:leader="dot" w:pos="9350"/>
            </w:tabs>
            <w:rPr>
              <w:rFonts w:asciiTheme="minorHAnsi" w:eastAsiaTheme="minorEastAsia" w:hAnsiTheme="minorHAnsi"/>
              <w:noProof/>
              <w:sz w:val="22"/>
              <w:lang w:val="en-NL" w:eastAsia="en-NL"/>
            </w:rPr>
          </w:pPr>
          <w:hyperlink w:anchor="_Toc533890179" w:history="1">
            <w:r w:rsidR="000E3601" w:rsidRPr="00893144">
              <w:rPr>
                <w:rStyle w:val="Hyperlink"/>
                <w:noProof/>
              </w:rPr>
              <w:t>Desired execution</w:t>
            </w:r>
            <w:r w:rsidR="000E3601">
              <w:rPr>
                <w:noProof/>
                <w:webHidden/>
              </w:rPr>
              <w:tab/>
            </w:r>
            <w:r w:rsidR="000E3601">
              <w:rPr>
                <w:noProof/>
                <w:webHidden/>
              </w:rPr>
              <w:fldChar w:fldCharType="begin"/>
            </w:r>
            <w:r w:rsidR="000E3601">
              <w:rPr>
                <w:noProof/>
                <w:webHidden/>
              </w:rPr>
              <w:instrText xml:space="preserve"> PAGEREF _Toc533890179 \h </w:instrText>
            </w:r>
            <w:r w:rsidR="000E3601">
              <w:rPr>
                <w:noProof/>
                <w:webHidden/>
              </w:rPr>
            </w:r>
            <w:r w:rsidR="000E3601">
              <w:rPr>
                <w:noProof/>
                <w:webHidden/>
              </w:rPr>
              <w:fldChar w:fldCharType="separate"/>
            </w:r>
            <w:r w:rsidR="000E3601">
              <w:rPr>
                <w:noProof/>
                <w:webHidden/>
              </w:rPr>
              <w:t>4</w:t>
            </w:r>
            <w:r w:rsidR="000E3601">
              <w:rPr>
                <w:noProof/>
                <w:webHidden/>
              </w:rPr>
              <w:fldChar w:fldCharType="end"/>
            </w:r>
          </w:hyperlink>
        </w:p>
        <w:p w14:paraId="650A88FD" w14:textId="0460D4CA" w:rsidR="000E3601" w:rsidRDefault="004F33BB">
          <w:pPr>
            <w:pStyle w:val="TOC3"/>
            <w:tabs>
              <w:tab w:val="right" w:leader="dot" w:pos="9350"/>
            </w:tabs>
            <w:rPr>
              <w:rFonts w:asciiTheme="minorHAnsi" w:eastAsiaTheme="minorEastAsia" w:hAnsiTheme="minorHAnsi"/>
              <w:noProof/>
              <w:sz w:val="22"/>
              <w:lang w:val="en-NL" w:eastAsia="en-NL"/>
            </w:rPr>
          </w:pPr>
          <w:hyperlink w:anchor="_Toc533890180" w:history="1">
            <w:r w:rsidR="000E3601" w:rsidRPr="00893144">
              <w:rPr>
                <w:rStyle w:val="Hyperlink"/>
                <w:noProof/>
              </w:rPr>
              <w:t>Ranking</w:t>
            </w:r>
            <w:r w:rsidR="000E3601">
              <w:rPr>
                <w:noProof/>
                <w:webHidden/>
              </w:rPr>
              <w:tab/>
            </w:r>
            <w:r w:rsidR="000E3601">
              <w:rPr>
                <w:noProof/>
                <w:webHidden/>
              </w:rPr>
              <w:fldChar w:fldCharType="begin"/>
            </w:r>
            <w:r w:rsidR="000E3601">
              <w:rPr>
                <w:noProof/>
                <w:webHidden/>
              </w:rPr>
              <w:instrText xml:space="preserve"> PAGEREF _Toc533890180 \h </w:instrText>
            </w:r>
            <w:r w:rsidR="000E3601">
              <w:rPr>
                <w:noProof/>
                <w:webHidden/>
              </w:rPr>
            </w:r>
            <w:r w:rsidR="000E3601">
              <w:rPr>
                <w:noProof/>
                <w:webHidden/>
              </w:rPr>
              <w:fldChar w:fldCharType="separate"/>
            </w:r>
            <w:r w:rsidR="000E3601">
              <w:rPr>
                <w:noProof/>
                <w:webHidden/>
              </w:rPr>
              <w:t>5</w:t>
            </w:r>
            <w:r w:rsidR="000E3601">
              <w:rPr>
                <w:noProof/>
                <w:webHidden/>
              </w:rPr>
              <w:fldChar w:fldCharType="end"/>
            </w:r>
          </w:hyperlink>
        </w:p>
        <w:p w14:paraId="60364A51" w14:textId="3A2B0ABD" w:rsidR="000E3601" w:rsidRDefault="004F33BB">
          <w:pPr>
            <w:pStyle w:val="TOC1"/>
            <w:tabs>
              <w:tab w:val="right" w:leader="dot" w:pos="9350"/>
            </w:tabs>
            <w:rPr>
              <w:rFonts w:asciiTheme="minorHAnsi" w:eastAsiaTheme="minorEastAsia" w:hAnsiTheme="minorHAnsi"/>
              <w:noProof/>
              <w:sz w:val="22"/>
              <w:lang w:val="en-NL" w:eastAsia="en-NL"/>
            </w:rPr>
          </w:pPr>
          <w:hyperlink w:anchor="_Toc533890181" w:history="1">
            <w:r w:rsidR="000E3601" w:rsidRPr="00893144">
              <w:rPr>
                <w:rStyle w:val="Hyperlink"/>
                <w:noProof/>
              </w:rPr>
              <w:t>Physical devices</w:t>
            </w:r>
            <w:r w:rsidR="000E3601">
              <w:rPr>
                <w:noProof/>
                <w:webHidden/>
              </w:rPr>
              <w:tab/>
            </w:r>
            <w:r w:rsidR="000E3601">
              <w:rPr>
                <w:noProof/>
                <w:webHidden/>
              </w:rPr>
              <w:fldChar w:fldCharType="begin"/>
            </w:r>
            <w:r w:rsidR="000E3601">
              <w:rPr>
                <w:noProof/>
                <w:webHidden/>
              </w:rPr>
              <w:instrText xml:space="preserve"> PAGEREF _Toc533890181 \h </w:instrText>
            </w:r>
            <w:r w:rsidR="000E3601">
              <w:rPr>
                <w:noProof/>
                <w:webHidden/>
              </w:rPr>
            </w:r>
            <w:r w:rsidR="000E3601">
              <w:rPr>
                <w:noProof/>
                <w:webHidden/>
              </w:rPr>
              <w:fldChar w:fldCharType="separate"/>
            </w:r>
            <w:r w:rsidR="000E3601">
              <w:rPr>
                <w:noProof/>
                <w:webHidden/>
              </w:rPr>
              <w:t>6</w:t>
            </w:r>
            <w:r w:rsidR="000E3601">
              <w:rPr>
                <w:noProof/>
                <w:webHidden/>
              </w:rPr>
              <w:fldChar w:fldCharType="end"/>
            </w:r>
          </w:hyperlink>
        </w:p>
        <w:p w14:paraId="1DCE01A9" w14:textId="766ABE38" w:rsidR="000E3601" w:rsidRDefault="004F33BB">
          <w:pPr>
            <w:pStyle w:val="TOC2"/>
            <w:tabs>
              <w:tab w:val="right" w:leader="dot" w:pos="9350"/>
            </w:tabs>
            <w:rPr>
              <w:rFonts w:asciiTheme="minorHAnsi" w:eastAsiaTheme="minorEastAsia" w:hAnsiTheme="minorHAnsi"/>
              <w:noProof/>
              <w:sz w:val="22"/>
              <w:lang w:val="en-NL" w:eastAsia="en-NL"/>
            </w:rPr>
          </w:pPr>
          <w:hyperlink w:anchor="_Toc533890182" w:history="1">
            <w:r w:rsidR="000E3601" w:rsidRPr="00893144">
              <w:rPr>
                <w:rStyle w:val="Hyperlink"/>
                <w:noProof/>
              </w:rPr>
              <w:t>Types</w:t>
            </w:r>
            <w:r w:rsidR="000E3601">
              <w:rPr>
                <w:noProof/>
                <w:webHidden/>
              </w:rPr>
              <w:tab/>
            </w:r>
            <w:r w:rsidR="000E3601">
              <w:rPr>
                <w:noProof/>
                <w:webHidden/>
              </w:rPr>
              <w:fldChar w:fldCharType="begin"/>
            </w:r>
            <w:r w:rsidR="000E3601">
              <w:rPr>
                <w:noProof/>
                <w:webHidden/>
              </w:rPr>
              <w:instrText xml:space="preserve"> PAGEREF _Toc533890182 \h </w:instrText>
            </w:r>
            <w:r w:rsidR="000E3601">
              <w:rPr>
                <w:noProof/>
                <w:webHidden/>
              </w:rPr>
            </w:r>
            <w:r w:rsidR="000E3601">
              <w:rPr>
                <w:noProof/>
                <w:webHidden/>
              </w:rPr>
              <w:fldChar w:fldCharType="separate"/>
            </w:r>
            <w:r w:rsidR="000E3601">
              <w:rPr>
                <w:noProof/>
                <w:webHidden/>
              </w:rPr>
              <w:t>6</w:t>
            </w:r>
            <w:r w:rsidR="000E3601">
              <w:rPr>
                <w:noProof/>
                <w:webHidden/>
              </w:rPr>
              <w:fldChar w:fldCharType="end"/>
            </w:r>
          </w:hyperlink>
        </w:p>
        <w:p w14:paraId="03226A05" w14:textId="5B184825" w:rsidR="000E3601" w:rsidRDefault="004F33BB">
          <w:pPr>
            <w:pStyle w:val="TOC2"/>
            <w:tabs>
              <w:tab w:val="right" w:leader="dot" w:pos="9350"/>
            </w:tabs>
            <w:rPr>
              <w:rFonts w:asciiTheme="minorHAnsi" w:eastAsiaTheme="minorEastAsia" w:hAnsiTheme="minorHAnsi"/>
              <w:noProof/>
              <w:sz w:val="22"/>
              <w:lang w:val="en-NL" w:eastAsia="en-NL"/>
            </w:rPr>
          </w:pPr>
          <w:hyperlink w:anchor="_Toc533890183" w:history="1">
            <w:r w:rsidR="000E3601" w:rsidRPr="00893144">
              <w:rPr>
                <w:rStyle w:val="Hyperlink"/>
                <w:noProof/>
              </w:rPr>
              <w:t>Features and limits</w:t>
            </w:r>
            <w:r w:rsidR="000E3601">
              <w:rPr>
                <w:noProof/>
                <w:webHidden/>
              </w:rPr>
              <w:tab/>
            </w:r>
            <w:r w:rsidR="000E3601">
              <w:rPr>
                <w:noProof/>
                <w:webHidden/>
              </w:rPr>
              <w:fldChar w:fldCharType="begin"/>
            </w:r>
            <w:r w:rsidR="000E3601">
              <w:rPr>
                <w:noProof/>
                <w:webHidden/>
              </w:rPr>
              <w:instrText xml:space="preserve"> PAGEREF _Toc533890183 \h </w:instrText>
            </w:r>
            <w:r w:rsidR="000E3601">
              <w:rPr>
                <w:noProof/>
                <w:webHidden/>
              </w:rPr>
            </w:r>
            <w:r w:rsidR="000E3601">
              <w:rPr>
                <w:noProof/>
                <w:webHidden/>
              </w:rPr>
              <w:fldChar w:fldCharType="separate"/>
            </w:r>
            <w:r w:rsidR="000E3601">
              <w:rPr>
                <w:noProof/>
                <w:webHidden/>
              </w:rPr>
              <w:t>6</w:t>
            </w:r>
            <w:r w:rsidR="000E3601">
              <w:rPr>
                <w:noProof/>
                <w:webHidden/>
              </w:rPr>
              <w:fldChar w:fldCharType="end"/>
            </w:r>
          </w:hyperlink>
        </w:p>
        <w:p w14:paraId="5A49E914" w14:textId="72B97A15" w:rsidR="000E3601" w:rsidRDefault="004F33BB">
          <w:pPr>
            <w:pStyle w:val="TOC2"/>
            <w:tabs>
              <w:tab w:val="right" w:leader="dot" w:pos="9350"/>
            </w:tabs>
            <w:rPr>
              <w:rFonts w:asciiTheme="minorHAnsi" w:eastAsiaTheme="minorEastAsia" w:hAnsiTheme="minorHAnsi"/>
              <w:noProof/>
              <w:sz w:val="22"/>
              <w:lang w:val="en-NL" w:eastAsia="en-NL"/>
            </w:rPr>
          </w:pPr>
          <w:hyperlink w:anchor="_Toc533890184" w:history="1">
            <w:r w:rsidR="000E3601" w:rsidRPr="00893144">
              <w:rPr>
                <w:rStyle w:val="Hyperlink"/>
                <w:noProof/>
              </w:rPr>
              <w:t>Queue families</w:t>
            </w:r>
            <w:r w:rsidR="000E3601">
              <w:rPr>
                <w:noProof/>
                <w:webHidden/>
              </w:rPr>
              <w:tab/>
            </w:r>
            <w:r w:rsidR="000E3601">
              <w:rPr>
                <w:noProof/>
                <w:webHidden/>
              </w:rPr>
              <w:fldChar w:fldCharType="begin"/>
            </w:r>
            <w:r w:rsidR="000E3601">
              <w:rPr>
                <w:noProof/>
                <w:webHidden/>
              </w:rPr>
              <w:instrText xml:space="preserve"> PAGEREF _Toc533890184 \h </w:instrText>
            </w:r>
            <w:r w:rsidR="000E3601">
              <w:rPr>
                <w:noProof/>
                <w:webHidden/>
              </w:rPr>
            </w:r>
            <w:r w:rsidR="000E3601">
              <w:rPr>
                <w:noProof/>
                <w:webHidden/>
              </w:rPr>
              <w:fldChar w:fldCharType="separate"/>
            </w:r>
            <w:r w:rsidR="000E3601">
              <w:rPr>
                <w:noProof/>
                <w:webHidden/>
              </w:rPr>
              <w:t>6</w:t>
            </w:r>
            <w:r w:rsidR="000E3601">
              <w:rPr>
                <w:noProof/>
                <w:webHidden/>
              </w:rPr>
              <w:fldChar w:fldCharType="end"/>
            </w:r>
          </w:hyperlink>
        </w:p>
        <w:p w14:paraId="607F8500" w14:textId="24915281" w:rsidR="000E3601" w:rsidRDefault="004F33BB">
          <w:pPr>
            <w:pStyle w:val="TOC2"/>
            <w:tabs>
              <w:tab w:val="right" w:leader="dot" w:pos="9350"/>
            </w:tabs>
            <w:rPr>
              <w:rFonts w:asciiTheme="minorHAnsi" w:eastAsiaTheme="minorEastAsia" w:hAnsiTheme="minorHAnsi"/>
              <w:noProof/>
              <w:sz w:val="22"/>
              <w:lang w:val="en-NL" w:eastAsia="en-NL"/>
            </w:rPr>
          </w:pPr>
          <w:hyperlink w:anchor="_Toc533890185" w:history="1">
            <w:r w:rsidR="000E3601" w:rsidRPr="00893144">
              <w:rPr>
                <w:rStyle w:val="Hyperlink"/>
                <w:noProof/>
              </w:rPr>
              <w:t>Desired behavior</w:t>
            </w:r>
            <w:r w:rsidR="000E3601">
              <w:rPr>
                <w:noProof/>
                <w:webHidden/>
              </w:rPr>
              <w:tab/>
            </w:r>
            <w:r w:rsidR="000E3601">
              <w:rPr>
                <w:noProof/>
                <w:webHidden/>
              </w:rPr>
              <w:fldChar w:fldCharType="begin"/>
            </w:r>
            <w:r w:rsidR="000E3601">
              <w:rPr>
                <w:noProof/>
                <w:webHidden/>
              </w:rPr>
              <w:instrText xml:space="preserve"> PAGEREF _Toc533890185 \h </w:instrText>
            </w:r>
            <w:r w:rsidR="000E3601">
              <w:rPr>
                <w:noProof/>
                <w:webHidden/>
              </w:rPr>
            </w:r>
            <w:r w:rsidR="000E3601">
              <w:rPr>
                <w:noProof/>
                <w:webHidden/>
              </w:rPr>
              <w:fldChar w:fldCharType="separate"/>
            </w:r>
            <w:r w:rsidR="000E3601">
              <w:rPr>
                <w:noProof/>
                <w:webHidden/>
              </w:rPr>
              <w:t>8</w:t>
            </w:r>
            <w:r w:rsidR="000E3601">
              <w:rPr>
                <w:noProof/>
                <w:webHidden/>
              </w:rPr>
              <w:fldChar w:fldCharType="end"/>
            </w:r>
          </w:hyperlink>
        </w:p>
        <w:p w14:paraId="4C50EAC0" w14:textId="1AEB3EEA" w:rsidR="00D22028" w:rsidRDefault="00D22028">
          <w:r>
            <w:rPr>
              <w:b/>
              <w:bCs/>
              <w:noProof/>
            </w:rPr>
            <w:fldChar w:fldCharType="end"/>
          </w:r>
        </w:p>
      </w:sdtContent>
    </w:sdt>
    <w:p w14:paraId="11D352A2" w14:textId="1C0AADD4" w:rsidR="00D22028" w:rsidRDefault="00D22028">
      <w:r>
        <w:br w:type="page"/>
      </w:r>
    </w:p>
    <w:p w14:paraId="45B8A188" w14:textId="4B799198" w:rsidR="00841B0C" w:rsidRDefault="00542093" w:rsidP="00D22028">
      <w:pPr>
        <w:pStyle w:val="Heading1"/>
      </w:pPr>
      <w:bookmarkStart w:id="0" w:name="_Toc533890169"/>
      <w:r>
        <w:lastRenderedPageBreak/>
        <w:t>Memory type</w:t>
      </w:r>
      <w:bookmarkEnd w:id="0"/>
    </w:p>
    <w:p w14:paraId="2462F3E1" w14:textId="0A2FA120" w:rsidR="00542093" w:rsidRDefault="00542093" w:rsidP="00542093">
      <w:r>
        <w:t>Whenever a buffer is created, we need to assign it to a memory type on a specific memory heap. A Vulkan compatible graphics device can have multiple heaps available and, on those heaps, multiple memory types.</w:t>
      </w:r>
      <w:r>
        <w:br/>
      </w:r>
      <w:r>
        <w:rPr>
          <w:noProof/>
        </w:rPr>
        <w:drawing>
          <wp:inline distT="0" distB="0" distL="0" distR="0" wp14:anchorId="4294B378" wp14:editId="6A5CEE52">
            <wp:extent cx="5943600" cy="15728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72895"/>
                    </a:xfrm>
                    <a:prstGeom prst="rect">
                      <a:avLst/>
                    </a:prstGeom>
                  </pic:spPr>
                </pic:pic>
              </a:graphicData>
            </a:graphic>
          </wp:inline>
        </w:drawing>
      </w:r>
    </w:p>
    <w:p w14:paraId="6044FA3A" w14:textId="25299CD6" w:rsidR="00542093" w:rsidRDefault="00542093" w:rsidP="00542093">
      <w:r>
        <w:t>The amount of memory heaps depends on the physical device as well as the types. So, we cannot safely pick a memory type at a preset index as that memory type will probably have vastly different properties on another physical device.</w:t>
      </w:r>
    </w:p>
    <w:p w14:paraId="6BF96EFE" w14:textId="3603F070" w:rsidR="00542093" w:rsidRDefault="00542093" w:rsidP="00542093">
      <w:r>
        <w:t>For this we need a system that can pick a memory type for a specific buffer usage. This needs to be a memory type that can handle the needs of the buffer and be the most efficient type available.</w:t>
      </w:r>
    </w:p>
    <w:p w14:paraId="502BC736" w14:textId="21103591" w:rsidR="00542093" w:rsidRDefault="00542093" w:rsidP="00542093">
      <w:r>
        <w:t xml:space="preserve">We can safely ignore the parent memory heap as the only real data that </w:t>
      </w:r>
      <w:r w:rsidR="000C2660">
        <w:t>this store</w:t>
      </w:r>
      <w:r w:rsidR="00E94386">
        <w:t>s</w:t>
      </w:r>
      <w:r>
        <w:t xml:space="preserve"> the available bytes.</w:t>
      </w:r>
    </w:p>
    <w:p w14:paraId="6AF2CCF8" w14:textId="2EB9E6CD" w:rsidR="00542093" w:rsidRDefault="00542093" w:rsidP="00874398">
      <w:pPr>
        <w:pStyle w:val="Heading2"/>
      </w:pPr>
      <w:bookmarkStart w:id="1" w:name="_Toc533890170"/>
      <w:r>
        <w:t xml:space="preserve">Memory type </w:t>
      </w:r>
      <w:r w:rsidR="001353E6">
        <w:t>property</w:t>
      </w:r>
      <w:r w:rsidR="00751F61">
        <w:t xml:space="preserve"> flags</w:t>
      </w:r>
      <w:bookmarkEnd w:id="1"/>
    </w:p>
    <w:tbl>
      <w:tblPr>
        <w:tblStyle w:val="GridTable1Light"/>
        <w:tblW w:w="0" w:type="auto"/>
        <w:tblLook w:val="04A0" w:firstRow="1" w:lastRow="0" w:firstColumn="1" w:lastColumn="0" w:noHBand="0" w:noVBand="1"/>
      </w:tblPr>
      <w:tblGrid>
        <w:gridCol w:w="2263"/>
        <w:gridCol w:w="5529"/>
        <w:gridCol w:w="1558"/>
      </w:tblGrid>
      <w:tr w:rsidR="00E94386" w14:paraId="69F8C466" w14:textId="376854C0" w:rsidTr="00E94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A938CE5" w14:textId="76A01490" w:rsidR="00E94386" w:rsidRDefault="00E94386" w:rsidP="00542093">
            <w:r>
              <w:t>Name</w:t>
            </w:r>
          </w:p>
        </w:tc>
        <w:tc>
          <w:tcPr>
            <w:tcW w:w="5529" w:type="dxa"/>
          </w:tcPr>
          <w:p w14:paraId="1990FAF8" w14:textId="714ABD85" w:rsidR="00E94386" w:rsidRDefault="00E94386" w:rsidP="00542093">
            <w:pPr>
              <w:cnfStyle w:val="100000000000" w:firstRow="1" w:lastRow="0" w:firstColumn="0" w:lastColumn="0" w:oddVBand="0" w:evenVBand="0" w:oddHBand="0" w:evenHBand="0" w:firstRowFirstColumn="0" w:firstRowLastColumn="0" w:lastRowFirstColumn="0" w:lastRowLastColumn="0"/>
            </w:pPr>
            <w:r>
              <w:t>Description</w:t>
            </w:r>
          </w:p>
        </w:tc>
        <w:tc>
          <w:tcPr>
            <w:tcW w:w="1558" w:type="dxa"/>
          </w:tcPr>
          <w:p w14:paraId="38881AAC" w14:textId="3513513B" w:rsidR="00E94386" w:rsidRDefault="00E94386" w:rsidP="00542093">
            <w:pPr>
              <w:cnfStyle w:val="100000000000" w:firstRow="1" w:lastRow="0" w:firstColumn="0" w:lastColumn="0" w:oddVBand="0" w:evenVBand="0" w:oddHBand="0" w:evenHBand="0" w:firstRowFirstColumn="0" w:firstRowLastColumn="0" w:lastRowFirstColumn="0" w:lastRowLastColumn="0"/>
            </w:pPr>
            <w:r>
              <w:t xml:space="preserve">Usefulness </w:t>
            </w:r>
          </w:p>
        </w:tc>
      </w:tr>
      <w:tr w:rsidR="00E94386" w14:paraId="5367D1D2" w14:textId="587418EA" w:rsidTr="00E94386">
        <w:tc>
          <w:tcPr>
            <w:cnfStyle w:val="001000000000" w:firstRow="0" w:lastRow="0" w:firstColumn="1" w:lastColumn="0" w:oddVBand="0" w:evenVBand="0" w:oddHBand="0" w:evenHBand="0" w:firstRowFirstColumn="0" w:firstRowLastColumn="0" w:lastRowFirstColumn="0" w:lastRowLastColumn="0"/>
            <w:tcW w:w="2263" w:type="dxa"/>
          </w:tcPr>
          <w:p w14:paraId="079361C3" w14:textId="0DFE3983" w:rsidR="00E94386" w:rsidRDefault="00E94386" w:rsidP="00542093">
            <w:r>
              <w:t>None</w:t>
            </w:r>
          </w:p>
        </w:tc>
        <w:tc>
          <w:tcPr>
            <w:tcW w:w="5529" w:type="dxa"/>
          </w:tcPr>
          <w:p w14:paraId="3C1A2E1D" w14:textId="1BF1ECC9" w:rsidR="00E94386" w:rsidRDefault="00E94386" w:rsidP="00542093">
            <w:pPr>
              <w:cnfStyle w:val="000000000000" w:firstRow="0" w:lastRow="0" w:firstColumn="0" w:lastColumn="0" w:oddVBand="0" w:evenVBand="0" w:oddHBand="0" w:evenHBand="0" w:firstRowFirstColumn="0" w:firstRowLastColumn="0" w:lastRowFirstColumn="0" w:lastRowLastColumn="0"/>
            </w:pPr>
            <w:r>
              <w:t>No flags are set.</w:t>
            </w:r>
          </w:p>
        </w:tc>
        <w:tc>
          <w:tcPr>
            <w:tcW w:w="1558" w:type="dxa"/>
          </w:tcPr>
          <w:p w14:paraId="78ECC071" w14:textId="50A1E5AA" w:rsidR="00E94386" w:rsidRDefault="00E94386" w:rsidP="00542093">
            <w:pPr>
              <w:cnfStyle w:val="000000000000" w:firstRow="0" w:lastRow="0" w:firstColumn="0" w:lastColumn="0" w:oddVBand="0" w:evenVBand="0" w:oddHBand="0" w:evenHBand="0" w:firstRowFirstColumn="0" w:firstRowLastColumn="0" w:lastRowFirstColumn="0" w:lastRowLastColumn="0"/>
            </w:pPr>
            <w:r>
              <w:t>High</w:t>
            </w:r>
          </w:p>
        </w:tc>
      </w:tr>
      <w:tr w:rsidR="00E94386" w14:paraId="4B257871" w14:textId="2D9F9D6C" w:rsidTr="00E94386">
        <w:tc>
          <w:tcPr>
            <w:cnfStyle w:val="001000000000" w:firstRow="0" w:lastRow="0" w:firstColumn="1" w:lastColumn="0" w:oddVBand="0" w:evenVBand="0" w:oddHBand="0" w:evenHBand="0" w:firstRowFirstColumn="0" w:firstRowLastColumn="0" w:lastRowFirstColumn="0" w:lastRowLastColumn="0"/>
            <w:tcW w:w="2263" w:type="dxa"/>
          </w:tcPr>
          <w:p w14:paraId="50E94379" w14:textId="0E54DF2A" w:rsidR="00E94386" w:rsidRDefault="00E94386" w:rsidP="00542093">
            <w:r>
              <w:t>Device Local</w:t>
            </w:r>
          </w:p>
        </w:tc>
        <w:tc>
          <w:tcPr>
            <w:tcW w:w="5529" w:type="dxa"/>
          </w:tcPr>
          <w:p w14:paraId="1FCE5F29" w14:textId="2CB12D5E" w:rsidR="00E94386" w:rsidRDefault="00E94386" w:rsidP="00542093">
            <w:pPr>
              <w:cnfStyle w:val="000000000000" w:firstRow="0" w:lastRow="0" w:firstColumn="0" w:lastColumn="0" w:oddVBand="0" w:evenVBand="0" w:oddHBand="0" w:evenHBand="0" w:firstRowFirstColumn="0" w:firstRowLastColumn="0" w:lastRowFirstColumn="0" w:lastRowLastColumn="0"/>
            </w:pPr>
            <w:r>
              <w:t>Most efficient for device access.</w:t>
            </w:r>
          </w:p>
        </w:tc>
        <w:tc>
          <w:tcPr>
            <w:tcW w:w="1558" w:type="dxa"/>
          </w:tcPr>
          <w:p w14:paraId="5F670123" w14:textId="0B3C02A1" w:rsidR="00E94386" w:rsidRDefault="00E94386" w:rsidP="00542093">
            <w:pPr>
              <w:cnfStyle w:val="000000000000" w:firstRow="0" w:lastRow="0" w:firstColumn="0" w:lastColumn="0" w:oddVBand="0" w:evenVBand="0" w:oddHBand="0" w:evenHBand="0" w:firstRowFirstColumn="0" w:firstRowLastColumn="0" w:lastRowFirstColumn="0" w:lastRowLastColumn="0"/>
            </w:pPr>
            <w:r>
              <w:t>High</w:t>
            </w:r>
          </w:p>
        </w:tc>
      </w:tr>
      <w:tr w:rsidR="00E94386" w14:paraId="4040CB34" w14:textId="0DA391CE" w:rsidTr="00E94386">
        <w:tc>
          <w:tcPr>
            <w:cnfStyle w:val="001000000000" w:firstRow="0" w:lastRow="0" w:firstColumn="1" w:lastColumn="0" w:oddVBand="0" w:evenVBand="0" w:oddHBand="0" w:evenHBand="0" w:firstRowFirstColumn="0" w:firstRowLastColumn="0" w:lastRowFirstColumn="0" w:lastRowLastColumn="0"/>
            <w:tcW w:w="2263" w:type="dxa"/>
          </w:tcPr>
          <w:p w14:paraId="778A6B01" w14:textId="507A531D" w:rsidR="00E94386" w:rsidRDefault="00E94386" w:rsidP="00542093">
            <w:r>
              <w:t>Host Visible</w:t>
            </w:r>
          </w:p>
        </w:tc>
        <w:tc>
          <w:tcPr>
            <w:tcW w:w="5529" w:type="dxa"/>
          </w:tcPr>
          <w:p w14:paraId="1437EB0B" w14:textId="6A1C4172" w:rsidR="00E94386" w:rsidRDefault="00E94386" w:rsidP="00542093">
            <w:pPr>
              <w:cnfStyle w:val="000000000000" w:firstRow="0" w:lastRow="0" w:firstColumn="0" w:lastColumn="0" w:oddVBand="0" w:evenVBand="0" w:oddHBand="0" w:evenHBand="0" w:firstRowFirstColumn="0" w:firstRowLastColumn="0" w:lastRowFirstColumn="0" w:lastRowLastColumn="0"/>
            </w:pPr>
            <w:r>
              <w:t>Can be mapped for host access.</w:t>
            </w:r>
          </w:p>
        </w:tc>
        <w:tc>
          <w:tcPr>
            <w:tcW w:w="1558" w:type="dxa"/>
          </w:tcPr>
          <w:p w14:paraId="571D4980" w14:textId="617142A3" w:rsidR="00E94386" w:rsidRDefault="00E94386" w:rsidP="00542093">
            <w:pPr>
              <w:cnfStyle w:val="000000000000" w:firstRow="0" w:lastRow="0" w:firstColumn="0" w:lastColumn="0" w:oddVBand="0" w:evenVBand="0" w:oddHBand="0" w:evenHBand="0" w:firstRowFirstColumn="0" w:firstRowLastColumn="0" w:lastRowFirstColumn="0" w:lastRowLastColumn="0"/>
            </w:pPr>
            <w:r>
              <w:t>Low</w:t>
            </w:r>
          </w:p>
        </w:tc>
      </w:tr>
      <w:tr w:rsidR="00E94386" w14:paraId="17D0B0A8" w14:textId="1999A026" w:rsidTr="00E94386">
        <w:tc>
          <w:tcPr>
            <w:cnfStyle w:val="001000000000" w:firstRow="0" w:lastRow="0" w:firstColumn="1" w:lastColumn="0" w:oddVBand="0" w:evenVBand="0" w:oddHBand="0" w:evenHBand="0" w:firstRowFirstColumn="0" w:firstRowLastColumn="0" w:lastRowFirstColumn="0" w:lastRowLastColumn="0"/>
            <w:tcW w:w="2263" w:type="dxa"/>
          </w:tcPr>
          <w:p w14:paraId="10C06B4D" w14:textId="4B5A35D4" w:rsidR="00E94386" w:rsidRDefault="00E94386" w:rsidP="00542093">
            <w:r>
              <w:t>Host Coherent</w:t>
            </w:r>
          </w:p>
        </w:tc>
        <w:tc>
          <w:tcPr>
            <w:tcW w:w="5529" w:type="dxa"/>
          </w:tcPr>
          <w:p w14:paraId="40E1218B" w14:textId="626B9FA0" w:rsidR="00E94386" w:rsidRDefault="00E94386" w:rsidP="00542093">
            <w:pPr>
              <w:cnfStyle w:val="000000000000" w:firstRow="0" w:lastRow="0" w:firstColumn="0" w:lastColumn="0" w:oddVBand="0" w:evenVBand="0" w:oddHBand="0" w:evenHBand="0" w:firstRowFirstColumn="0" w:firstRowLastColumn="0" w:lastRowFirstColumn="0" w:lastRowLastColumn="0"/>
            </w:pPr>
            <w:r>
              <w:t>Cache management isn’t needed</w:t>
            </w:r>
          </w:p>
        </w:tc>
        <w:tc>
          <w:tcPr>
            <w:tcW w:w="1558" w:type="dxa"/>
          </w:tcPr>
          <w:p w14:paraId="35A193D1" w14:textId="0EB2493F" w:rsidR="00E94386" w:rsidRDefault="00E94386" w:rsidP="00542093">
            <w:pPr>
              <w:cnfStyle w:val="000000000000" w:firstRow="0" w:lastRow="0" w:firstColumn="0" w:lastColumn="0" w:oddVBand="0" w:evenVBand="0" w:oddHBand="0" w:evenHBand="0" w:firstRowFirstColumn="0" w:firstRowLastColumn="0" w:lastRowFirstColumn="0" w:lastRowLastColumn="0"/>
            </w:pPr>
            <w:r>
              <w:t>Medium</w:t>
            </w:r>
          </w:p>
        </w:tc>
      </w:tr>
      <w:tr w:rsidR="00E94386" w14:paraId="7D2802AC" w14:textId="12B093BE" w:rsidTr="00E94386">
        <w:tc>
          <w:tcPr>
            <w:cnfStyle w:val="001000000000" w:firstRow="0" w:lastRow="0" w:firstColumn="1" w:lastColumn="0" w:oddVBand="0" w:evenVBand="0" w:oddHBand="0" w:evenHBand="0" w:firstRowFirstColumn="0" w:firstRowLastColumn="0" w:lastRowFirstColumn="0" w:lastRowLastColumn="0"/>
            <w:tcW w:w="2263" w:type="dxa"/>
          </w:tcPr>
          <w:p w14:paraId="3C15EABC" w14:textId="212A8568" w:rsidR="00E94386" w:rsidRDefault="00E94386" w:rsidP="00542093">
            <w:r>
              <w:t>Host Cached</w:t>
            </w:r>
          </w:p>
        </w:tc>
        <w:tc>
          <w:tcPr>
            <w:tcW w:w="5529" w:type="dxa"/>
          </w:tcPr>
          <w:p w14:paraId="2FDAEFA3" w14:textId="523E512F" w:rsidR="00E94386" w:rsidRDefault="00E94386" w:rsidP="00542093">
            <w:pPr>
              <w:cnfStyle w:val="000000000000" w:firstRow="0" w:lastRow="0" w:firstColumn="0" w:lastColumn="0" w:oddVBand="0" w:evenVBand="0" w:oddHBand="0" w:evenHBand="0" w:firstRowFirstColumn="0" w:firstRowLastColumn="0" w:lastRowFirstColumn="0" w:lastRowLastColumn="0"/>
            </w:pPr>
            <w:r>
              <w:t>Host caches the memory allocated</w:t>
            </w:r>
          </w:p>
        </w:tc>
        <w:tc>
          <w:tcPr>
            <w:tcW w:w="1558" w:type="dxa"/>
          </w:tcPr>
          <w:p w14:paraId="1B209932" w14:textId="1B80333D" w:rsidR="00E94386" w:rsidRDefault="00E94386" w:rsidP="00542093">
            <w:pPr>
              <w:cnfStyle w:val="000000000000" w:firstRow="0" w:lastRow="0" w:firstColumn="0" w:lastColumn="0" w:oddVBand="0" w:evenVBand="0" w:oddHBand="0" w:evenHBand="0" w:firstRowFirstColumn="0" w:firstRowLastColumn="0" w:lastRowFirstColumn="0" w:lastRowLastColumn="0"/>
            </w:pPr>
            <w:r>
              <w:t>Medium</w:t>
            </w:r>
          </w:p>
        </w:tc>
      </w:tr>
      <w:tr w:rsidR="00E94386" w14:paraId="38DEAE5B" w14:textId="4CA1DD58" w:rsidTr="00E94386">
        <w:tc>
          <w:tcPr>
            <w:cnfStyle w:val="001000000000" w:firstRow="0" w:lastRow="0" w:firstColumn="1" w:lastColumn="0" w:oddVBand="0" w:evenVBand="0" w:oddHBand="0" w:evenHBand="0" w:firstRowFirstColumn="0" w:firstRowLastColumn="0" w:lastRowFirstColumn="0" w:lastRowLastColumn="0"/>
            <w:tcW w:w="2263" w:type="dxa"/>
          </w:tcPr>
          <w:p w14:paraId="02FB851D" w14:textId="6AFCDE57" w:rsidR="00E94386" w:rsidRDefault="00E94386" w:rsidP="00542093">
            <w:r>
              <w:t>Lazily Allocated</w:t>
            </w:r>
          </w:p>
        </w:tc>
        <w:tc>
          <w:tcPr>
            <w:tcW w:w="5529" w:type="dxa"/>
          </w:tcPr>
          <w:p w14:paraId="062E4A22" w14:textId="09A111CC" w:rsidR="00E94386" w:rsidRDefault="00C8486C" w:rsidP="00542093">
            <w:pPr>
              <w:cnfStyle w:val="000000000000" w:firstRow="0" w:lastRow="0" w:firstColumn="0" w:lastColumn="0" w:oddVBand="0" w:evenVBand="0" w:oddHBand="0" w:evenHBand="0" w:firstRowFirstColumn="0" w:firstRowLastColumn="0" w:lastRowFirstColumn="0" w:lastRowLastColumn="0"/>
            </w:pPr>
            <w:r>
              <w:t>Memory is allocated on demand</w:t>
            </w:r>
          </w:p>
        </w:tc>
        <w:tc>
          <w:tcPr>
            <w:tcW w:w="1558" w:type="dxa"/>
          </w:tcPr>
          <w:p w14:paraId="78B54C10" w14:textId="21F86EDF" w:rsidR="00E94386" w:rsidRDefault="00C8486C" w:rsidP="00542093">
            <w:pPr>
              <w:cnfStyle w:val="000000000000" w:firstRow="0" w:lastRow="0" w:firstColumn="0" w:lastColumn="0" w:oddVBand="0" w:evenVBand="0" w:oddHBand="0" w:evenHBand="0" w:firstRowFirstColumn="0" w:firstRowLastColumn="0" w:lastRowFirstColumn="0" w:lastRowLastColumn="0"/>
            </w:pPr>
            <w:r>
              <w:t>Low</w:t>
            </w:r>
          </w:p>
        </w:tc>
      </w:tr>
      <w:tr w:rsidR="00E94386" w14:paraId="67CD8D67" w14:textId="5E33EC82" w:rsidTr="00E94386">
        <w:tc>
          <w:tcPr>
            <w:cnfStyle w:val="001000000000" w:firstRow="0" w:lastRow="0" w:firstColumn="1" w:lastColumn="0" w:oddVBand="0" w:evenVBand="0" w:oddHBand="0" w:evenHBand="0" w:firstRowFirstColumn="0" w:firstRowLastColumn="0" w:lastRowFirstColumn="0" w:lastRowLastColumn="0"/>
            <w:tcW w:w="2263" w:type="dxa"/>
          </w:tcPr>
          <w:p w14:paraId="51D3A5C6" w14:textId="507B3AFD" w:rsidR="00E94386" w:rsidRDefault="00E94386" w:rsidP="00542093">
            <w:r>
              <w:t>Protected</w:t>
            </w:r>
          </w:p>
        </w:tc>
        <w:tc>
          <w:tcPr>
            <w:tcW w:w="5529" w:type="dxa"/>
          </w:tcPr>
          <w:p w14:paraId="3F8B8DD9" w14:textId="47FC51B7" w:rsidR="00E94386" w:rsidRDefault="00C8486C" w:rsidP="00542093">
            <w:pPr>
              <w:cnfStyle w:val="000000000000" w:firstRow="0" w:lastRow="0" w:firstColumn="0" w:lastColumn="0" w:oddVBand="0" w:evenVBand="0" w:oddHBand="0" w:evenHBand="0" w:firstRowFirstColumn="0" w:firstRowLastColumn="0" w:lastRowFirstColumn="0" w:lastRowLastColumn="0"/>
            </w:pPr>
            <w:r>
              <w:t>Can be accessed by protected queues</w:t>
            </w:r>
          </w:p>
        </w:tc>
        <w:tc>
          <w:tcPr>
            <w:tcW w:w="1558" w:type="dxa"/>
          </w:tcPr>
          <w:p w14:paraId="09052A3F" w14:textId="22419C72" w:rsidR="00E94386" w:rsidRDefault="00C8486C" w:rsidP="00542093">
            <w:pPr>
              <w:cnfStyle w:val="000000000000" w:firstRow="0" w:lastRow="0" w:firstColumn="0" w:lastColumn="0" w:oddVBand="0" w:evenVBand="0" w:oddHBand="0" w:evenHBand="0" w:firstRowFirstColumn="0" w:firstRowLastColumn="0" w:lastRowFirstColumn="0" w:lastRowLastColumn="0"/>
            </w:pPr>
            <w:r>
              <w:t>Low</w:t>
            </w:r>
          </w:p>
        </w:tc>
      </w:tr>
    </w:tbl>
    <w:p w14:paraId="5C4075BC" w14:textId="75E63882" w:rsidR="00874398" w:rsidRDefault="00874398" w:rsidP="001B16B8"/>
    <w:p w14:paraId="1C12C5A5" w14:textId="77777777" w:rsidR="00874398" w:rsidRDefault="00874398">
      <w:r>
        <w:br w:type="page"/>
      </w:r>
    </w:p>
    <w:p w14:paraId="325C672B" w14:textId="77777777" w:rsidR="001B16B8" w:rsidRDefault="001B16B8" w:rsidP="00874398">
      <w:pPr>
        <w:pStyle w:val="Heading3"/>
      </w:pPr>
      <w:bookmarkStart w:id="2" w:name="_Toc533890171"/>
      <w:r>
        <w:lastRenderedPageBreak/>
        <w:t>None</w:t>
      </w:r>
      <w:bookmarkEnd w:id="2"/>
    </w:p>
    <w:p w14:paraId="59009B71" w14:textId="77777777" w:rsidR="001B16B8" w:rsidRDefault="001B16B8" w:rsidP="001B16B8">
      <w:r>
        <w:t>We know nothing about this memory type, the safest course of action is to just ignore it.</w:t>
      </w:r>
    </w:p>
    <w:p w14:paraId="124911E8" w14:textId="17050CEF" w:rsidR="001B16B8" w:rsidRDefault="001B16B8" w:rsidP="001B16B8">
      <w:pPr>
        <w:pStyle w:val="Heading3"/>
      </w:pPr>
      <w:bookmarkStart w:id="3" w:name="_Toc533890172"/>
      <w:r>
        <w:t>Device Local</w:t>
      </w:r>
      <w:bookmarkEnd w:id="3"/>
    </w:p>
    <w:p w14:paraId="29561F85" w14:textId="7AED176D" w:rsidR="001B16B8" w:rsidRDefault="001B16B8" w:rsidP="001B16B8">
      <w:r>
        <w:t>This is memory that is easily accessible by the physical device, this means that it is fast and has the highest change on cache hits, this is thusly a high priority to check.</w:t>
      </w:r>
    </w:p>
    <w:p w14:paraId="74A8B871" w14:textId="0248CC2E" w:rsidR="001B16B8" w:rsidRDefault="001B16B8" w:rsidP="001B16B8">
      <w:pPr>
        <w:pStyle w:val="Heading3"/>
      </w:pPr>
      <w:bookmarkStart w:id="4" w:name="_Toc533890173"/>
      <w:r>
        <w:t>Host Visible</w:t>
      </w:r>
      <w:bookmarkEnd w:id="4"/>
    </w:p>
    <w:p w14:paraId="2BF9ACBF" w14:textId="0C2FF33D" w:rsidR="001B16B8" w:rsidRDefault="001B16B8" w:rsidP="001B16B8">
      <w:r>
        <w:t>The is memory that can be accessed by the physical device and the CPU. This type of memory should only be used for staging resources to more efficient memory types as it’s quite slow.</w:t>
      </w:r>
    </w:p>
    <w:p w14:paraId="2693187E" w14:textId="70E5B032" w:rsidR="001B16B8" w:rsidRDefault="001B16B8" w:rsidP="001B16B8">
      <w:pPr>
        <w:pStyle w:val="Heading3"/>
      </w:pPr>
      <w:bookmarkStart w:id="5" w:name="_Toc533890174"/>
      <w:r>
        <w:t>Host Coherent</w:t>
      </w:r>
      <w:bookmarkEnd w:id="5"/>
    </w:p>
    <w:p w14:paraId="242C7E8E" w14:textId="5D7D7EA5" w:rsidR="001B16B8" w:rsidRDefault="001B16B8" w:rsidP="001B16B8">
      <w:r>
        <w:t>This flag is only set if the memory type is also Host Visible, this additional flag means that</w:t>
      </w:r>
      <w:r w:rsidR="00F76DA4">
        <w:t xml:space="preserve"> we don’t have to flush or invalidate the memory shared by the physical device and the CPU. This makes it even slower than Host Visible as the memory has to always be available to the physical device and the CPU.</w:t>
      </w:r>
    </w:p>
    <w:p w14:paraId="19DCD861" w14:textId="3A96DA08" w:rsidR="00F76DA4" w:rsidRDefault="00F76DA4" w:rsidP="00F76DA4">
      <w:pPr>
        <w:pStyle w:val="Heading3"/>
      </w:pPr>
      <w:bookmarkStart w:id="6" w:name="_Toc533890175"/>
      <w:r>
        <w:t>Host Cached</w:t>
      </w:r>
      <w:bookmarkEnd w:id="6"/>
    </w:p>
    <w:p w14:paraId="6199E1C8" w14:textId="73BFAAAA" w:rsidR="00CF5335" w:rsidRDefault="00CF5335" w:rsidP="00F76DA4">
      <w:r>
        <w:t xml:space="preserve">This means the CPU caches the memory allocated with this type. CPU access to this memory is faster fast in this way but, we hardly need this as buffers will probably only be created ones. </w:t>
      </w:r>
    </w:p>
    <w:p w14:paraId="1B032DBA" w14:textId="5E9D346D" w:rsidR="00CF5335" w:rsidRDefault="00CF5335" w:rsidP="00CF5335">
      <w:pPr>
        <w:pStyle w:val="Heading3"/>
      </w:pPr>
      <w:bookmarkStart w:id="7" w:name="_Toc533890176"/>
      <w:r>
        <w:t>Lazily Allocated</w:t>
      </w:r>
      <w:bookmarkEnd w:id="7"/>
    </w:p>
    <w:p w14:paraId="7A4C6279" w14:textId="3D43CFF0" w:rsidR="0058551F" w:rsidRDefault="0058551F" w:rsidP="00CF5335">
      <w:r>
        <w:t>This means the physical device will only allocate the memory once it needs it. this can save some performance in niche environments. For instance, in tile-based rendering. If one tile encapsulates the entire surface, we don’t actually have to copy it to a new buffer we that data will never be allocated with this memory type. This will save some performance.</w:t>
      </w:r>
    </w:p>
    <w:p w14:paraId="6D8D0107" w14:textId="4C0F3A32" w:rsidR="0058551F" w:rsidRDefault="00F14CDD" w:rsidP="00F14CDD">
      <w:pPr>
        <w:pStyle w:val="Heading3"/>
      </w:pPr>
      <w:bookmarkStart w:id="8" w:name="_Toc533890177"/>
      <w:r>
        <w:t>Protected</w:t>
      </w:r>
      <w:bookmarkEnd w:id="8"/>
    </w:p>
    <w:p w14:paraId="7F387F5B" w14:textId="703FD688" w:rsidR="00F14CDD" w:rsidRDefault="00F14CDD" w:rsidP="00F14CDD">
      <w:r>
        <w:t>This flag doesn’t affect performance, so we can safely ignore it.</w:t>
      </w:r>
    </w:p>
    <w:p w14:paraId="16593280" w14:textId="5C161318" w:rsidR="00F14CDD" w:rsidRDefault="00F14CDD">
      <w:r>
        <w:br w:type="page"/>
      </w:r>
    </w:p>
    <w:p w14:paraId="55E76AF1" w14:textId="3312C632" w:rsidR="00F14CDD" w:rsidRDefault="00D71EFD" w:rsidP="00AE3A5F">
      <w:pPr>
        <w:pStyle w:val="Heading2"/>
      </w:pPr>
      <w:bookmarkStart w:id="9" w:name="_Toc533890178"/>
      <w:r>
        <w:lastRenderedPageBreak/>
        <w:t>Useful properties for the algorithm</w:t>
      </w:r>
      <w:bookmarkEnd w:id="9"/>
    </w:p>
    <w:p w14:paraId="724A32AB" w14:textId="4ABDCEB5" w:rsidR="00D71EFD" w:rsidRDefault="00D71EFD" w:rsidP="00D71EFD">
      <w:r>
        <w:t>The flags we’ll be using to determine the most optimal memory type will be:</w:t>
      </w:r>
    </w:p>
    <w:tbl>
      <w:tblPr>
        <w:tblStyle w:val="GridTable1Light"/>
        <w:tblW w:w="0" w:type="auto"/>
        <w:tblLook w:val="04A0" w:firstRow="1" w:lastRow="0" w:firstColumn="1" w:lastColumn="0" w:noHBand="0" w:noVBand="1"/>
      </w:tblPr>
      <w:tblGrid>
        <w:gridCol w:w="2122"/>
        <w:gridCol w:w="1275"/>
        <w:gridCol w:w="5953"/>
      </w:tblGrid>
      <w:tr w:rsidR="00D71EFD" w14:paraId="2EF96B7E" w14:textId="3C4799DF" w:rsidTr="00D71E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0EB2184" w14:textId="4D794487" w:rsidR="00D71EFD" w:rsidRDefault="00D71EFD" w:rsidP="00D71EFD">
            <w:r>
              <w:t>Name</w:t>
            </w:r>
          </w:p>
        </w:tc>
        <w:tc>
          <w:tcPr>
            <w:tcW w:w="1275" w:type="dxa"/>
          </w:tcPr>
          <w:p w14:paraId="0771ACA8" w14:textId="4275DDB0" w:rsidR="00D71EFD" w:rsidRDefault="00D71EFD" w:rsidP="00D71EFD">
            <w:pPr>
              <w:cnfStyle w:val="100000000000" w:firstRow="1" w:lastRow="0" w:firstColumn="0" w:lastColumn="0" w:oddVBand="0" w:evenVBand="0" w:oddHBand="0" w:evenHBand="0" w:firstRowFirstColumn="0" w:firstRowLastColumn="0" w:lastRowFirstColumn="0" w:lastRowLastColumn="0"/>
            </w:pPr>
            <w:r>
              <w:t>Effect</w:t>
            </w:r>
          </w:p>
        </w:tc>
        <w:tc>
          <w:tcPr>
            <w:tcW w:w="5953" w:type="dxa"/>
          </w:tcPr>
          <w:p w14:paraId="21E6DD4D" w14:textId="218F606F" w:rsidR="00D71EFD" w:rsidRDefault="00D71EFD" w:rsidP="00D71EFD">
            <w:pPr>
              <w:cnfStyle w:val="100000000000" w:firstRow="1" w:lastRow="0" w:firstColumn="0" w:lastColumn="0" w:oddVBand="0" w:evenVBand="0" w:oddHBand="0" w:evenHBand="0" w:firstRowFirstColumn="0" w:firstRowLastColumn="0" w:lastRowFirstColumn="0" w:lastRowLastColumn="0"/>
            </w:pPr>
            <w:r>
              <w:t>Strength</w:t>
            </w:r>
          </w:p>
        </w:tc>
      </w:tr>
      <w:tr w:rsidR="00D71EFD" w14:paraId="7C1642B0" w14:textId="30C48BEB" w:rsidTr="00D71EFD">
        <w:tc>
          <w:tcPr>
            <w:cnfStyle w:val="001000000000" w:firstRow="0" w:lastRow="0" w:firstColumn="1" w:lastColumn="0" w:oddVBand="0" w:evenVBand="0" w:oddHBand="0" w:evenHBand="0" w:firstRowFirstColumn="0" w:firstRowLastColumn="0" w:lastRowFirstColumn="0" w:lastRowLastColumn="0"/>
            <w:tcW w:w="2122" w:type="dxa"/>
          </w:tcPr>
          <w:p w14:paraId="319D9F09" w14:textId="0AEC7E3A" w:rsidR="00D71EFD" w:rsidRDefault="00D71EFD" w:rsidP="00D71EFD">
            <w:r>
              <w:t>None</w:t>
            </w:r>
          </w:p>
        </w:tc>
        <w:tc>
          <w:tcPr>
            <w:tcW w:w="1275" w:type="dxa"/>
          </w:tcPr>
          <w:p w14:paraId="06EAE315" w14:textId="6A64CA22" w:rsidR="00D71EFD" w:rsidRDefault="00D71EFD" w:rsidP="00D71EFD">
            <w:pPr>
              <w:cnfStyle w:val="000000000000" w:firstRow="0" w:lastRow="0" w:firstColumn="0" w:lastColumn="0" w:oddVBand="0" w:evenVBand="0" w:oddHBand="0" w:evenHBand="0" w:firstRowFirstColumn="0" w:firstRowLastColumn="0" w:lastRowFirstColumn="0" w:lastRowLastColumn="0"/>
            </w:pPr>
            <w:r>
              <w:t>Negative</w:t>
            </w:r>
          </w:p>
        </w:tc>
        <w:tc>
          <w:tcPr>
            <w:tcW w:w="5953" w:type="dxa"/>
          </w:tcPr>
          <w:p w14:paraId="7F389201" w14:textId="2853F77D" w:rsidR="00D71EFD" w:rsidRDefault="00D71EFD" w:rsidP="00D71EFD">
            <w:pPr>
              <w:cnfStyle w:val="000000000000" w:firstRow="0" w:lastRow="0" w:firstColumn="0" w:lastColumn="0" w:oddVBand="0" w:evenVBand="0" w:oddHBand="0" w:evenHBand="0" w:firstRowFirstColumn="0" w:firstRowLastColumn="0" w:lastRowFirstColumn="0" w:lastRowLastColumn="0"/>
            </w:pPr>
            <w:r>
              <w:t>High, fully ignore memory types with no flags</w:t>
            </w:r>
          </w:p>
        </w:tc>
      </w:tr>
      <w:tr w:rsidR="00D71EFD" w14:paraId="6CF0A4DB" w14:textId="38463630" w:rsidTr="00D71EFD">
        <w:tc>
          <w:tcPr>
            <w:cnfStyle w:val="001000000000" w:firstRow="0" w:lastRow="0" w:firstColumn="1" w:lastColumn="0" w:oddVBand="0" w:evenVBand="0" w:oddHBand="0" w:evenHBand="0" w:firstRowFirstColumn="0" w:firstRowLastColumn="0" w:lastRowFirstColumn="0" w:lastRowLastColumn="0"/>
            <w:tcW w:w="2122" w:type="dxa"/>
          </w:tcPr>
          <w:p w14:paraId="70272F01" w14:textId="4CD9D91C" w:rsidR="00D71EFD" w:rsidRDefault="00D71EFD" w:rsidP="00D71EFD">
            <w:r>
              <w:t>Device Local</w:t>
            </w:r>
          </w:p>
        </w:tc>
        <w:tc>
          <w:tcPr>
            <w:tcW w:w="1275" w:type="dxa"/>
          </w:tcPr>
          <w:p w14:paraId="2A432509" w14:textId="3CD4640C" w:rsidR="00D71EFD" w:rsidRDefault="00D71EFD" w:rsidP="00D71EFD">
            <w:pPr>
              <w:cnfStyle w:val="000000000000" w:firstRow="0" w:lastRow="0" w:firstColumn="0" w:lastColumn="0" w:oddVBand="0" w:evenVBand="0" w:oddHBand="0" w:evenHBand="0" w:firstRowFirstColumn="0" w:firstRowLastColumn="0" w:lastRowFirstColumn="0" w:lastRowLastColumn="0"/>
            </w:pPr>
            <w:r>
              <w:t>Positive</w:t>
            </w:r>
          </w:p>
        </w:tc>
        <w:tc>
          <w:tcPr>
            <w:tcW w:w="5953" w:type="dxa"/>
          </w:tcPr>
          <w:p w14:paraId="789992CB" w14:textId="69C5BC0E" w:rsidR="00D71EFD" w:rsidRDefault="00D71EFD" w:rsidP="00D71EFD">
            <w:pPr>
              <w:cnfStyle w:val="000000000000" w:firstRow="0" w:lastRow="0" w:firstColumn="0" w:lastColumn="0" w:oddVBand="0" w:evenVBand="0" w:oddHBand="0" w:evenHBand="0" w:firstRowFirstColumn="0" w:firstRowLastColumn="0" w:lastRowFirstColumn="0" w:lastRowLastColumn="0"/>
            </w:pPr>
            <w:r>
              <w:t>High, highly prefer device local memory types</w:t>
            </w:r>
          </w:p>
        </w:tc>
      </w:tr>
      <w:tr w:rsidR="00D71EFD" w14:paraId="2F55B586" w14:textId="36A18143" w:rsidTr="00D71EFD">
        <w:tc>
          <w:tcPr>
            <w:cnfStyle w:val="001000000000" w:firstRow="0" w:lastRow="0" w:firstColumn="1" w:lastColumn="0" w:oddVBand="0" w:evenVBand="0" w:oddHBand="0" w:evenHBand="0" w:firstRowFirstColumn="0" w:firstRowLastColumn="0" w:lastRowFirstColumn="0" w:lastRowLastColumn="0"/>
            <w:tcW w:w="2122" w:type="dxa"/>
          </w:tcPr>
          <w:p w14:paraId="0AB673DD" w14:textId="325B8148" w:rsidR="00D71EFD" w:rsidRDefault="00D71EFD" w:rsidP="00D71EFD">
            <w:r>
              <w:t>Host Visible</w:t>
            </w:r>
          </w:p>
        </w:tc>
        <w:tc>
          <w:tcPr>
            <w:tcW w:w="1275" w:type="dxa"/>
          </w:tcPr>
          <w:p w14:paraId="14878DC0" w14:textId="6A6853AA" w:rsidR="00D71EFD" w:rsidRDefault="00D71EFD" w:rsidP="00D71EFD">
            <w:pPr>
              <w:cnfStyle w:val="000000000000" w:firstRow="0" w:lastRow="0" w:firstColumn="0" w:lastColumn="0" w:oddVBand="0" w:evenVBand="0" w:oddHBand="0" w:evenHBand="0" w:firstRowFirstColumn="0" w:firstRowLastColumn="0" w:lastRowFirstColumn="0" w:lastRowLastColumn="0"/>
            </w:pPr>
            <w:r>
              <w:t>Negative</w:t>
            </w:r>
          </w:p>
        </w:tc>
        <w:tc>
          <w:tcPr>
            <w:tcW w:w="5953" w:type="dxa"/>
          </w:tcPr>
          <w:p w14:paraId="6CE8C992" w14:textId="3B9FABF7" w:rsidR="00D71EFD" w:rsidRDefault="0083057D" w:rsidP="00D71EFD">
            <w:pPr>
              <w:cnfStyle w:val="000000000000" w:firstRow="0" w:lastRow="0" w:firstColumn="0" w:lastColumn="0" w:oddVBand="0" w:evenVBand="0" w:oddHBand="0" w:evenHBand="0" w:firstRowFirstColumn="0" w:firstRowLastColumn="0" w:lastRowFirstColumn="0" w:lastRowLastColumn="0"/>
            </w:pPr>
            <w:r>
              <w:t xml:space="preserve">Low, we don’t really want it unless we need it </w:t>
            </w:r>
          </w:p>
        </w:tc>
      </w:tr>
      <w:tr w:rsidR="00D71EFD" w14:paraId="54BA2B4E" w14:textId="3989C4E6" w:rsidTr="00D71EFD">
        <w:tc>
          <w:tcPr>
            <w:cnfStyle w:val="001000000000" w:firstRow="0" w:lastRow="0" w:firstColumn="1" w:lastColumn="0" w:oddVBand="0" w:evenVBand="0" w:oddHBand="0" w:evenHBand="0" w:firstRowFirstColumn="0" w:firstRowLastColumn="0" w:lastRowFirstColumn="0" w:lastRowLastColumn="0"/>
            <w:tcW w:w="2122" w:type="dxa"/>
          </w:tcPr>
          <w:p w14:paraId="7332CFB5" w14:textId="54B801A7" w:rsidR="00D71EFD" w:rsidRDefault="00D71EFD" w:rsidP="00D71EFD">
            <w:r>
              <w:t>Host Coherent</w:t>
            </w:r>
          </w:p>
        </w:tc>
        <w:tc>
          <w:tcPr>
            <w:tcW w:w="1275" w:type="dxa"/>
          </w:tcPr>
          <w:p w14:paraId="7F575739" w14:textId="64988280" w:rsidR="00D71EFD" w:rsidRDefault="00D71EFD" w:rsidP="00D71EFD">
            <w:pPr>
              <w:cnfStyle w:val="000000000000" w:firstRow="0" w:lastRow="0" w:firstColumn="0" w:lastColumn="0" w:oddVBand="0" w:evenVBand="0" w:oddHBand="0" w:evenHBand="0" w:firstRowFirstColumn="0" w:firstRowLastColumn="0" w:lastRowFirstColumn="0" w:lastRowLastColumn="0"/>
            </w:pPr>
            <w:r>
              <w:t>Negative</w:t>
            </w:r>
          </w:p>
        </w:tc>
        <w:tc>
          <w:tcPr>
            <w:tcW w:w="5953" w:type="dxa"/>
          </w:tcPr>
          <w:p w14:paraId="755383E4" w14:textId="5764D979" w:rsidR="00D71EFD" w:rsidRDefault="0083057D" w:rsidP="00D71EFD">
            <w:pPr>
              <w:cnfStyle w:val="000000000000" w:firstRow="0" w:lastRow="0" w:firstColumn="0" w:lastColumn="0" w:oddVBand="0" w:evenVBand="0" w:oddHBand="0" w:evenHBand="0" w:firstRowFirstColumn="0" w:firstRowLastColumn="0" w:lastRowFirstColumn="0" w:lastRowLastColumn="0"/>
            </w:pPr>
            <w:r>
              <w:t>Medium, quite slow, we want to ignore it</w:t>
            </w:r>
          </w:p>
        </w:tc>
      </w:tr>
      <w:tr w:rsidR="001754D8" w14:paraId="29D839ED" w14:textId="77777777" w:rsidTr="00D71EFD">
        <w:tc>
          <w:tcPr>
            <w:cnfStyle w:val="001000000000" w:firstRow="0" w:lastRow="0" w:firstColumn="1" w:lastColumn="0" w:oddVBand="0" w:evenVBand="0" w:oddHBand="0" w:evenHBand="0" w:firstRowFirstColumn="0" w:firstRowLastColumn="0" w:lastRowFirstColumn="0" w:lastRowLastColumn="0"/>
            <w:tcW w:w="2122" w:type="dxa"/>
          </w:tcPr>
          <w:p w14:paraId="2D1E96B9" w14:textId="1D3D5CF3" w:rsidR="001754D8" w:rsidRDefault="001754D8" w:rsidP="00D71EFD">
            <w:r>
              <w:t>Host Cached</w:t>
            </w:r>
          </w:p>
        </w:tc>
        <w:tc>
          <w:tcPr>
            <w:tcW w:w="1275" w:type="dxa"/>
          </w:tcPr>
          <w:p w14:paraId="0988F7F3" w14:textId="199EA13F" w:rsidR="001754D8" w:rsidRDefault="001754D8" w:rsidP="00D71EFD">
            <w:pPr>
              <w:cnfStyle w:val="000000000000" w:firstRow="0" w:lastRow="0" w:firstColumn="0" w:lastColumn="0" w:oddVBand="0" w:evenVBand="0" w:oddHBand="0" w:evenHBand="0" w:firstRowFirstColumn="0" w:firstRowLastColumn="0" w:lastRowFirstColumn="0" w:lastRowLastColumn="0"/>
            </w:pPr>
            <w:r>
              <w:t>Positive</w:t>
            </w:r>
          </w:p>
        </w:tc>
        <w:tc>
          <w:tcPr>
            <w:tcW w:w="5953" w:type="dxa"/>
          </w:tcPr>
          <w:p w14:paraId="669CD65A" w14:textId="768C460D" w:rsidR="001754D8" w:rsidRDefault="001754D8" w:rsidP="00D71EFD">
            <w:pPr>
              <w:cnfStyle w:val="000000000000" w:firstRow="0" w:lastRow="0" w:firstColumn="0" w:lastColumn="0" w:oddVBand="0" w:evenVBand="0" w:oddHBand="0" w:evenHBand="0" w:firstRowFirstColumn="0" w:firstRowLastColumn="0" w:lastRowFirstColumn="0" w:lastRowLastColumn="0"/>
            </w:pPr>
            <w:r>
              <w:t>Low, only useful if CPU buffer</w:t>
            </w:r>
          </w:p>
        </w:tc>
      </w:tr>
    </w:tbl>
    <w:p w14:paraId="703987DF" w14:textId="52F7D212" w:rsidR="00D71EFD" w:rsidRDefault="00D71EFD" w:rsidP="00D71EFD"/>
    <w:p w14:paraId="0842D196" w14:textId="6E6F43FD" w:rsidR="0083057D" w:rsidRDefault="00D52F90" w:rsidP="00D71EFD">
      <w:r>
        <w:t xml:space="preserve">The amount of memory available on the </w:t>
      </w:r>
      <w:r w:rsidR="00AF038D">
        <w:t>memory heap should not matter that much as most physical devices will only have one useful memory heap available.</w:t>
      </w:r>
    </w:p>
    <w:p w14:paraId="3D9030B4" w14:textId="6C0D8DDF" w:rsidR="00AF038D" w:rsidRDefault="007A2BD3" w:rsidP="007A2BD3">
      <w:pPr>
        <w:pStyle w:val="Heading2"/>
      </w:pPr>
      <w:bookmarkStart w:id="10" w:name="_Toc533890179"/>
      <w:r>
        <w:t>Desired execution</w:t>
      </w:r>
      <w:bookmarkEnd w:id="10"/>
    </w:p>
    <w:p w14:paraId="5F088C63" w14:textId="516FC237" w:rsidR="007A2BD3" w:rsidRDefault="00724254" w:rsidP="007A2BD3">
      <w:r>
        <w:t>Here we’ll look at an example of getting the best memory types for two kinds of buffers, one staging buffer and one vertex buffer. This example will go through the available memory heaps and types on a Nvidia GTX 1080.</w:t>
      </w:r>
    </w:p>
    <w:p w14:paraId="477A9FFB" w14:textId="16FFAD3C" w:rsidR="00724254" w:rsidRDefault="008A4D4D" w:rsidP="007A2BD3">
      <w:r>
        <w:rPr>
          <w:noProof/>
        </w:rPr>
        <w:drawing>
          <wp:inline distT="0" distB="0" distL="0" distR="0" wp14:anchorId="25A2621A" wp14:editId="615863F6">
            <wp:extent cx="5943600" cy="1830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30070"/>
                    </a:xfrm>
                    <a:prstGeom prst="rect">
                      <a:avLst/>
                    </a:prstGeom>
                  </pic:spPr>
                </pic:pic>
              </a:graphicData>
            </a:graphic>
          </wp:inline>
        </w:drawing>
      </w:r>
    </w:p>
    <w:p w14:paraId="69A59A9B" w14:textId="13B596D3" w:rsidR="008A4D4D" w:rsidRDefault="001D1BD3" w:rsidP="007A2BD3">
      <w:r>
        <w:t>I colored coded how we want our algorithm to treat all the types and heaps.</w:t>
      </w:r>
    </w:p>
    <w:p w14:paraId="2DD70B43" w14:textId="20715D74" w:rsidR="001D1BD3" w:rsidRDefault="001D1BD3" w:rsidP="001D1BD3">
      <w:pPr>
        <w:pStyle w:val="ListParagraph"/>
        <w:numPr>
          <w:ilvl w:val="0"/>
          <w:numId w:val="3"/>
        </w:numPr>
      </w:pPr>
      <w:r>
        <w:t>Green:</w:t>
      </w:r>
      <w:r>
        <w:tab/>
      </w:r>
      <w:r>
        <w:tab/>
        <w:t xml:space="preserve">Best </w:t>
      </w:r>
      <w:r w:rsidR="00C6511A">
        <w:t>suited</w:t>
      </w:r>
      <w:r>
        <w:t xml:space="preserve"> for our purposes.</w:t>
      </w:r>
    </w:p>
    <w:p w14:paraId="73486687" w14:textId="119E8599" w:rsidR="001D1BD3" w:rsidRDefault="001D1BD3" w:rsidP="001D1BD3">
      <w:pPr>
        <w:pStyle w:val="ListParagraph"/>
        <w:numPr>
          <w:ilvl w:val="0"/>
          <w:numId w:val="3"/>
        </w:numPr>
      </w:pPr>
      <w:r>
        <w:t>Orange:</w:t>
      </w:r>
      <w:r>
        <w:tab/>
      </w:r>
      <w:r>
        <w:tab/>
        <w:t>Should only pick if greens are</w:t>
      </w:r>
      <w:r w:rsidR="00D550E6">
        <w:t>n’t</w:t>
      </w:r>
      <w:r>
        <w:t xml:space="preserve"> available</w:t>
      </w:r>
    </w:p>
    <w:p w14:paraId="1ED21083" w14:textId="0C86C6B4" w:rsidR="001D1BD3" w:rsidRDefault="001D1BD3" w:rsidP="001D1BD3">
      <w:pPr>
        <w:pStyle w:val="ListParagraph"/>
        <w:numPr>
          <w:ilvl w:val="0"/>
          <w:numId w:val="3"/>
        </w:numPr>
      </w:pPr>
      <w:r>
        <w:t>Red:</w:t>
      </w:r>
      <w:r>
        <w:tab/>
      </w:r>
      <w:r>
        <w:tab/>
      </w:r>
      <w:r>
        <w:tab/>
        <w:t>Never pick these.</w:t>
      </w:r>
    </w:p>
    <w:p w14:paraId="2981AE59" w14:textId="1D805AA6" w:rsidR="001D1BD3" w:rsidRDefault="00114B80" w:rsidP="001D1BD3">
      <w:r>
        <w:t xml:space="preserve">For buffers used in drawing commands we want to use any of the two device local memory types of heap 1. </w:t>
      </w:r>
      <w:r w:rsidR="001754D8">
        <w:br/>
      </w:r>
      <w:r>
        <w:t xml:space="preserve">For staging buffers, we want to use the Host visible, host coherent memory type of heap 2. </w:t>
      </w:r>
      <w:r w:rsidR="001754D8">
        <w:br/>
      </w:r>
      <w:r>
        <w:t>And for buffer that’re accessed by the CPU often we want to use the host visible, host coherent, host cached buffer on heap 2.</w:t>
      </w:r>
    </w:p>
    <w:p w14:paraId="4DDC39F0" w14:textId="53C71679" w:rsidR="008C2310" w:rsidRDefault="008C2310" w:rsidP="008C2310">
      <w:pPr>
        <w:pStyle w:val="Heading3"/>
      </w:pPr>
      <w:bookmarkStart w:id="11" w:name="_Toc533890180"/>
      <w:r>
        <w:lastRenderedPageBreak/>
        <w:t>Ranking</w:t>
      </w:r>
      <w:bookmarkEnd w:id="11"/>
    </w:p>
    <w:p w14:paraId="17B5FED2" w14:textId="134ED393" w:rsidR="008C2310" w:rsidRDefault="008C2310" w:rsidP="008C2310">
      <w:pPr>
        <w:pStyle w:val="Heading4"/>
      </w:pPr>
      <w:r>
        <w:t>Vertex buffers (no host access needed)</w:t>
      </w:r>
    </w:p>
    <w:p w14:paraId="52176AF2" w14:textId="79EEB879" w:rsidR="008C2310" w:rsidRDefault="001754D8" w:rsidP="008C2310">
      <w:pPr>
        <w:pStyle w:val="ListParagraph"/>
        <w:numPr>
          <w:ilvl w:val="0"/>
          <w:numId w:val="3"/>
        </w:numPr>
      </w:pPr>
      <w:r>
        <w:t xml:space="preserve">[Heap 1] </w:t>
      </w:r>
      <w:r w:rsidR="008C2310">
        <w:t>Device local (</w:t>
      </w:r>
      <w:r w:rsidR="002764EA">
        <w:t>6</w:t>
      </w:r>
      <w:r w:rsidR="00244DE7">
        <w:t>pts</w:t>
      </w:r>
      <w:r w:rsidR="008C2310">
        <w:t>)</w:t>
      </w:r>
    </w:p>
    <w:p w14:paraId="03269EC2" w14:textId="57D15BE9" w:rsidR="008C2310" w:rsidRDefault="001754D8" w:rsidP="008C2310">
      <w:pPr>
        <w:pStyle w:val="ListParagraph"/>
        <w:numPr>
          <w:ilvl w:val="0"/>
          <w:numId w:val="3"/>
        </w:numPr>
      </w:pPr>
      <w:r>
        <w:t xml:space="preserve">[Heap 1] </w:t>
      </w:r>
      <w:r w:rsidR="008C2310">
        <w:t>Device local (</w:t>
      </w:r>
      <w:r w:rsidR="002764EA">
        <w:t>6</w:t>
      </w:r>
      <w:r w:rsidR="00244DE7">
        <w:t>pts</w:t>
      </w:r>
      <w:r w:rsidR="008C2310">
        <w:t>)</w:t>
      </w:r>
    </w:p>
    <w:p w14:paraId="494ACD78" w14:textId="01221CFE" w:rsidR="008C2310" w:rsidRDefault="001754D8" w:rsidP="008C2310">
      <w:pPr>
        <w:pStyle w:val="ListParagraph"/>
        <w:numPr>
          <w:ilvl w:val="0"/>
          <w:numId w:val="3"/>
        </w:numPr>
      </w:pPr>
      <w:r>
        <w:t xml:space="preserve">[Heap 2] </w:t>
      </w:r>
      <w:r w:rsidR="008C2310">
        <w:t>Host visible, host coherent (</w:t>
      </w:r>
      <w:r w:rsidR="00244DE7">
        <w:t>0pts</w:t>
      </w:r>
      <w:r w:rsidR="008C2310">
        <w:t>)</w:t>
      </w:r>
    </w:p>
    <w:p w14:paraId="2287CC54" w14:textId="38A83FFA" w:rsidR="008C2310" w:rsidRDefault="001754D8" w:rsidP="008C2310">
      <w:pPr>
        <w:pStyle w:val="ListParagraph"/>
        <w:numPr>
          <w:ilvl w:val="0"/>
          <w:numId w:val="3"/>
        </w:numPr>
      </w:pPr>
      <w:r>
        <w:t xml:space="preserve">[Heap 2] </w:t>
      </w:r>
      <w:r w:rsidR="008C2310">
        <w:t>Host visible, host coherent, host cached (</w:t>
      </w:r>
      <w:r w:rsidR="00244DE7">
        <w:t>0pts</w:t>
      </w:r>
      <w:r w:rsidR="008C2310">
        <w:t>)</w:t>
      </w:r>
    </w:p>
    <w:p w14:paraId="282492F7" w14:textId="124A37E8" w:rsidR="008C2310" w:rsidRDefault="008C2310" w:rsidP="008C2310">
      <w:pPr>
        <w:pStyle w:val="Heading4"/>
      </w:pPr>
      <w:r>
        <w:t>Staging buffers</w:t>
      </w:r>
      <w:r w:rsidR="00081D65">
        <w:t xml:space="preserve"> (host access required)</w:t>
      </w:r>
    </w:p>
    <w:p w14:paraId="135C3CF0" w14:textId="50AC022F" w:rsidR="008C2310" w:rsidRDefault="001754D8" w:rsidP="00081D65">
      <w:pPr>
        <w:pStyle w:val="ListParagraph"/>
        <w:numPr>
          <w:ilvl w:val="0"/>
          <w:numId w:val="3"/>
        </w:numPr>
      </w:pPr>
      <w:r>
        <w:t xml:space="preserve">[Heap 2] </w:t>
      </w:r>
      <w:r w:rsidR="00081D65">
        <w:t>Host visible, host coherent (</w:t>
      </w:r>
      <w:r w:rsidR="00244DE7">
        <w:t>0pts</w:t>
      </w:r>
      <w:r w:rsidR="00081D65">
        <w:t>)</w:t>
      </w:r>
    </w:p>
    <w:p w14:paraId="48FEAEBC" w14:textId="2CECB493" w:rsidR="00081D65" w:rsidRDefault="001754D8" w:rsidP="00081D65">
      <w:pPr>
        <w:pStyle w:val="ListParagraph"/>
        <w:numPr>
          <w:ilvl w:val="0"/>
          <w:numId w:val="3"/>
        </w:numPr>
      </w:pPr>
      <w:r>
        <w:t xml:space="preserve">[Heap 2] </w:t>
      </w:r>
      <w:r w:rsidR="00081D65">
        <w:t>Host visible, host coherent, ho</w:t>
      </w:r>
      <w:r w:rsidR="00F60DB0">
        <w:t>s</w:t>
      </w:r>
      <w:r w:rsidR="00081D65">
        <w:t>t cached (</w:t>
      </w:r>
      <w:r w:rsidR="00244DE7">
        <w:t>0pts</w:t>
      </w:r>
      <w:r w:rsidR="00081D65">
        <w:t>)</w:t>
      </w:r>
    </w:p>
    <w:p w14:paraId="076D6EE8" w14:textId="4520D751" w:rsidR="00081D65" w:rsidRDefault="00DB7076" w:rsidP="00081D65">
      <w:pPr>
        <w:pStyle w:val="Heading4"/>
      </w:pPr>
      <w:r>
        <w:t>CPU b</w:t>
      </w:r>
      <w:r w:rsidR="00081D65">
        <w:t>uffers (host access required, caching preferred)</w:t>
      </w:r>
    </w:p>
    <w:p w14:paraId="68EC76E9" w14:textId="4BDBF6EB" w:rsidR="00081D65" w:rsidRDefault="001754D8" w:rsidP="00081D65">
      <w:pPr>
        <w:pStyle w:val="ListParagraph"/>
        <w:numPr>
          <w:ilvl w:val="0"/>
          <w:numId w:val="3"/>
        </w:numPr>
      </w:pPr>
      <w:r>
        <w:t xml:space="preserve">[Heap 2] </w:t>
      </w:r>
      <w:r w:rsidR="00081D65">
        <w:t>Host visible, host coherent, host cached (</w:t>
      </w:r>
      <w:r w:rsidR="00113118">
        <w:t>1</w:t>
      </w:r>
      <w:r w:rsidR="00244DE7">
        <w:t>pts</w:t>
      </w:r>
      <w:r w:rsidR="00081D65">
        <w:t>)</w:t>
      </w:r>
    </w:p>
    <w:p w14:paraId="462CD7EC" w14:textId="1FDCBDB6" w:rsidR="00081D65" w:rsidRDefault="001754D8" w:rsidP="00081D65">
      <w:pPr>
        <w:pStyle w:val="ListParagraph"/>
        <w:numPr>
          <w:ilvl w:val="0"/>
          <w:numId w:val="3"/>
        </w:numPr>
      </w:pPr>
      <w:r>
        <w:t xml:space="preserve">[Heap 2] </w:t>
      </w:r>
      <w:r w:rsidR="00081D65">
        <w:t>Host visible, host coherent (</w:t>
      </w:r>
      <w:r w:rsidR="00244DE7">
        <w:t>0pts</w:t>
      </w:r>
      <w:r w:rsidR="00081D65">
        <w:t>)</w:t>
      </w:r>
    </w:p>
    <w:p w14:paraId="01867620" w14:textId="14DC1FA6" w:rsidR="00081D65" w:rsidRDefault="001754D8" w:rsidP="00081D65">
      <w:r>
        <w:rPr>
          <w:noProof/>
        </w:rPr>
        <w:drawing>
          <wp:inline distT="0" distB="0" distL="0" distR="0" wp14:anchorId="13058D51" wp14:editId="24927ADD">
            <wp:extent cx="2838450" cy="529238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3480" cy="5301759"/>
                    </a:xfrm>
                    <a:prstGeom prst="rect">
                      <a:avLst/>
                    </a:prstGeom>
                  </pic:spPr>
                </pic:pic>
              </a:graphicData>
            </a:graphic>
          </wp:inline>
        </w:drawing>
      </w:r>
    </w:p>
    <w:p w14:paraId="5BB6E35E" w14:textId="6A1DFAA0" w:rsidR="007F330F" w:rsidRDefault="007F330F" w:rsidP="007F330F">
      <w:pPr>
        <w:pStyle w:val="Heading1"/>
      </w:pPr>
      <w:bookmarkStart w:id="12" w:name="_Toc533890181"/>
      <w:r>
        <w:lastRenderedPageBreak/>
        <w:t>Physical devices</w:t>
      </w:r>
      <w:bookmarkEnd w:id="12"/>
    </w:p>
    <w:p w14:paraId="1B24B926" w14:textId="32D18513" w:rsidR="007F330F" w:rsidRDefault="00A9526F" w:rsidP="007F330F">
      <w:r>
        <w:t xml:space="preserve">All of our performance intensive command will be running on a Vulkan capable physical device, picking the right one for the job is thusly highly important. </w:t>
      </w:r>
      <w:r w:rsidR="00FD1FD8">
        <w:t xml:space="preserve">Multiple physical devices can be available one a </w:t>
      </w:r>
      <w:r w:rsidR="00675A0F">
        <w:t xml:space="preserve">computer and they can very widely in performance and capabilities. </w:t>
      </w:r>
    </w:p>
    <w:p w14:paraId="2AEB0697" w14:textId="45681242" w:rsidR="00675A0F" w:rsidRDefault="00675A0F" w:rsidP="00675A0F">
      <w:pPr>
        <w:pStyle w:val="Heading2"/>
      </w:pPr>
      <w:bookmarkStart w:id="13" w:name="_Toc533890182"/>
      <w:r>
        <w:t>Types</w:t>
      </w:r>
      <w:bookmarkEnd w:id="13"/>
    </w:p>
    <w:tbl>
      <w:tblPr>
        <w:tblStyle w:val="GridTable1Light"/>
        <w:tblW w:w="0" w:type="auto"/>
        <w:tblLook w:val="04A0" w:firstRow="1" w:lastRow="0" w:firstColumn="1" w:lastColumn="0" w:noHBand="0" w:noVBand="1"/>
      </w:tblPr>
      <w:tblGrid>
        <w:gridCol w:w="2122"/>
        <w:gridCol w:w="5670"/>
        <w:gridCol w:w="1558"/>
      </w:tblGrid>
      <w:tr w:rsidR="00675A0F" w14:paraId="7E402E66" w14:textId="77777777" w:rsidTr="00675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2564F0F" w14:textId="292C6EC7" w:rsidR="00675A0F" w:rsidRDefault="00675A0F" w:rsidP="00675A0F">
            <w:r>
              <w:t>Type</w:t>
            </w:r>
          </w:p>
        </w:tc>
        <w:tc>
          <w:tcPr>
            <w:tcW w:w="5670" w:type="dxa"/>
          </w:tcPr>
          <w:p w14:paraId="4423AF37" w14:textId="6BC034AD" w:rsidR="00675A0F" w:rsidRDefault="00675A0F" w:rsidP="00675A0F">
            <w:pPr>
              <w:cnfStyle w:val="100000000000" w:firstRow="1" w:lastRow="0" w:firstColumn="0" w:lastColumn="0" w:oddVBand="0" w:evenVBand="0" w:oddHBand="0" w:evenHBand="0" w:firstRowFirstColumn="0" w:firstRowLastColumn="0" w:lastRowFirstColumn="0" w:lastRowLastColumn="0"/>
            </w:pPr>
            <w:r>
              <w:t>Description</w:t>
            </w:r>
          </w:p>
        </w:tc>
        <w:tc>
          <w:tcPr>
            <w:tcW w:w="1558" w:type="dxa"/>
          </w:tcPr>
          <w:p w14:paraId="2805B6BD" w14:textId="1C63BE4F" w:rsidR="00675A0F" w:rsidRDefault="00675A0F" w:rsidP="00675A0F">
            <w:pPr>
              <w:cnfStyle w:val="100000000000" w:firstRow="1" w:lastRow="0" w:firstColumn="0" w:lastColumn="0" w:oddVBand="0" w:evenVBand="0" w:oddHBand="0" w:evenHBand="0" w:firstRowFirstColumn="0" w:firstRowLastColumn="0" w:lastRowFirstColumn="0" w:lastRowLastColumn="0"/>
            </w:pPr>
            <w:r>
              <w:t xml:space="preserve">Usefulness </w:t>
            </w:r>
          </w:p>
        </w:tc>
      </w:tr>
      <w:tr w:rsidR="00675A0F" w14:paraId="59786FA9" w14:textId="77777777" w:rsidTr="00675A0F">
        <w:tc>
          <w:tcPr>
            <w:cnfStyle w:val="001000000000" w:firstRow="0" w:lastRow="0" w:firstColumn="1" w:lastColumn="0" w:oddVBand="0" w:evenVBand="0" w:oddHBand="0" w:evenHBand="0" w:firstRowFirstColumn="0" w:firstRowLastColumn="0" w:lastRowFirstColumn="0" w:lastRowLastColumn="0"/>
            <w:tcW w:w="2122" w:type="dxa"/>
          </w:tcPr>
          <w:p w14:paraId="7F40F2AA" w14:textId="0D0D2BA4" w:rsidR="00675A0F" w:rsidRDefault="00675A0F" w:rsidP="00675A0F">
            <w:r>
              <w:t>Other</w:t>
            </w:r>
          </w:p>
        </w:tc>
        <w:tc>
          <w:tcPr>
            <w:tcW w:w="5670" w:type="dxa"/>
          </w:tcPr>
          <w:p w14:paraId="79AA6E72" w14:textId="4D840C06" w:rsidR="00675A0F" w:rsidRDefault="00675A0F" w:rsidP="00675A0F">
            <w:pPr>
              <w:cnfStyle w:val="000000000000" w:firstRow="0" w:lastRow="0" w:firstColumn="0" w:lastColumn="0" w:oddVBand="0" w:evenVBand="0" w:oddHBand="0" w:evenHBand="0" w:firstRowFirstColumn="0" w:firstRowLastColumn="0" w:lastRowFirstColumn="0" w:lastRowLastColumn="0"/>
            </w:pPr>
            <w:r>
              <w:t xml:space="preserve">Miscellaneous </w:t>
            </w:r>
          </w:p>
        </w:tc>
        <w:tc>
          <w:tcPr>
            <w:tcW w:w="1558" w:type="dxa"/>
          </w:tcPr>
          <w:p w14:paraId="1A5C1403" w14:textId="0EDCB1E1" w:rsidR="00675A0F" w:rsidRDefault="00675A0F" w:rsidP="00675A0F">
            <w:pPr>
              <w:cnfStyle w:val="000000000000" w:firstRow="0" w:lastRow="0" w:firstColumn="0" w:lastColumn="0" w:oddVBand="0" w:evenVBand="0" w:oddHBand="0" w:evenHBand="0" w:firstRowFirstColumn="0" w:firstRowLastColumn="0" w:lastRowFirstColumn="0" w:lastRowLastColumn="0"/>
            </w:pPr>
            <w:r>
              <w:t>Low</w:t>
            </w:r>
          </w:p>
        </w:tc>
      </w:tr>
      <w:tr w:rsidR="00675A0F" w14:paraId="13DFBB0B" w14:textId="77777777" w:rsidTr="00675A0F">
        <w:tc>
          <w:tcPr>
            <w:cnfStyle w:val="001000000000" w:firstRow="0" w:lastRow="0" w:firstColumn="1" w:lastColumn="0" w:oddVBand="0" w:evenVBand="0" w:oddHBand="0" w:evenHBand="0" w:firstRowFirstColumn="0" w:firstRowLastColumn="0" w:lastRowFirstColumn="0" w:lastRowLastColumn="0"/>
            <w:tcW w:w="2122" w:type="dxa"/>
          </w:tcPr>
          <w:p w14:paraId="7C60858D" w14:textId="7628149E" w:rsidR="00675A0F" w:rsidRDefault="00675A0F" w:rsidP="00675A0F">
            <w:r>
              <w:t>Integrated GPU</w:t>
            </w:r>
          </w:p>
        </w:tc>
        <w:tc>
          <w:tcPr>
            <w:tcW w:w="5670" w:type="dxa"/>
          </w:tcPr>
          <w:p w14:paraId="1DF0664A" w14:textId="49436664" w:rsidR="00675A0F" w:rsidRDefault="00675A0F" w:rsidP="00675A0F">
            <w:pPr>
              <w:cnfStyle w:val="000000000000" w:firstRow="0" w:lastRow="0" w:firstColumn="0" w:lastColumn="0" w:oddVBand="0" w:evenVBand="0" w:oddHBand="0" w:evenHBand="0" w:firstRowFirstColumn="0" w:firstRowLastColumn="0" w:lastRowFirstColumn="0" w:lastRowLastColumn="0"/>
            </w:pPr>
            <w:r>
              <w:t>Embedded or tightly coupled with the CPU</w:t>
            </w:r>
          </w:p>
        </w:tc>
        <w:tc>
          <w:tcPr>
            <w:tcW w:w="1558" w:type="dxa"/>
          </w:tcPr>
          <w:p w14:paraId="2A90E64C" w14:textId="30FB7930" w:rsidR="00675A0F" w:rsidRDefault="00675A0F" w:rsidP="00675A0F">
            <w:pPr>
              <w:cnfStyle w:val="000000000000" w:firstRow="0" w:lastRow="0" w:firstColumn="0" w:lastColumn="0" w:oddVBand="0" w:evenVBand="0" w:oddHBand="0" w:evenHBand="0" w:firstRowFirstColumn="0" w:firstRowLastColumn="0" w:lastRowFirstColumn="0" w:lastRowLastColumn="0"/>
            </w:pPr>
            <w:r>
              <w:t>Medium</w:t>
            </w:r>
          </w:p>
        </w:tc>
      </w:tr>
      <w:tr w:rsidR="00675A0F" w14:paraId="6F18334B" w14:textId="77777777" w:rsidTr="00675A0F">
        <w:tc>
          <w:tcPr>
            <w:cnfStyle w:val="001000000000" w:firstRow="0" w:lastRow="0" w:firstColumn="1" w:lastColumn="0" w:oddVBand="0" w:evenVBand="0" w:oddHBand="0" w:evenHBand="0" w:firstRowFirstColumn="0" w:firstRowLastColumn="0" w:lastRowFirstColumn="0" w:lastRowLastColumn="0"/>
            <w:tcW w:w="2122" w:type="dxa"/>
          </w:tcPr>
          <w:p w14:paraId="70669A14" w14:textId="50EF24E7" w:rsidR="00675A0F" w:rsidRDefault="00675A0F" w:rsidP="00675A0F">
            <w:r>
              <w:t>Discrete GPU</w:t>
            </w:r>
          </w:p>
        </w:tc>
        <w:tc>
          <w:tcPr>
            <w:tcW w:w="5670" w:type="dxa"/>
          </w:tcPr>
          <w:p w14:paraId="2B31DEBD" w14:textId="128A9743" w:rsidR="00675A0F" w:rsidRDefault="00675A0F" w:rsidP="00675A0F">
            <w:pPr>
              <w:cnfStyle w:val="000000000000" w:firstRow="0" w:lastRow="0" w:firstColumn="0" w:lastColumn="0" w:oddVBand="0" w:evenVBand="0" w:oddHBand="0" w:evenHBand="0" w:firstRowFirstColumn="0" w:firstRowLastColumn="0" w:lastRowFirstColumn="0" w:lastRowLastColumn="0"/>
            </w:pPr>
            <w:r>
              <w:t>Separate GPU</w:t>
            </w:r>
          </w:p>
        </w:tc>
        <w:tc>
          <w:tcPr>
            <w:tcW w:w="1558" w:type="dxa"/>
          </w:tcPr>
          <w:p w14:paraId="333ABAAC" w14:textId="3501CB1B" w:rsidR="00675A0F" w:rsidRDefault="00675A0F" w:rsidP="00675A0F">
            <w:pPr>
              <w:cnfStyle w:val="000000000000" w:firstRow="0" w:lastRow="0" w:firstColumn="0" w:lastColumn="0" w:oddVBand="0" w:evenVBand="0" w:oddHBand="0" w:evenHBand="0" w:firstRowFirstColumn="0" w:firstRowLastColumn="0" w:lastRowFirstColumn="0" w:lastRowLastColumn="0"/>
            </w:pPr>
            <w:r>
              <w:t>High</w:t>
            </w:r>
          </w:p>
        </w:tc>
      </w:tr>
      <w:tr w:rsidR="00675A0F" w14:paraId="4395F07B" w14:textId="77777777" w:rsidTr="00675A0F">
        <w:tc>
          <w:tcPr>
            <w:cnfStyle w:val="001000000000" w:firstRow="0" w:lastRow="0" w:firstColumn="1" w:lastColumn="0" w:oddVBand="0" w:evenVBand="0" w:oddHBand="0" w:evenHBand="0" w:firstRowFirstColumn="0" w:firstRowLastColumn="0" w:lastRowFirstColumn="0" w:lastRowLastColumn="0"/>
            <w:tcW w:w="2122" w:type="dxa"/>
          </w:tcPr>
          <w:p w14:paraId="77F3AFF4" w14:textId="58468D16" w:rsidR="00675A0F" w:rsidRDefault="00675A0F" w:rsidP="00675A0F">
            <w:r>
              <w:t>Virtual GPU</w:t>
            </w:r>
          </w:p>
        </w:tc>
        <w:tc>
          <w:tcPr>
            <w:tcW w:w="5670" w:type="dxa"/>
          </w:tcPr>
          <w:p w14:paraId="5AB21AED" w14:textId="683BFD19" w:rsidR="00675A0F" w:rsidRDefault="00675A0F" w:rsidP="00675A0F">
            <w:pPr>
              <w:cnfStyle w:val="000000000000" w:firstRow="0" w:lastRow="0" w:firstColumn="0" w:lastColumn="0" w:oddVBand="0" w:evenVBand="0" w:oddHBand="0" w:evenHBand="0" w:firstRowFirstColumn="0" w:firstRowLastColumn="0" w:lastRowFirstColumn="0" w:lastRowLastColumn="0"/>
            </w:pPr>
            <w:r>
              <w:t>Virtual node in a virtualization environment</w:t>
            </w:r>
          </w:p>
        </w:tc>
        <w:tc>
          <w:tcPr>
            <w:tcW w:w="1558" w:type="dxa"/>
          </w:tcPr>
          <w:p w14:paraId="7DBFD687" w14:textId="5AF2B0B7" w:rsidR="00675A0F" w:rsidRDefault="00675A0F" w:rsidP="00675A0F">
            <w:pPr>
              <w:cnfStyle w:val="000000000000" w:firstRow="0" w:lastRow="0" w:firstColumn="0" w:lastColumn="0" w:oddVBand="0" w:evenVBand="0" w:oddHBand="0" w:evenHBand="0" w:firstRowFirstColumn="0" w:firstRowLastColumn="0" w:lastRowFirstColumn="0" w:lastRowLastColumn="0"/>
            </w:pPr>
            <w:r>
              <w:t>Low</w:t>
            </w:r>
          </w:p>
        </w:tc>
      </w:tr>
      <w:tr w:rsidR="00675A0F" w14:paraId="1FFD9CD3" w14:textId="77777777" w:rsidTr="00675A0F">
        <w:tc>
          <w:tcPr>
            <w:cnfStyle w:val="001000000000" w:firstRow="0" w:lastRow="0" w:firstColumn="1" w:lastColumn="0" w:oddVBand="0" w:evenVBand="0" w:oddHBand="0" w:evenHBand="0" w:firstRowFirstColumn="0" w:firstRowLastColumn="0" w:lastRowFirstColumn="0" w:lastRowLastColumn="0"/>
            <w:tcW w:w="2122" w:type="dxa"/>
          </w:tcPr>
          <w:p w14:paraId="5E36EFFD" w14:textId="5AE3341C" w:rsidR="00675A0F" w:rsidRDefault="00675A0F" w:rsidP="00675A0F">
            <w:r>
              <w:t>CPU</w:t>
            </w:r>
          </w:p>
        </w:tc>
        <w:tc>
          <w:tcPr>
            <w:tcW w:w="5670" w:type="dxa"/>
          </w:tcPr>
          <w:p w14:paraId="7CA1AEA6" w14:textId="49BAC4F7" w:rsidR="00675A0F" w:rsidRDefault="00675A0F" w:rsidP="00675A0F">
            <w:pPr>
              <w:cnfStyle w:val="000000000000" w:firstRow="0" w:lastRow="0" w:firstColumn="0" w:lastColumn="0" w:oddVBand="0" w:evenVBand="0" w:oddHBand="0" w:evenHBand="0" w:firstRowFirstColumn="0" w:firstRowLastColumn="0" w:lastRowFirstColumn="0" w:lastRowLastColumn="0"/>
            </w:pPr>
            <w:r>
              <w:t>Same processor as the host</w:t>
            </w:r>
          </w:p>
        </w:tc>
        <w:tc>
          <w:tcPr>
            <w:tcW w:w="1558" w:type="dxa"/>
          </w:tcPr>
          <w:p w14:paraId="61B60C2A" w14:textId="3215892F" w:rsidR="00675A0F" w:rsidRDefault="00675A0F" w:rsidP="00675A0F">
            <w:pPr>
              <w:cnfStyle w:val="000000000000" w:firstRow="0" w:lastRow="0" w:firstColumn="0" w:lastColumn="0" w:oddVBand="0" w:evenVBand="0" w:oddHBand="0" w:evenHBand="0" w:firstRowFirstColumn="0" w:firstRowLastColumn="0" w:lastRowFirstColumn="0" w:lastRowLastColumn="0"/>
            </w:pPr>
            <w:r>
              <w:t>Low</w:t>
            </w:r>
          </w:p>
        </w:tc>
      </w:tr>
    </w:tbl>
    <w:p w14:paraId="56B2C912" w14:textId="1D2311F3" w:rsidR="00675A0F" w:rsidRDefault="00675A0F" w:rsidP="00675A0F"/>
    <w:p w14:paraId="65744D73" w14:textId="4CE1403C" w:rsidR="00675A0F" w:rsidRDefault="00675A0F" w:rsidP="00675A0F">
      <w:pPr>
        <w:pStyle w:val="Heading2"/>
      </w:pPr>
      <w:bookmarkStart w:id="14" w:name="_Toc533890183"/>
      <w:r>
        <w:t>Features and limits</w:t>
      </w:r>
      <w:bookmarkEnd w:id="14"/>
    </w:p>
    <w:p w14:paraId="36E5551E" w14:textId="5CCF4F27" w:rsidR="00675A0F" w:rsidRDefault="00675A0F" w:rsidP="00675A0F">
      <w:r>
        <w:t>All physical devices show their features and limits to the host. This means we can eliminate some physical devices by their properties. If we for instance need the physical device to present to a surface. Actually checking for the best GPU this way is however very time consuming and game specific as there are many properties to consider.</w:t>
      </w:r>
    </w:p>
    <w:p w14:paraId="235E8615" w14:textId="1CB4D043" w:rsidR="00675A0F" w:rsidRDefault="00C64EE3" w:rsidP="00C64EE3">
      <w:pPr>
        <w:pStyle w:val="Heading2"/>
      </w:pPr>
      <w:bookmarkStart w:id="15" w:name="_Toc533890184"/>
      <w:r>
        <w:t>Queue</w:t>
      </w:r>
      <w:r w:rsidR="004B6F2C">
        <w:t xml:space="preserve"> families</w:t>
      </w:r>
      <w:bookmarkEnd w:id="15"/>
    </w:p>
    <w:p w14:paraId="572481E7" w14:textId="34565750" w:rsidR="00C64EE3" w:rsidRDefault="006B3DC7" w:rsidP="00C64EE3">
      <w:r>
        <w:t xml:space="preserve">The types and number of queues supported on a physical device </w:t>
      </w:r>
      <w:r w:rsidR="00FC2B39">
        <w:t xml:space="preserve">really dictate which physical device is worth taking and which one isn’t. </w:t>
      </w:r>
      <w:r w:rsidR="00FC2B39">
        <w:rPr>
          <w:noProof/>
        </w:rPr>
        <w:drawing>
          <wp:inline distT="0" distB="0" distL="0" distR="0" wp14:anchorId="22AE4702" wp14:editId="59CD4ED6">
            <wp:extent cx="5943600" cy="3162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62935"/>
                    </a:xfrm>
                    <a:prstGeom prst="rect">
                      <a:avLst/>
                    </a:prstGeom>
                  </pic:spPr>
                </pic:pic>
              </a:graphicData>
            </a:graphic>
          </wp:inline>
        </w:drawing>
      </w:r>
    </w:p>
    <w:p w14:paraId="66F29EC3" w14:textId="4E1AB018" w:rsidR="00C774F6" w:rsidRDefault="002B6F43" w:rsidP="00C64EE3">
      <w:r>
        <w:lastRenderedPageBreak/>
        <w:t>These queue families have some useful properties</w:t>
      </w:r>
      <w:r w:rsidR="00C774F6">
        <w:t xml:space="preserve"> and flags</w:t>
      </w:r>
      <w:r w:rsidR="00F74C67">
        <w:t>, the example below shows a Nvidia GTX 1080’s queue families.</w:t>
      </w:r>
    </w:p>
    <w:tbl>
      <w:tblPr>
        <w:tblStyle w:val="GridTable1Light"/>
        <w:tblW w:w="0" w:type="auto"/>
        <w:tblLook w:val="04A0" w:firstRow="1" w:lastRow="0" w:firstColumn="1" w:lastColumn="0" w:noHBand="0" w:noVBand="1"/>
      </w:tblPr>
      <w:tblGrid>
        <w:gridCol w:w="2122"/>
        <w:gridCol w:w="5670"/>
        <w:gridCol w:w="1558"/>
      </w:tblGrid>
      <w:tr w:rsidR="00C774F6" w14:paraId="5E87BDF8" w14:textId="77777777" w:rsidTr="00C77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2CB522F" w14:textId="20D71DA7" w:rsidR="00C774F6" w:rsidRDefault="00C774F6" w:rsidP="00C64EE3">
            <w:r>
              <w:t>Name</w:t>
            </w:r>
          </w:p>
        </w:tc>
        <w:tc>
          <w:tcPr>
            <w:tcW w:w="5670" w:type="dxa"/>
          </w:tcPr>
          <w:p w14:paraId="7D1CBCEC" w14:textId="185CDB1D" w:rsidR="00C774F6" w:rsidRDefault="00C774F6" w:rsidP="00C64EE3">
            <w:pPr>
              <w:cnfStyle w:val="100000000000" w:firstRow="1" w:lastRow="0" w:firstColumn="0" w:lastColumn="0" w:oddVBand="0" w:evenVBand="0" w:oddHBand="0" w:evenHBand="0" w:firstRowFirstColumn="0" w:firstRowLastColumn="0" w:lastRowFirstColumn="0" w:lastRowLastColumn="0"/>
            </w:pPr>
            <w:r>
              <w:t>Description</w:t>
            </w:r>
          </w:p>
        </w:tc>
        <w:tc>
          <w:tcPr>
            <w:tcW w:w="1558" w:type="dxa"/>
          </w:tcPr>
          <w:p w14:paraId="5288A0A5" w14:textId="1E3B17A9" w:rsidR="00C774F6" w:rsidRDefault="00C774F6" w:rsidP="00C64EE3">
            <w:pPr>
              <w:cnfStyle w:val="100000000000" w:firstRow="1" w:lastRow="0" w:firstColumn="0" w:lastColumn="0" w:oddVBand="0" w:evenVBand="0" w:oddHBand="0" w:evenHBand="0" w:firstRowFirstColumn="0" w:firstRowLastColumn="0" w:lastRowFirstColumn="0" w:lastRowLastColumn="0"/>
            </w:pPr>
            <w:r>
              <w:t>Usefulness</w:t>
            </w:r>
          </w:p>
        </w:tc>
      </w:tr>
      <w:tr w:rsidR="00C774F6" w14:paraId="08E5F72B" w14:textId="77777777" w:rsidTr="00C774F6">
        <w:tc>
          <w:tcPr>
            <w:cnfStyle w:val="001000000000" w:firstRow="0" w:lastRow="0" w:firstColumn="1" w:lastColumn="0" w:oddVBand="0" w:evenVBand="0" w:oddHBand="0" w:evenHBand="0" w:firstRowFirstColumn="0" w:firstRowLastColumn="0" w:lastRowFirstColumn="0" w:lastRowLastColumn="0"/>
            <w:tcW w:w="2122" w:type="dxa"/>
          </w:tcPr>
          <w:p w14:paraId="188FBFBE" w14:textId="61F1485E" w:rsidR="00C774F6" w:rsidRDefault="00C774F6" w:rsidP="00C64EE3">
            <w:r>
              <w:t>Count</w:t>
            </w:r>
          </w:p>
        </w:tc>
        <w:tc>
          <w:tcPr>
            <w:tcW w:w="5670" w:type="dxa"/>
          </w:tcPr>
          <w:p w14:paraId="5DBB9E09" w14:textId="62E82099" w:rsidR="00C774F6" w:rsidRDefault="000F375D" w:rsidP="00C64EE3">
            <w:pPr>
              <w:cnfStyle w:val="000000000000" w:firstRow="0" w:lastRow="0" w:firstColumn="0" w:lastColumn="0" w:oddVBand="0" w:evenVBand="0" w:oddHBand="0" w:evenHBand="0" w:firstRowFirstColumn="0" w:firstRowLastColumn="0" w:lastRowFirstColumn="0" w:lastRowLastColumn="0"/>
            </w:pPr>
            <w:r>
              <w:t>The number of queues that can be created</w:t>
            </w:r>
          </w:p>
        </w:tc>
        <w:tc>
          <w:tcPr>
            <w:tcW w:w="1558" w:type="dxa"/>
          </w:tcPr>
          <w:p w14:paraId="01AA9A16" w14:textId="3DB533AB" w:rsidR="00C774F6" w:rsidRDefault="000F375D" w:rsidP="00C64EE3">
            <w:pPr>
              <w:cnfStyle w:val="000000000000" w:firstRow="0" w:lastRow="0" w:firstColumn="0" w:lastColumn="0" w:oddVBand="0" w:evenVBand="0" w:oddHBand="0" w:evenHBand="0" w:firstRowFirstColumn="0" w:firstRowLastColumn="0" w:lastRowFirstColumn="0" w:lastRowLastColumn="0"/>
            </w:pPr>
            <w:r>
              <w:t>Medium</w:t>
            </w:r>
          </w:p>
        </w:tc>
      </w:tr>
      <w:tr w:rsidR="00C774F6" w14:paraId="3BA284B3" w14:textId="77777777" w:rsidTr="00C774F6">
        <w:tc>
          <w:tcPr>
            <w:cnfStyle w:val="001000000000" w:firstRow="0" w:lastRow="0" w:firstColumn="1" w:lastColumn="0" w:oddVBand="0" w:evenVBand="0" w:oddHBand="0" w:evenHBand="0" w:firstRowFirstColumn="0" w:firstRowLastColumn="0" w:lastRowFirstColumn="0" w:lastRowLastColumn="0"/>
            <w:tcW w:w="2122" w:type="dxa"/>
          </w:tcPr>
          <w:p w14:paraId="7947D070" w14:textId="523513EE" w:rsidR="00C774F6" w:rsidRDefault="00C774F6" w:rsidP="00C64EE3">
            <w:r>
              <w:t>Graphics</w:t>
            </w:r>
          </w:p>
        </w:tc>
        <w:tc>
          <w:tcPr>
            <w:tcW w:w="5670" w:type="dxa"/>
          </w:tcPr>
          <w:p w14:paraId="531442C7" w14:textId="61BFA9C0" w:rsidR="00C774F6" w:rsidRDefault="000F375D" w:rsidP="00C64EE3">
            <w:pPr>
              <w:cnfStyle w:val="000000000000" w:firstRow="0" w:lastRow="0" w:firstColumn="0" w:lastColumn="0" w:oddVBand="0" w:evenVBand="0" w:oddHBand="0" w:evenHBand="0" w:firstRowFirstColumn="0" w:firstRowLastColumn="0" w:lastRowFirstColumn="0" w:lastRowLastColumn="0"/>
            </w:pPr>
            <w:r>
              <w:t>Whether it supports graphics operations</w:t>
            </w:r>
          </w:p>
        </w:tc>
        <w:tc>
          <w:tcPr>
            <w:tcW w:w="1558" w:type="dxa"/>
          </w:tcPr>
          <w:p w14:paraId="4B529ECA" w14:textId="087B98C7" w:rsidR="00C774F6" w:rsidRDefault="000F375D" w:rsidP="00C64EE3">
            <w:pPr>
              <w:cnfStyle w:val="000000000000" w:firstRow="0" w:lastRow="0" w:firstColumn="0" w:lastColumn="0" w:oddVBand="0" w:evenVBand="0" w:oddHBand="0" w:evenHBand="0" w:firstRowFirstColumn="0" w:firstRowLastColumn="0" w:lastRowFirstColumn="0" w:lastRowLastColumn="0"/>
            </w:pPr>
            <w:r>
              <w:t>High</w:t>
            </w:r>
          </w:p>
        </w:tc>
      </w:tr>
      <w:tr w:rsidR="00C774F6" w14:paraId="3B771CA7" w14:textId="77777777" w:rsidTr="00C774F6">
        <w:tc>
          <w:tcPr>
            <w:cnfStyle w:val="001000000000" w:firstRow="0" w:lastRow="0" w:firstColumn="1" w:lastColumn="0" w:oddVBand="0" w:evenVBand="0" w:oddHBand="0" w:evenHBand="0" w:firstRowFirstColumn="0" w:firstRowLastColumn="0" w:lastRowFirstColumn="0" w:lastRowLastColumn="0"/>
            <w:tcW w:w="2122" w:type="dxa"/>
          </w:tcPr>
          <w:p w14:paraId="18008915" w14:textId="04917853" w:rsidR="00C774F6" w:rsidRDefault="00C774F6" w:rsidP="00C64EE3">
            <w:r>
              <w:t>Compute</w:t>
            </w:r>
          </w:p>
        </w:tc>
        <w:tc>
          <w:tcPr>
            <w:tcW w:w="5670" w:type="dxa"/>
          </w:tcPr>
          <w:p w14:paraId="6797BB2D" w14:textId="1FDD61C9" w:rsidR="00C774F6" w:rsidRDefault="000F375D" w:rsidP="00C64EE3">
            <w:pPr>
              <w:cnfStyle w:val="000000000000" w:firstRow="0" w:lastRow="0" w:firstColumn="0" w:lastColumn="0" w:oddVBand="0" w:evenVBand="0" w:oddHBand="0" w:evenHBand="0" w:firstRowFirstColumn="0" w:firstRowLastColumn="0" w:lastRowFirstColumn="0" w:lastRowLastColumn="0"/>
            </w:pPr>
            <w:r>
              <w:t>Whether it supports compute operations</w:t>
            </w:r>
          </w:p>
        </w:tc>
        <w:tc>
          <w:tcPr>
            <w:tcW w:w="1558" w:type="dxa"/>
          </w:tcPr>
          <w:p w14:paraId="42F4914D" w14:textId="1C43764C" w:rsidR="00C774F6" w:rsidRDefault="000F375D" w:rsidP="00C64EE3">
            <w:pPr>
              <w:cnfStyle w:val="000000000000" w:firstRow="0" w:lastRow="0" w:firstColumn="0" w:lastColumn="0" w:oddVBand="0" w:evenVBand="0" w:oddHBand="0" w:evenHBand="0" w:firstRowFirstColumn="0" w:firstRowLastColumn="0" w:lastRowFirstColumn="0" w:lastRowLastColumn="0"/>
            </w:pPr>
            <w:r>
              <w:t>High</w:t>
            </w:r>
          </w:p>
        </w:tc>
      </w:tr>
      <w:tr w:rsidR="00C774F6" w14:paraId="012A894D" w14:textId="77777777" w:rsidTr="00C774F6">
        <w:tc>
          <w:tcPr>
            <w:cnfStyle w:val="001000000000" w:firstRow="0" w:lastRow="0" w:firstColumn="1" w:lastColumn="0" w:oddVBand="0" w:evenVBand="0" w:oddHBand="0" w:evenHBand="0" w:firstRowFirstColumn="0" w:firstRowLastColumn="0" w:lastRowFirstColumn="0" w:lastRowLastColumn="0"/>
            <w:tcW w:w="2122" w:type="dxa"/>
          </w:tcPr>
          <w:p w14:paraId="5E42618A" w14:textId="35CC80EC" w:rsidR="00C774F6" w:rsidRDefault="00C774F6" w:rsidP="00C64EE3">
            <w:r>
              <w:t>Transfer</w:t>
            </w:r>
          </w:p>
        </w:tc>
        <w:tc>
          <w:tcPr>
            <w:tcW w:w="5670" w:type="dxa"/>
          </w:tcPr>
          <w:p w14:paraId="33A4DDB3" w14:textId="33009B76" w:rsidR="00C774F6" w:rsidRDefault="000F375D" w:rsidP="00C64EE3">
            <w:pPr>
              <w:cnfStyle w:val="000000000000" w:firstRow="0" w:lastRow="0" w:firstColumn="0" w:lastColumn="0" w:oddVBand="0" w:evenVBand="0" w:oddHBand="0" w:evenHBand="0" w:firstRowFirstColumn="0" w:firstRowLastColumn="0" w:lastRowFirstColumn="0" w:lastRowLastColumn="0"/>
            </w:pPr>
            <w:r>
              <w:t>Whether it supports transfer operations</w:t>
            </w:r>
          </w:p>
        </w:tc>
        <w:tc>
          <w:tcPr>
            <w:tcW w:w="1558" w:type="dxa"/>
          </w:tcPr>
          <w:p w14:paraId="56D9EB73" w14:textId="56AC689B" w:rsidR="00C774F6" w:rsidRDefault="000F375D" w:rsidP="00C64EE3">
            <w:pPr>
              <w:cnfStyle w:val="000000000000" w:firstRow="0" w:lastRow="0" w:firstColumn="0" w:lastColumn="0" w:oddVBand="0" w:evenVBand="0" w:oddHBand="0" w:evenHBand="0" w:firstRowFirstColumn="0" w:firstRowLastColumn="0" w:lastRowFirstColumn="0" w:lastRowLastColumn="0"/>
            </w:pPr>
            <w:r>
              <w:t>High</w:t>
            </w:r>
          </w:p>
        </w:tc>
      </w:tr>
      <w:tr w:rsidR="00C774F6" w14:paraId="4ADDF22E" w14:textId="77777777" w:rsidTr="00C774F6">
        <w:tc>
          <w:tcPr>
            <w:cnfStyle w:val="001000000000" w:firstRow="0" w:lastRow="0" w:firstColumn="1" w:lastColumn="0" w:oddVBand="0" w:evenVBand="0" w:oddHBand="0" w:evenHBand="0" w:firstRowFirstColumn="0" w:firstRowLastColumn="0" w:lastRowFirstColumn="0" w:lastRowLastColumn="0"/>
            <w:tcW w:w="2122" w:type="dxa"/>
          </w:tcPr>
          <w:p w14:paraId="0FACD7B9" w14:textId="3058D637" w:rsidR="00C774F6" w:rsidRDefault="00C774F6" w:rsidP="00C64EE3">
            <w:r>
              <w:t>Sparse Binding</w:t>
            </w:r>
          </w:p>
        </w:tc>
        <w:tc>
          <w:tcPr>
            <w:tcW w:w="5670" w:type="dxa"/>
          </w:tcPr>
          <w:p w14:paraId="74DC83A2" w14:textId="1272AE89" w:rsidR="00C774F6" w:rsidRDefault="000F375D" w:rsidP="00C64EE3">
            <w:pPr>
              <w:cnfStyle w:val="000000000000" w:firstRow="0" w:lastRow="0" w:firstColumn="0" w:lastColumn="0" w:oddVBand="0" w:evenVBand="0" w:oddHBand="0" w:evenHBand="0" w:firstRowFirstColumn="0" w:firstRowLastColumn="0" w:lastRowFirstColumn="0" w:lastRowLastColumn="0"/>
            </w:pPr>
            <w:r>
              <w:t xml:space="preserve">Whether it supports sparse memory </w:t>
            </w:r>
          </w:p>
        </w:tc>
        <w:tc>
          <w:tcPr>
            <w:tcW w:w="1558" w:type="dxa"/>
          </w:tcPr>
          <w:p w14:paraId="4AB2DD3B" w14:textId="5F7AF2AC" w:rsidR="00C774F6" w:rsidRDefault="000F375D" w:rsidP="00C64EE3">
            <w:pPr>
              <w:cnfStyle w:val="000000000000" w:firstRow="0" w:lastRow="0" w:firstColumn="0" w:lastColumn="0" w:oddVBand="0" w:evenVBand="0" w:oddHBand="0" w:evenHBand="0" w:firstRowFirstColumn="0" w:firstRowLastColumn="0" w:lastRowFirstColumn="0" w:lastRowLastColumn="0"/>
            </w:pPr>
            <w:r>
              <w:t>Low</w:t>
            </w:r>
          </w:p>
        </w:tc>
      </w:tr>
      <w:tr w:rsidR="00C774F6" w14:paraId="65065ACC" w14:textId="77777777" w:rsidTr="00C774F6">
        <w:tc>
          <w:tcPr>
            <w:cnfStyle w:val="001000000000" w:firstRow="0" w:lastRow="0" w:firstColumn="1" w:lastColumn="0" w:oddVBand="0" w:evenVBand="0" w:oddHBand="0" w:evenHBand="0" w:firstRowFirstColumn="0" w:firstRowLastColumn="0" w:lastRowFirstColumn="0" w:lastRowLastColumn="0"/>
            <w:tcW w:w="2122" w:type="dxa"/>
          </w:tcPr>
          <w:p w14:paraId="5E4A3B0F" w14:textId="21B2352A" w:rsidR="00C774F6" w:rsidRDefault="00C774F6" w:rsidP="00C64EE3">
            <w:r>
              <w:t>Protected</w:t>
            </w:r>
          </w:p>
        </w:tc>
        <w:tc>
          <w:tcPr>
            <w:tcW w:w="5670" w:type="dxa"/>
          </w:tcPr>
          <w:p w14:paraId="60C89CF7" w14:textId="0DBCCA2A" w:rsidR="00C774F6" w:rsidRDefault="000F375D" w:rsidP="00C64EE3">
            <w:pPr>
              <w:cnfStyle w:val="000000000000" w:firstRow="0" w:lastRow="0" w:firstColumn="0" w:lastColumn="0" w:oddVBand="0" w:evenVBand="0" w:oddHBand="0" w:evenHBand="0" w:firstRowFirstColumn="0" w:firstRowLastColumn="0" w:lastRowFirstColumn="0" w:lastRowLastColumn="0"/>
            </w:pPr>
            <w:r>
              <w:t>Whether it supports protected memory</w:t>
            </w:r>
          </w:p>
        </w:tc>
        <w:tc>
          <w:tcPr>
            <w:tcW w:w="1558" w:type="dxa"/>
          </w:tcPr>
          <w:p w14:paraId="0B3AACDD" w14:textId="31E872D9" w:rsidR="00C774F6" w:rsidRDefault="000F375D" w:rsidP="00C64EE3">
            <w:pPr>
              <w:cnfStyle w:val="000000000000" w:firstRow="0" w:lastRow="0" w:firstColumn="0" w:lastColumn="0" w:oddVBand="0" w:evenVBand="0" w:oddHBand="0" w:evenHBand="0" w:firstRowFirstColumn="0" w:firstRowLastColumn="0" w:lastRowFirstColumn="0" w:lastRowLastColumn="0"/>
            </w:pPr>
            <w:r>
              <w:t>Low</w:t>
            </w:r>
          </w:p>
        </w:tc>
      </w:tr>
    </w:tbl>
    <w:p w14:paraId="29AC767E" w14:textId="77777777" w:rsidR="001572FD" w:rsidRDefault="001572FD" w:rsidP="00C64EE3"/>
    <w:p w14:paraId="7D46DF1D" w14:textId="584A981D" w:rsidR="00FC2B39" w:rsidRDefault="00F74C67" w:rsidP="00C64EE3">
      <w:r>
        <w:rPr>
          <w:noProof/>
        </w:rPr>
        <w:drawing>
          <wp:inline distT="0" distB="0" distL="0" distR="0" wp14:anchorId="06914DD6" wp14:editId="050B68A7">
            <wp:extent cx="5943600" cy="487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876800"/>
                    </a:xfrm>
                    <a:prstGeom prst="rect">
                      <a:avLst/>
                    </a:prstGeom>
                  </pic:spPr>
                </pic:pic>
              </a:graphicData>
            </a:graphic>
          </wp:inline>
        </w:drawing>
      </w:r>
    </w:p>
    <w:p w14:paraId="40BA704B" w14:textId="36E0B3BF" w:rsidR="00714023" w:rsidRDefault="00714023">
      <w:r>
        <w:br w:type="page"/>
      </w:r>
    </w:p>
    <w:p w14:paraId="655C88B1" w14:textId="1D3E201F" w:rsidR="001572FD" w:rsidRDefault="00714023" w:rsidP="00714023">
      <w:pPr>
        <w:pStyle w:val="Heading2"/>
      </w:pPr>
      <w:bookmarkStart w:id="16" w:name="_Toc533890185"/>
      <w:r>
        <w:lastRenderedPageBreak/>
        <w:t>Desired behavior</w:t>
      </w:r>
      <w:bookmarkEnd w:id="16"/>
    </w:p>
    <w:p w14:paraId="6967D76C" w14:textId="04309888" w:rsidR="00714023" w:rsidRDefault="00A53AA8" w:rsidP="00714023">
      <w:r>
        <w:t>We want to decide on the best physical device based on a few properties shown here, we also want the user to be able to remove physical devices from the list if they don’t suit their needs. For instance, if they want 4K textures but the physical device doesn’t support it.</w:t>
      </w:r>
    </w:p>
    <w:p w14:paraId="2A2A5DAC" w14:textId="41327A8B" w:rsidR="00A53AA8" w:rsidRDefault="00A53AA8" w:rsidP="00714023">
      <w:r>
        <w:t>Checking what kind of queue families are available is also a good measure of performance. Generalist queue families are typically slower at specific operations than their specialized counterparts. In the example we for instance have 16 generalist queues and one transfer specific queue. This queue will most likely be more efficient at data transfer than the generalist queues.</w:t>
      </w:r>
    </w:p>
    <w:p w14:paraId="59AF891E" w14:textId="1F1C1F5E" w:rsidR="00443B03" w:rsidRPr="00714023" w:rsidRDefault="00443B03" w:rsidP="00714023">
      <w:r>
        <w:rPr>
          <w:noProof/>
        </w:rPr>
        <w:drawing>
          <wp:inline distT="0" distB="0" distL="0" distR="0" wp14:anchorId="06617072" wp14:editId="02ABF683">
            <wp:extent cx="2257425" cy="57761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9803" cy="5782227"/>
                    </a:xfrm>
                    <a:prstGeom prst="rect">
                      <a:avLst/>
                    </a:prstGeom>
                  </pic:spPr>
                </pic:pic>
              </a:graphicData>
            </a:graphic>
          </wp:inline>
        </w:drawing>
      </w:r>
    </w:p>
    <w:sectPr w:rsidR="00443B03" w:rsidRPr="00714023" w:rsidSect="00F55EB0">
      <w:footerReference w:type="default" r:id="rId1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12ED4" w14:textId="77777777" w:rsidR="004F33BB" w:rsidRDefault="004F33BB" w:rsidP="000D3A3C">
      <w:pPr>
        <w:spacing w:after="0" w:line="240" w:lineRule="auto"/>
      </w:pPr>
      <w:r>
        <w:separator/>
      </w:r>
    </w:p>
  </w:endnote>
  <w:endnote w:type="continuationSeparator" w:id="0">
    <w:p w14:paraId="7EACE1BD" w14:textId="77777777" w:rsidR="004F33BB" w:rsidRDefault="004F33BB" w:rsidP="000D3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130021"/>
      <w:docPartObj>
        <w:docPartGallery w:val="Page Numbers (Bottom of Page)"/>
        <w:docPartUnique/>
      </w:docPartObj>
    </w:sdtPr>
    <w:sdtEndPr>
      <w:rPr>
        <w:noProof/>
      </w:rPr>
    </w:sdtEndPr>
    <w:sdtContent>
      <w:p w14:paraId="03F1AE3F" w14:textId="1439AD83" w:rsidR="000D3A3C" w:rsidRDefault="000D3A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96C372" w14:textId="77777777" w:rsidR="000D3A3C" w:rsidRDefault="000D3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A3625" w14:textId="77777777" w:rsidR="004F33BB" w:rsidRDefault="004F33BB" w:rsidP="000D3A3C">
      <w:pPr>
        <w:spacing w:after="0" w:line="240" w:lineRule="auto"/>
      </w:pPr>
      <w:r>
        <w:separator/>
      </w:r>
    </w:p>
  </w:footnote>
  <w:footnote w:type="continuationSeparator" w:id="0">
    <w:p w14:paraId="60FBDB3C" w14:textId="77777777" w:rsidR="004F33BB" w:rsidRDefault="004F33BB" w:rsidP="000D3A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B54D24"/>
    <w:multiLevelType w:val="hybridMultilevel"/>
    <w:tmpl w:val="1C9A87CE"/>
    <w:lvl w:ilvl="0" w:tplc="D2A48DBE">
      <w:numFmt w:val="bullet"/>
      <w:lvlText w:val="-"/>
      <w:lvlJc w:val="left"/>
      <w:pPr>
        <w:ind w:left="720" w:hanging="360"/>
      </w:pPr>
      <w:rPr>
        <w:rFonts w:ascii="Bookman Old Style" w:eastAsiaTheme="minorHAnsi" w:hAnsi="Bookman Old Style"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8451418"/>
    <w:multiLevelType w:val="hybridMultilevel"/>
    <w:tmpl w:val="DA14DE94"/>
    <w:lvl w:ilvl="0" w:tplc="F9BAE5C8">
      <w:numFmt w:val="bullet"/>
      <w:lvlText w:val="-"/>
      <w:lvlJc w:val="left"/>
      <w:pPr>
        <w:ind w:left="720" w:hanging="360"/>
      </w:pPr>
      <w:rPr>
        <w:rFonts w:ascii="Bookman Old Style" w:eastAsiaTheme="minorHAnsi" w:hAnsi="Bookman Old Style"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94674D5"/>
    <w:multiLevelType w:val="hybridMultilevel"/>
    <w:tmpl w:val="BB5C6FEC"/>
    <w:lvl w:ilvl="0" w:tplc="65A00B0A">
      <w:numFmt w:val="bullet"/>
      <w:lvlText w:val="-"/>
      <w:lvlJc w:val="left"/>
      <w:pPr>
        <w:ind w:left="720" w:hanging="360"/>
      </w:pPr>
      <w:rPr>
        <w:rFonts w:ascii="Bookman Old Style" w:eastAsiaTheme="minorHAnsi" w:hAnsi="Bookman Old Style"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B95"/>
    <w:rsid w:val="00050735"/>
    <w:rsid w:val="00081D65"/>
    <w:rsid w:val="000C2660"/>
    <w:rsid w:val="000D3A3C"/>
    <w:rsid w:val="000E3601"/>
    <w:rsid w:val="000F375D"/>
    <w:rsid w:val="001043E0"/>
    <w:rsid w:val="00113118"/>
    <w:rsid w:val="00114B80"/>
    <w:rsid w:val="001353E6"/>
    <w:rsid w:val="001572FD"/>
    <w:rsid w:val="001754D8"/>
    <w:rsid w:val="00175606"/>
    <w:rsid w:val="001B16B8"/>
    <w:rsid w:val="001B528B"/>
    <w:rsid w:val="001D1BD3"/>
    <w:rsid w:val="00244DE7"/>
    <w:rsid w:val="002764EA"/>
    <w:rsid w:val="002B6F43"/>
    <w:rsid w:val="002C749A"/>
    <w:rsid w:val="00357850"/>
    <w:rsid w:val="00443B03"/>
    <w:rsid w:val="004B6F2C"/>
    <w:rsid w:val="004D09DD"/>
    <w:rsid w:val="004F33BB"/>
    <w:rsid w:val="00542093"/>
    <w:rsid w:val="0058551F"/>
    <w:rsid w:val="005957C7"/>
    <w:rsid w:val="0062492C"/>
    <w:rsid w:val="00675A0F"/>
    <w:rsid w:val="006A76A6"/>
    <w:rsid w:val="006B3DC7"/>
    <w:rsid w:val="006E58D1"/>
    <w:rsid w:val="00714023"/>
    <w:rsid w:val="00724254"/>
    <w:rsid w:val="00751F61"/>
    <w:rsid w:val="00782B95"/>
    <w:rsid w:val="007A2BD3"/>
    <w:rsid w:val="007B1391"/>
    <w:rsid w:val="007F330F"/>
    <w:rsid w:val="0083057D"/>
    <w:rsid w:val="00874398"/>
    <w:rsid w:val="008A4D4D"/>
    <w:rsid w:val="008C2310"/>
    <w:rsid w:val="008C4289"/>
    <w:rsid w:val="009043BD"/>
    <w:rsid w:val="00A04501"/>
    <w:rsid w:val="00A4351A"/>
    <w:rsid w:val="00A53AA8"/>
    <w:rsid w:val="00A9526F"/>
    <w:rsid w:val="00AE3A5F"/>
    <w:rsid w:val="00AF038D"/>
    <w:rsid w:val="00BF148E"/>
    <w:rsid w:val="00C64EE3"/>
    <w:rsid w:val="00C6511A"/>
    <w:rsid w:val="00C774F6"/>
    <w:rsid w:val="00C8486C"/>
    <w:rsid w:val="00CB38A4"/>
    <w:rsid w:val="00CF5335"/>
    <w:rsid w:val="00D22028"/>
    <w:rsid w:val="00D36CF8"/>
    <w:rsid w:val="00D52F90"/>
    <w:rsid w:val="00D550E6"/>
    <w:rsid w:val="00D71EFD"/>
    <w:rsid w:val="00DB7076"/>
    <w:rsid w:val="00DF157E"/>
    <w:rsid w:val="00E249A0"/>
    <w:rsid w:val="00E403B5"/>
    <w:rsid w:val="00E41D62"/>
    <w:rsid w:val="00E94386"/>
    <w:rsid w:val="00F14CDD"/>
    <w:rsid w:val="00F55EB0"/>
    <w:rsid w:val="00F60DB0"/>
    <w:rsid w:val="00F74C67"/>
    <w:rsid w:val="00F76DA4"/>
    <w:rsid w:val="00FC2B39"/>
    <w:rsid w:val="00FD1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92E38"/>
  <w15:chartTrackingRefBased/>
  <w15:docId w15:val="{0A71D431-9964-4B2F-90E9-42E531A9E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92C"/>
    <w:rPr>
      <w:rFonts w:ascii="Bookman Old Style" w:hAnsi="Bookman Old Style"/>
      <w:sz w:val="24"/>
    </w:rPr>
  </w:style>
  <w:style w:type="paragraph" w:styleId="Heading1">
    <w:name w:val="heading 1"/>
    <w:basedOn w:val="Normal"/>
    <w:next w:val="Normal"/>
    <w:link w:val="Heading1Char"/>
    <w:uiPriority w:val="9"/>
    <w:qFormat/>
    <w:rsid w:val="0062492C"/>
    <w:pPr>
      <w:keepNext/>
      <w:keepLines/>
      <w:spacing w:before="480" w:after="0"/>
      <w:jc w:val="center"/>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492C"/>
    <w:pPr>
      <w:keepNext/>
      <w:keepLines/>
      <w:spacing w:before="200" w:after="0"/>
      <w:jc w:val="center"/>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E58D1"/>
    <w:pPr>
      <w:keepNext/>
      <w:keepLines/>
      <w:spacing w:before="200" w:after="0"/>
      <w:jc w:val="center"/>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8C2310"/>
    <w:pPr>
      <w:keepNext/>
      <w:keepLines/>
      <w:spacing w:before="40" w:after="0"/>
      <w:jc w:val="center"/>
      <w:outlineLvl w:val="3"/>
    </w:pPr>
    <w:rPr>
      <w:rFonts w:eastAsiaTheme="majorEastAsia"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92C"/>
    <w:rPr>
      <w:rFonts w:ascii="Bookman Old Style" w:eastAsiaTheme="majorEastAsia" w:hAnsi="Bookman Old Style"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492C"/>
    <w:rPr>
      <w:rFonts w:ascii="Bookman Old Style" w:eastAsiaTheme="majorEastAsia" w:hAnsi="Bookman Old Style" w:cstheme="majorBidi"/>
      <w:b/>
      <w:bCs/>
      <w:color w:val="4F81BD" w:themeColor="accent1"/>
      <w:sz w:val="26"/>
      <w:szCs w:val="26"/>
    </w:rPr>
  </w:style>
  <w:style w:type="paragraph" w:styleId="Title">
    <w:name w:val="Title"/>
    <w:basedOn w:val="Normal"/>
    <w:next w:val="Normal"/>
    <w:link w:val="TitleChar"/>
    <w:uiPriority w:val="10"/>
    <w:qFormat/>
    <w:rsid w:val="0062492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492C"/>
    <w:rPr>
      <w:rFonts w:ascii="Bookman Old Style" w:eastAsiaTheme="majorEastAsia" w:hAnsi="Bookman Old Style"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9A0"/>
    <w:pPr>
      <w:numPr>
        <w:ilvl w:val="1"/>
      </w:numPr>
      <w:jc w:val="cente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E249A0"/>
    <w:rPr>
      <w:rFonts w:ascii="Bookman Old Style" w:eastAsiaTheme="majorEastAsia" w:hAnsi="Bookman Old Style"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6E58D1"/>
    <w:rPr>
      <w:rFonts w:ascii="Bookman Old Style" w:eastAsiaTheme="majorEastAsia" w:hAnsi="Bookman Old Style" w:cstheme="majorBidi"/>
      <w:b/>
      <w:bCs/>
      <w:color w:val="4F81BD" w:themeColor="accent1"/>
      <w:sz w:val="24"/>
    </w:rPr>
  </w:style>
  <w:style w:type="table" w:styleId="TableGrid">
    <w:name w:val="Table Grid"/>
    <w:basedOn w:val="TableNormal"/>
    <w:uiPriority w:val="59"/>
    <w:rsid w:val="00E94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9438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1B16B8"/>
    <w:pPr>
      <w:ind w:left="720"/>
      <w:contextualSpacing/>
    </w:pPr>
  </w:style>
  <w:style w:type="character" w:customStyle="1" w:styleId="Heading4Char">
    <w:name w:val="Heading 4 Char"/>
    <w:basedOn w:val="DefaultParagraphFont"/>
    <w:link w:val="Heading4"/>
    <w:uiPriority w:val="9"/>
    <w:rsid w:val="008C2310"/>
    <w:rPr>
      <w:rFonts w:ascii="Bookman Old Style" w:eastAsiaTheme="majorEastAsia" w:hAnsi="Bookman Old Style" w:cstheme="majorBidi"/>
      <w:i/>
      <w:iCs/>
      <w:color w:val="365F91" w:themeColor="accent1" w:themeShade="BF"/>
      <w:sz w:val="24"/>
    </w:rPr>
  </w:style>
  <w:style w:type="paragraph" w:styleId="NoSpacing">
    <w:name w:val="No Spacing"/>
    <w:link w:val="NoSpacingChar"/>
    <w:uiPriority w:val="1"/>
    <w:qFormat/>
    <w:rsid w:val="00F55EB0"/>
    <w:pPr>
      <w:spacing w:after="0" w:line="240" w:lineRule="auto"/>
    </w:pPr>
    <w:rPr>
      <w:rFonts w:eastAsiaTheme="minorEastAsia"/>
    </w:rPr>
  </w:style>
  <w:style w:type="character" w:customStyle="1" w:styleId="NoSpacingChar">
    <w:name w:val="No Spacing Char"/>
    <w:basedOn w:val="DefaultParagraphFont"/>
    <w:link w:val="NoSpacing"/>
    <w:uiPriority w:val="1"/>
    <w:rsid w:val="00F55EB0"/>
    <w:rPr>
      <w:rFonts w:eastAsiaTheme="minorEastAsia"/>
    </w:rPr>
  </w:style>
  <w:style w:type="paragraph" w:styleId="TOCHeading">
    <w:name w:val="TOC Heading"/>
    <w:basedOn w:val="Heading1"/>
    <w:next w:val="Normal"/>
    <w:uiPriority w:val="39"/>
    <w:unhideWhenUsed/>
    <w:qFormat/>
    <w:rsid w:val="00D22028"/>
    <w:pPr>
      <w:spacing w:before="240" w:line="259" w:lineRule="auto"/>
      <w:jc w:val="left"/>
      <w:outlineLvl w:val="9"/>
    </w:pPr>
    <w:rPr>
      <w:rFonts w:asciiTheme="majorHAnsi" w:hAnsiTheme="majorHAnsi"/>
      <w:b w:val="0"/>
      <w:bCs w:val="0"/>
      <w:sz w:val="32"/>
      <w:szCs w:val="32"/>
    </w:rPr>
  </w:style>
  <w:style w:type="paragraph" w:styleId="TOC1">
    <w:name w:val="toc 1"/>
    <w:basedOn w:val="Normal"/>
    <w:next w:val="Normal"/>
    <w:autoRedefine/>
    <w:uiPriority w:val="39"/>
    <w:unhideWhenUsed/>
    <w:rsid w:val="00D22028"/>
    <w:pPr>
      <w:spacing w:after="100"/>
    </w:pPr>
  </w:style>
  <w:style w:type="paragraph" w:styleId="TOC2">
    <w:name w:val="toc 2"/>
    <w:basedOn w:val="Normal"/>
    <w:next w:val="Normal"/>
    <w:autoRedefine/>
    <w:uiPriority w:val="39"/>
    <w:unhideWhenUsed/>
    <w:rsid w:val="00D22028"/>
    <w:pPr>
      <w:spacing w:after="100"/>
      <w:ind w:left="240"/>
    </w:pPr>
  </w:style>
  <w:style w:type="paragraph" w:styleId="TOC3">
    <w:name w:val="toc 3"/>
    <w:basedOn w:val="Normal"/>
    <w:next w:val="Normal"/>
    <w:autoRedefine/>
    <w:uiPriority w:val="39"/>
    <w:unhideWhenUsed/>
    <w:rsid w:val="00D22028"/>
    <w:pPr>
      <w:spacing w:after="100"/>
      <w:ind w:left="480"/>
    </w:pPr>
  </w:style>
  <w:style w:type="character" w:styleId="Hyperlink">
    <w:name w:val="Hyperlink"/>
    <w:basedOn w:val="DefaultParagraphFont"/>
    <w:uiPriority w:val="99"/>
    <w:unhideWhenUsed/>
    <w:rsid w:val="00D22028"/>
    <w:rPr>
      <w:color w:val="0000FF" w:themeColor="hyperlink"/>
      <w:u w:val="single"/>
    </w:rPr>
  </w:style>
  <w:style w:type="paragraph" w:styleId="Header">
    <w:name w:val="header"/>
    <w:basedOn w:val="Normal"/>
    <w:link w:val="HeaderChar"/>
    <w:uiPriority w:val="99"/>
    <w:unhideWhenUsed/>
    <w:rsid w:val="000D3A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A3C"/>
    <w:rPr>
      <w:rFonts w:ascii="Bookman Old Style" w:hAnsi="Bookman Old Style"/>
      <w:sz w:val="24"/>
    </w:rPr>
  </w:style>
  <w:style w:type="paragraph" w:styleId="Footer">
    <w:name w:val="footer"/>
    <w:basedOn w:val="Normal"/>
    <w:link w:val="FooterChar"/>
    <w:uiPriority w:val="99"/>
    <w:unhideWhenUsed/>
    <w:rsid w:val="000D3A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A3C"/>
    <w:rPr>
      <w:rFonts w:ascii="Bookman Old Style" w:hAnsi="Bookman Old Styl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Frank.Herman.DeJong@gmail.com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30CF97-57D3-4EF7-9FE4-3FDBBC16D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9</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Scoring in Plutonium</vt:lpstr>
    </vt:vector>
  </TitlesOfParts>
  <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Scoring in Plutonium</dc:title>
  <dc:subject>How to choose the correct hardware generically</dc:subject>
  <dc:creator>Frank de Jong</dc:creator>
  <cp:keywords/>
  <dc:description/>
  <cp:lastModifiedBy>Jong, Frank de (160010)</cp:lastModifiedBy>
  <cp:revision>52</cp:revision>
  <dcterms:created xsi:type="dcterms:W3CDTF">2018-12-29T11:12:00Z</dcterms:created>
  <dcterms:modified xsi:type="dcterms:W3CDTF">2020-04-26T18:17:00Z</dcterms:modified>
</cp:coreProperties>
</file>