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E2" w:rsidRPr="00C15F01" w:rsidRDefault="009C65E2" w:rsidP="009C65E2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C15F01">
        <w:rPr>
          <w:rFonts w:asciiTheme="majorBidi" w:hAnsiTheme="majorBidi" w:cstheme="majorBidi"/>
          <w:b/>
          <w:bCs/>
          <w:sz w:val="22"/>
          <w:szCs w:val="22"/>
        </w:rPr>
        <w:t>An-</w:t>
      </w:r>
      <w:proofErr w:type="spellStart"/>
      <w:r w:rsidRPr="00C15F01">
        <w:rPr>
          <w:rFonts w:asciiTheme="majorBidi" w:hAnsiTheme="majorBidi" w:cstheme="majorBidi"/>
          <w:b/>
          <w:bCs/>
          <w:sz w:val="22"/>
          <w:szCs w:val="22"/>
        </w:rPr>
        <w:t>Najah</w:t>
      </w:r>
      <w:proofErr w:type="spellEnd"/>
      <w:r w:rsidRPr="00C15F01">
        <w:rPr>
          <w:rFonts w:asciiTheme="majorBidi" w:hAnsiTheme="majorBidi" w:cstheme="majorBidi"/>
          <w:b/>
          <w:bCs/>
          <w:sz w:val="22"/>
          <w:szCs w:val="22"/>
        </w:rPr>
        <w:t xml:space="preserve"> National University</w:t>
      </w:r>
    </w:p>
    <w:p w:rsidR="009C65E2" w:rsidRPr="00C15F01" w:rsidRDefault="009C65E2" w:rsidP="009C65E2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C15F01">
        <w:rPr>
          <w:rFonts w:asciiTheme="majorBidi" w:hAnsiTheme="majorBidi" w:cstheme="majorBidi"/>
          <w:b/>
          <w:bCs/>
          <w:sz w:val="22"/>
          <w:szCs w:val="22"/>
        </w:rPr>
        <w:t>Numerical Analysis for Engineers (</w:t>
      </w:r>
      <w:r>
        <w:rPr>
          <w:rFonts w:asciiTheme="majorBidi" w:hAnsiTheme="majorBidi" w:cstheme="majorBidi"/>
          <w:b/>
          <w:bCs/>
          <w:sz w:val="22"/>
          <w:szCs w:val="22"/>
        </w:rPr>
        <w:t>10626</w:t>
      </w:r>
      <w:r w:rsidRPr="00C15F01">
        <w:rPr>
          <w:rFonts w:asciiTheme="majorBidi" w:hAnsiTheme="majorBidi" w:cstheme="majorBidi"/>
          <w:b/>
          <w:bCs/>
          <w:sz w:val="22"/>
          <w:szCs w:val="22"/>
        </w:rPr>
        <w:t>251)</w:t>
      </w:r>
    </w:p>
    <w:p w:rsidR="009C65E2" w:rsidRPr="007B2ADA" w:rsidRDefault="009C65E2" w:rsidP="006C651E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H.W.</w:t>
      </w:r>
      <w:r w:rsidRPr="007B2ADA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6C651E">
        <w:rPr>
          <w:rFonts w:asciiTheme="majorBidi" w:hAnsiTheme="majorBidi" w:cstheme="majorBidi"/>
          <w:b/>
          <w:bCs/>
          <w:sz w:val="22"/>
          <w:szCs w:val="22"/>
        </w:rPr>
        <w:t>#2</w:t>
      </w:r>
    </w:p>
    <w:p w:rsidR="009C65E2" w:rsidRDefault="00A272DF" w:rsidP="009C65E2">
      <w:pPr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pict>
          <v:line id="Line 76" o:spid="_x0000_s1026" style="position:absolute;left:0;text-align:left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8pt" to="504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hf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" strokeweight="2pt"/>
        </w:pict>
      </w:r>
    </w:p>
    <w:p w:rsidR="009C65E2" w:rsidRPr="005E2979" w:rsidRDefault="009C65E2" w:rsidP="009C65E2">
      <w:pPr>
        <w:jc w:val="both"/>
        <w:rPr>
          <w:rFonts w:asciiTheme="majorBidi" w:hAnsiTheme="majorBidi" w:cstheme="majorBidi"/>
        </w:rPr>
      </w:pPr>
      <w:r w:rsidRPr="005E2979">
        <w:rPr>
          <w:rFonts w:asciiTheme="majorBidi" w:hAnsiTheme="majorBidi" w:cstheme="majorBidi"/>
        </w:rPr>
        <w:t xml:space="preserve">The trajectory of a ball can be computed with: </w:t>
      </w:r>
    </w:p>
    <w:p w:rsidR="009C65E2" w:rsidRPr="005E2979" w:rsidRDefault="009C65E2" w:rsidP="009C65E2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tan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x-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g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</m:oMath>
      </m:oMathPara>
    </w:p>
    <w:p w:rsidR="009C65E2" w:rsidRPr="005E2979" w:rsidRDefault="009C65E2" w:rsidP="009C65E2">
      <w:pPr>
        <w:jc w:val="both"/>
        <w:rPr>
          <w:rFonts w:asciiTheme="majorBidi" w:hAnsiTheme="majorBidi" w:cstheme="majorBidi"/>
        </w:rPr>
      </w:pPr>
      <w:r w:rsidRPr="005E2979">
        <w:rPr>
          <w:rFonts w:asciiTheme="majorBidi" w:hAnsiTheme="majorBidi" w:cstheme="majorBidi"/>
        </w:rPr>
        <w:t xml:space="preserve">where </w:t>
      </w:r>
      <m:oMath>
        <m:r>
          <w:rPr>
            <w:rFonts w:ascii="Cambria Math" w:hAnsi="Cambria Math" w:cstheme="majorBidi"/>
          </w:rPr>
          <m:t>y</m:t>
        </m:r>
      </m:oMath>
      <w:r w:rsidRPr="005E2979">
        <w:rPr>
          <w:rFonts w:asciiTheme="majorBidi" w:hAnsiTheme="majorBidi" w:cstheme="majorBidi"/>
        </w:rPr>
        <w:t xml:space="preserve"> is the height (m),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θ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r w:rsidRPr="005E2979">
        <w:rPr>
          <w:rFonts w:asciiTheme="majorBidi" w:hAnsiTheme="majorBidi" w:cstheme="majorBidi"/>
        </w:rPr>
        <w:t xml:space="preserve"> is the initial angle (radians),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r w:rsidRPr="005E2979">
        <w:rPr>
          <w:rFonts w:asciiTheme="majorBidi" w:hAnsiTheme="majorBidi" w:cstheme="majorBidi"/>
        </w:rPr>
        <w:t xml:space="preserve"> is the initial velocity (m/s), </w:t>
      </w:r>
      <w:r w:rsidRPr="005E2979">
        <w:rPr>
          <w:rFonts w:asciiTheme="majorBidi" w:hAnsiTheme="majorBidi" w:cstheme="majorBidi"/>
          <w:i/>
          <w:iCs/>
        </w:rPr>
        <w:t xml:space="preserve">g </w:t>
      </w:r>
      <w:r w:rsidRPr="005E2979">
        <w:rPr>
          <w:rFonts w:asciiTheme="majorBidi" w:hAnsiTheme="majorBidi" w:cstheme="majorBidi"/>
        </w:rPr>
        <w:t>is the gravitational constant = 9.81 m/s</w:t>
      </w:r>
      <w:r w:rsidRPr="005E2979">
        <w:rPr>
          <w:rFonts w:asciiTheme="majorBidi" w:hAnsiTheme="majorBidi" w:cstheme="majorBidi"/>
          <w:vertAlign w:val="superscript"/>
        </w:rPr>
        <w:t>2</w:t>
      </w:r>
      <w:r w:rsidRPr="005E2979">
        <w:rPr>
          <w:rFonts w:asciiTheme="majorBidi" w:hAnsiTheme="majorBidi" w:cstheme="majorBidi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r w:rsidRPr="005E2979">
        <w:rPr>
          <w:rFonts w:asciiTheme="majorBidi" w:hAnsiTheme="majorBidi" w:cstheme="majorBidi"/>
        </w:rPr>
        <w:t xml:space="preserve"> is the initial height (m). Use the </w:t>
      </w:r>
      <w:r w:rsidRPr="005E2979">
        <w:rPr>
          <w:rFonts w:asciiTheme="majorBidi" w:hAnsiTheme="majorBidi" w:cstheme="majorBidi"/>
          <w:b/>
          <w:bCs/>
        </w:rPr>
        <w:t>golden-section search</w:t>
      </w:r>
      <w:r w:rsidRPr="005E2979">
        <w:rPr>
          <w:rFonts w:asciiTheme="majorBidi" w:hAnsiTheme="majorBidi" w:cstheme="majorBidi"/>
        </w:rPr>
        <w:t xml:space="preserve"> to determine the maximum height given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 xml:space="preserve">=1 </m:t>
        </m:r>
      </m:oMath>
      <w:r w:rsidRPr="005E2979">
        <w:rPr>
          <w:rFonts w:asciiTheme="majorBidi" w:hAnsiTheme="majorBidi" w:cstheme="majorBidi"/>
        </w:rPr>
        <w:t xml:space="preserve">m,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 xml:space="preserve">=25 </m:t>
        </m:r>
      </m:oMath>
      <w:r w:rsidRPr="005E2979">
        <w:rPr>
          <w:rFonts w:asciiTheme="majorBidi" w:hAnsiTheme="majorBidi" w:cstheme="majorBidi"/>
        </w:rPr>
        <w:t xml:space="preserve">m/s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θ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50</m:t>
            </m:r>
          </m:e>
          <m:sup>
            <m:r>
              <w:rPr>
                <w:rFonts w:ascii="Cambria Math" w:hAnsi="Cambria Math" w:cstheme="majorBidi"/>
              </w:rPr>
              <m:t>o</m:t>
            </m:r>
          </m:sup>
        </m:sSup>
      </m:oMath>
      <w:r w:rsidRPr="005E2979">
        <w:rPr>
          <w:rFonts w:asciiTheme="majorBidi" w:hAnsiTheme="majorBidi" w:cstheme="majorBidi"/>
        </w:rPr>
        <w:t xml:space="preserve">. Perform three iterations and estimate </w:t>
      </w:r>
      <w:proofErr w:type="spellStart"/>
      <w:r w:rsidRPr="005E2979">
        <w:rPr>
          <w:rFonts w:asciiTheme="majorBidi" w:hAnsiTheme="majorBidi" w:cstheme="majorBidi"/>
          <w:i/>
          <w:iCs/>
        </w:rPr>
        <w:t>ε</w:t>
      </w:r>
      <w:r w:rsidRPr="005E2979">
        <w:rPr>
          <w:rFonts w:asciiTheme="majorBidi" w:hAnsiTheme="majorBidi" w:cstheme="majorBidi"/>
          <w:i/>
          <w:iCs/>
          <w:vertAlign w:val="subscript"/>
        </w:rPr>
        <w:t>a</w:t>
      </w:r>
      <w:proofErr w:type="spellEnd"/>
      <w:r w:rsidRPr="005E2979">
        <w:rPr>
          <w:rFonts w:asciiTheme="majorBidi" w:hAnsiTheme="majorBidi" w:cstheme="majorBidi"/>
        </w:rPr>
        <w:t xml:space="preserve"> for each iteration</w:t>
      </w:r>
      <w:r w:rsidRPr="005E2979">
        <w:rPr>
          <w:rFonts w:asciiTheme="majorBidi" w:hAnsiTheme="majorBidi" w:cstheme="majorBidi"/>
          <w:i/>
          <w:iCs/>
        </w:rPr>
        <w:t xml:space="preserve"> </w:t>
      </w:r>
      <w:r w:rsidRPr="005E2979">
        <w:rPr>
          <w:rFonts w:asciiTheme="majorBidi" w:hAnsiTheme="majorBidi" w:cstheme="majorBidi"/>
        </w:rPr>
        <w:t xml:space="preserve">using initial guesses of </w:t>
      </w:r>
      <w:r w:rsidRPr="005E2979">
        <w:rPr>
          <w:rFonts w:asciiTheme="majorBidi" w:hAnsiTheme="majorBidi" w:cstheme="majorBidi"/>
          <w:i/>
          <w:iCs/>
        </w:rPr>
        <w:t>x</w:t>
      </w:r>
      <w:r w:rsidRPr="005E2979">
        <w:rPr>
          <w:rFonts w:asciiTheme="majorBidi" w:hAnsiTheme="majorBidi" w:cstheme="majorBidi"/>
          <w:i/>
          <w:iCs/>
          <w:vertAlign w:val="subscript"/>
        </w:rPr>
        <w:t xml:space="preserve">l </w:t>
      </w:r>
      <w:r w:rsidRPr="005E2979">
        <w:rPr>
          <w:rFonts w:asciiTheme="majorBidi" w:hAnsiTheme="majorBidi" w:cstheme="majorBidi"/>
        </w:rPr>
        <w:t xml:space="preserve">= 0 and </w:t>
      </w:r>
      <w:proofErr w:type="spellStart"/>
      <w:r w:rsidRPr="005E2979">
        <w:rPr>
          <w:rFonts w:asciiTheme="majorBidi" w:hAnsiTheme="majorBidi" w:cstheme="majorBidi"/>
          <w:i/>
          <w:iCs/>
        </w:rPr>
        <w:t>x</w:t>
      </w:r>
      <w:r w:rsidRPr="005E2979">
        <w:rPr>
          <w:rFonts w:asciiTheme="majorBidi" w:hAnsiTheme="majorBidi" w:cstheme="majorBidi"/>
          <w:i/>
          <w:iCs/>
          <w:vertAlign w:val="subscript"/>
        </w:rPr>
        <w:t>u</w:t>
      </w:r>
      <w:proofErr w:type="spellEnd"/>
      <w:r w:rsidRPr="005E2979">
        <w:rPr>
          <w:rFonts w:asciiTheme="majorBidi" w:hAnsiTheme="majorBidi" w:cstheme="majorBidi"/>
          <w:i/>
          <w:iCs/>
        </w:rPr>
        <w:t xml:space="preserve"> </w:t>
      </w:r>
      <w:r w:rsidRPr="005E2979">
        <w:rPr>
          <w:rFonts w:asciiTheme="majorBidi" w:hAnsiTheme="majorBidi" w:cstheme="majorBidi"/>
        </w:rPr>
        <w:t>= 60 m.</w:t>
      </w:r>
    </w:p>
    <w:p w:rsidR="009C65E2" w:rsidRDefault="009C65E2" w:rsidP="009C65E2">
      <w:pPr>
        <w:jc w:val="both"/>
        <w:rPr>
          <w:rFonts w:asciiTheme="majorBidi" w:hAnsiTheme="majorBidi" w:cstheme="majorBidi"/>
        </w:rPr>
      </w:pPr>
    </w:p>
    <w:p w:rsidR="009C65E2" w:rsidRDefault="009C65E2" w:rsidP="009C65E2">
      <w:pPr>
        <w:jc w:val="both"/>
        <w:rPr>
          <w:rFonts w:asciiTheme="majorBidi" w:hAnsiTheme="majorBidi" w:cstheme="majorBidi"/>
        </w:rPr>
      </w:pPr>
    </w:p>
    <w:p w:rsidR="003638C2" w:rsidRDefault="003638C2">
      <w:pPr>
        <w:rPr>
          <w:lang w:bidi="ar-JO"/>
        </w:rPr>
      </w:pPr>
    </w:p>
    <w:sectPr w:rsidR="003638C2" w:rsidSect="00237C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9C65E2"/>
    <w:rsid w:val="001049F4"/>
    <w:rsid w:val="00237C23"/>
    <w:rsid w:val="003044A4"/>
    <w:rsid w:val="003638C2"/>
    <w:rsid w:val="006C651E"/>
    <w:rsid w:val="006D5E6C"/>
    <w:rsid w:val="009C65E2"/>
    <w:rsid w:val="00A272DF"/>
    <w:rsid w:val="00A80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5E2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C65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2020-10-12T07:26:00Z</cp:lastPrinted>
  <dcterms:created xsi:type="dcterms:W3CDTF">2020-10-12T07:21:00Z</dcterms:created>
  <dcterms:modified xsi:type="dcterms:W3CDTF">2022-03-06T17:02:00Z</dcterms:modified>
</cp:coreProperties>
</file>