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 LEVEL DOCUMENTATION</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INVESTMENT ANALYSIS</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Number - 1.1</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Last Date of Revision - 24/09/2022</w:t>
      </w:r>
    </w:p>
    <w:p w:rsidR="00000000" w:rsidDel="00000000" w:rsidP="00000000" w:rsidRDefault="00000000" w:rsidRPr="00000000" w14:paraId="00000010">
      <w:pPr>
        <w:jc w:val="center"/>
        <w:rPr/>
      </w:pPr>
      <w:r w:rsidDel="00000000" w:rsidR="00000000" w:rsidRPr="00000000">
        <w:rPr>
          <w:rFonts w:ascii="Times New Roman" w:cs="Times New Roman" w:eastAsia="Times New Roman" w:hAnsi="Times New Roman"/>
          <w:b w:val="1"/>
          <w:sz w:val="36"/>
          <w:szCs w:val="36"/>
          <w:rtl w:val="0"/>
        </w:rPr>
        <w:t xml:space="preserve">Arzoo Meshram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 Control</w:t>
      </w:r>
    </w:p>
    <w:p w:rsidR="00000000" w:rsidDel="00000000" w:rsidP="00000000" w:rsidRDefault="00000000" w:rsidRPr="00000000" w14:paraId="00000025">
      <w:pPr>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235"/>
        <w:gridCol w:w="2340"/>
        <w:gridCol w:w="2340"/>
        <w:tblGridChange w:id="0">
          <w:tblGrid>
            <w:gridCol w:w="2445"/>
            <w:gridCol w:w="223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28th August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2" w:line="256" w:lineRule="auto"/>
              <w:ind w:left="119" w:right="2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2D">
            <w:pPr>
              <w:widowControl w:val="0"/>
              <w:spacing w:before="2" w:line="256" w:lineRule="auto"/>
              <w:ind w:left="119" w:right="2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2E">
            <w:pPr>
              <w:widowControl w:val="0"/>
              <w:spacing w:before="2" w:line="256" w:lineRule="auto"/>
              <w:ind w:left="119" w:right="2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Arzoo Meshram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18th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2" w:line="256" w:lineRule="auto"/>
              <w:ind w:left="119" w:right="14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Detail, KPI,</w:t>
            </w:r>
          </w:p>
          <w:p w:rsidR="00000000" w:rsidDel="00000000" w:rsidP="00000000" w:rsidRDefault="00000000" w:rsidRPr="00000000" w14:paraId="00000033">
            <w:pPr>
              <w:widowControl w:val="0"/>
              <w:spacing w:before="2" w:line="256" w:lineRule="auto"/>
              <w:ind w:left="119" w:right="14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Arzoo Meshram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24th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2" w:line="240" w:lineRule="auto"/>
              <w:ind w:left="1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Final Revision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Arzoo Meshram</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56">
      <w:pPr>
        <w:spacing w:line="20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7">
      <w:pPr>
        <w:spacing w:line="261"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Document Version Control…………………………………………………………………………2</w:t>
      </w:r>
      <w:r w:rsidDel="00000000" w:rsidR="00000000" w:rsidRPr="00000000">
        <w:rPr>
          <w:rtl w:val="0"/>
        </w:rPr>
      </w:r>
    </w:p>
    <w:p w:rsidR="00000000" w:rsidDel="00000000" w:rsidP="00000000" w:rsidRDefault="00000000" w:rsidRPr="00000000" w14:paraId="00000059">
      <w:pPr>
        <w:spacing w:line="25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Abstract……………………………………………………………………………………………….3</w:t>
      </w:r>
      <w:r w:rsidDel="00000000" w:rsidR="00000000" w:rsidRPr="00000000">
        <w:rPr>
          <w:rtl w:val="0"/>
        </w:rPr>
      </w:r>
    </w:p>
    <w:p w:rsidR="00000000" w:rsidDel="00000000" w:rsidP="00000000" w:rsidRDefault="00000000" w:rsidRPr="00000000" w14:paraId="0000005B">
      <w:pPr>
        <w:spacing w:line="244"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C">
      <w:pPr>
        <w:numPr>
          <w:ilvl w:val="0"/>
          <w:numId w:val="10"/>
        </w:numPr>
        <w:tabs>
          <w:tab w:val="left" w:pos="320"/>
        </w:tabs>
        <w:spacing w:line="240" w:lineRule="auto"/>
        <w:ind w:left="320" w:hanging="3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Introduction……………………………………………………………………………………….4</w:t>
      </w:r>
    </w:p>
    <w:p w:rsidR="00000000" w:rsidDel="00000000" w:rsidP="00000000" w:rsidRDefault="00000000" w:rsidRPr="00000000" w14:paraId="0000005D">
      <w:pPr>
        <w:spacing w:line="1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Why this High-Level Design Document?..............................................................4</w:t>
      </w:r>
    </w:p>
    <w:p w:rsidR="00000000" w:rsidDel="00000000" w:rsidP="00000000" w:rsidRDefault="00000000" w:rsidRPr="00000000" w14:paraId="0000005F">
      <w:pPr>
        <w:spacing w:line="25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Scope……………………………………………………………………………………4</w:t>
      </w:r>
    </w:p>
    <w:p w:rsidR="00000000" w:rsidDel="00000000" w:rsidP="00000000" w:rsidRDefault="00000000" w:rsidRPr="00000000" w14:paraId="00000061">
      <w:pPr>
        <w:spacing w:line="26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336"/>
        </w:tabs>
        <w:spacing w:line="480" w:lineRule="auto"/>
        <w:ind w:right="130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General Description……………………………………………………………...5</w:t>
      </w:r>
    </w:p>
    <w:p w:rsidR="00000000" w:rsidDel="00000000" w:rsidP="00000000" w:rsidRDefault="00000000" w:rsidRPr="00000000" w14:paraId="00000063">
      <w:pPr>
        <w:tabs>
          <w:tab w:val="left" w:pos="336"/>
        </w:tabs>
        <w:spacing w:line="480" w:lineRule="auto"/>
        <w:ind w:right="130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2.1 Product Perspective &amp; Problem Statement…………………………………………5</w:t>
      </w:r>
    </w:p>
    <w:p w:rsidR="00000000" w:rsidDel="00000000" w:rsidP="00000000" w:rsidRDefault="00000000" w:rsidRPr="00000000" w14:paraId="00000064">
      <w:pPr>
        <w:spacing w:line="14.39999999999999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2.2 Tools Used……………………………………………………………………………...5</w:t>
      </w:r>
      <w:r w:rsidDel="00000000" w:rsidR="00000000" w:rsidRPr="00000000">
        <w:rPr>
          <w:rtl w:val="0"/>
        </w:rPr>
      </w:r>
    </w:p>
    <w:p w:rsidR="00000000" w:rsidDel="00000000" w:rsidP="00000000" w:rsidRDefault="00000000" w:rsidRPr="00000000" w14:paraId="00000066">
      <w:pPr>
        <w:spacing w:line="255"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7">
      <w:pPr>
        <w:numPr>
          <w:ilvl w:val="0"/>
          <w:numId w:val="10"/>
        </w:numPr>
        <w:tabs>
          <w:tab w:val="left" w:pos="320"/>
        </w:tabs>
        <w:spacing w:line="240" w:lineRule="auto"/>
        <w:ind w:left="320" w:hanging="3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Detail……………………………………………………………………………………...6</w:t>
      </w:r>
    </w:p>
    <w:p w:rsidR="00000000" w:rsidDel="00000000" w:rsidP="00000000" w:rsidRDefault="00000000" w:rsidRPr="00000000" w14:paraId="00000068">
      <w:pPr>
        <w:spacing w:line="2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ind w:left="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Functional Architecture………………………………………………………………...6</w:t>
      </w:r>
    </w:p>
    <w:p w:rsidR="00000000" w:rsidDel="00000000" w:rsidP="00000000" w:rsidRDefault="00000000" w:rsidRPr="00000000" w14:paraId="0000006A">
      <w:pPr>
        <w:spacing w:line="25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ind w:left="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Optimization………………………………………………………………………….….7</w:t>
      </w:r>
    </w:p>
    <w:p w:rsidR="00000000" w:rsidDel="00000000" w:rsidP="00000000" w:rsidRDefault="00000000" w:rsidRPr="00000000" w14:paraId="0000006C">
      <w:pPr>
        <w:spacing w:line="2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0"/>
        </w:numPr>
        <w:tabs>
          <w:tab w:val="left" w:pos="320"/>
        </w:tabs>
        <w:spacing w:line="240" w:lineRule="auto"/>
        <w:ind w:left="320" w:hanging="3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KPI……………………………………………………………………………………………….…8</w:t>
      </w:r>
    </w:p>
    <w:p w:rsidR="00000000" w:rsidDel="00000000" w:rsidP="00000000" w:rsidRDefault="00000000" w:rsidRPr="00000000" w14:paraId="0000006E">
      <w:pPr>
        <w:spacing w:line="2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ind w:left="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KPIs (Key Performance Indicators) ……………………………………………..…...9</w:t>
      </w:r>
    </w:p>
    <w:p w:rsidR="00000000" w:rsidDel="00000000" w:rsidP="00000000" w:rsidRDefault="00000000" w:rsidRPr="00000000" w14:paraId="00000070">
      <w:pPr>
        <w:spacing w:line="2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0"/>
        </w:numPr>
        <w:tabs>
          <w:tab w:val="left" w:pos="320"/>
        </w:tabs>
        <w:spacing w:line="240" w:lineRule="auto"/>
        <w:ind w:left="320" w:hanging="300"/>
      </w:pPr>
      <w:r w:rsidDel="00000000" w:rsidR="00000000" w:rsidRPr="00000000">
        <w:rPr>
          <w:rFonts w:ascii="Times New Roman" w:cs="Times New Roman" w:eastAsia="Times New Roman" w:hAnsi="Times New Roman"/>
          <w:rtl w:val="0"/>
        </w:rPr>
        <w:t xml:space="preserve">Deployment……………</w:t>
      </w:r>
      <w:r w:rsidDel="00000000" w:rsidR="00000000" w:rsidRPr="00000000">
        <w:rPr>
          <w:rtl w:val="0"/>
        </w:rPr>
        <w:t xml:space="preserve">………………………………………………………………………......9</w:t>
      </w:r>
    </w:p>
    <w:p w:rsidR="00000000" w:rsidDel="00000000" w:rsidP="00000000" w:rsidRDefault="00000000" w:rsidRPr="00000000" w14:paraId="00000072">
      <w:pPr>
        <w:spacing w:line="20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3">
      <w:pPr>
        <w:spacing w:line="20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4">
      <w:pPr>
        <w:spacing w:line="20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5">
      <w:pPr>
        <w:spacing w:line="20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86">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spacing w:line="43"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000000" w:rsidDel="00000000" w:rsidP="00000000" w:rsidRDefault="00000000" w:rsidRPr="00000000" w14:paraId="0000008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Investment is a game of understanding historic data of investment objects under different events but it is still a game of chances to minimize the risk we apply analytics to find the equilibrium investment. </w:t>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A8">
      <w:pPr>
        <w:spacing w:line="3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30"/>
          <w:szCs w:val="30"/>
          <w:rtl w:val="0"/>
        </w:rPr>
        <w:t xml:space="preserve">High-Level Design Document</w:t>
      </w:r>
      <w:r w:rsidDel="00000000" w:rsidR="00000000" w:rsidRPr="00000000">
        <w:rPr>
          <w:rtl w:val="0"/>
        </w:rPr>
      </w:r>
    </w:p>
    <w:p w:rsidR="00000000" w:rsidDel="00000000" w:rsidP="00000000" w:rsidRDefault="00000000" w:rsidRPr="00000000" w14:paraId="000000AA">
      <w:pPr>
        <w:spacing w:line="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4" w:lineRule="auto"/>
        <w:ind w:left="780" w:right="1020" w:hanging="9.0000000000000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000000" w:rsidDel="00000000" w:rsidP="00000000" w:rsidRDefault="00000000" w:rsidRPr="00000000" w14:paraId="000000AC">
      <w:pPr>
        <w:spacing w:line="28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240" w:lineRule="auto"/>
        <w:ind w:left="7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HLD will:</w:t>
      </w:r>
      <w:r w:rsidDel="00000000" w:rsidR="00000000" w:rsidRPr="00000000">
        <w:rPr>
          <w:rtl w:val="0"/>
        </w:rPr>
      </w:r>
    </w:p>
    <w:p w:rsidR="00000000" w:rsidDel="00000000" w:rsidP="00000000" w:rsidRDefault="00000000" w:rsidRPr="00000000" w14:paraId="000000AE">
      <w:pPr>
        <w:spacing w:line="3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 all of the design aspects and define them in detail</w:t>
      </w:r>
    </w:p>
    <w:p w:rsidR="00000000" w:rsidDel="00000000" w:rsidP="00000000" w:rsidRDefault="00000000" w:rsidRPr="00000000" w14:paraId="000000B0">
      <w:pPr>
        <w:spacing w:line="10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user interface being implemented</w:t>
      </w:r>
    </w:p>
    <w:p w:rsidR="00000000" w:rsidDel="00000000" w:rsidP="00000000" w:rsidRDefault="00000000" w:rsidRPr="00000000" w14:paraId="000000B2">
      <w:pPr>
        <w:spacing w:line="10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hardware and software interfaces</w:t>
      </w:r>
    </w:p>
    <w:p w:rsidR="00000000" w:rsidDel="00000000" w:rsidP="00000000" w:rsidRDefault="00000000" w:rsidRPr="00000000" w14:paraId="000000B4">
      <w:pPr>
        <w:spacing w:line="10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performance requirements</w:t>
      </w:r>
    </w:p>
    <w:p w:rsidR="00000000" w:rsidDel="00000000" w:rsidP="00000000" w:rsidRDefault="00000000" w:rsidRPr="00000000" w14:paraId="000000B6">
      <w:pPr>
        <w:spacing w:line="10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design features and the architecture of the project</w:t>
      </w:r>
    </w:p>
    <w:p w:rsidR="00000000" w:rsidDel="00000000" w:rsidP="00000000" w:rsidRDefault="00000000" w:rsidRPr="00000000" w14:paraId="000000B8">
      <w:pPr>
        <w:spacing w:line="8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numPr>
          <w:ilvl w:val="0"/>
          <w:numId w:val="3"/>
        </w:numPr>
        <w:tabs>
          <w:tab w:val="left" w:pos="1640"/>
        </w:tabs>
        <w:spacing w:line="240" w:lineRule="auto"/>
        <w:ind w:left="164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and describe the non-functional attributes like:</w:t>
      </w:r>
    </w:p>
    <w:p w:rsidR="00000000" w:rsidDel="00000000" w:rsidP="00000000" w:rsidRDefault="00000000" w:rsidRPr="00000000" w14:paraId="000000BA">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p w:rsidR="00000000" w:rsidDel="00000000" w:rsidP="00000000" w:rsidRDefault="00000000" w:rsidRPr="00000000" w14:paraId="000000BD">
      <w:pPr>
        <w:spacing w:line="6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-Reliability</w:t>
      </w:r>
    </w:p>
    <w:p w:rsidR="00000000" w:rsidDel="00000000" w:rsidP="00000000" w:rsidRDefault="00000000" w:rsidRPr="00000000" w14:paraId="000000BF">
      <w:pPr>
        <w:spacing w:line="6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-Maintainability</w:t>
      </w:r>
    </w:p>
    <w:p w:rsidR="00000000" w:rsidDel="00000000" w:rsidP="00000000" w:rsidRDefault="00000000" w:rsidRPr="00000000" w14:paraId="000000C1">
      <w:pPr>
        <w:spacing w:line="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-Portability</w:t>
      </w:r>
    </w:p>
    <w:p w:rsidR="00000000" w:rsidDel="00000000" w:rsidP="00000000" w:rsidRDefault="00000000" w:rsidRPr="00000000" w14:paraId="000000C3">
      <w:pPr>
        <w:spacing w:line="6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-Reusability</w:t>
      </w:r>
    </w:p>
    <w:p w:rsidR="00000000" w:rsidDel="00000000" w:rsidP="00000000" w:rsidRDefault="00000000" w:rsidRPr="00000000" w14:paraId="000000C5">
      <w:pPr>
        <w:spacing w:line="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compatibility</w:t>
      </w:r>
    </w:p>
    <w:p w:rsidR="00000000" w:rsidDel="00000000" w:rsidP="00000000" w:rsidRDefault="00000000" w:rsidRPr="00000000" w14:paraId="000000C7">
      <w:pPr>
        <w:spacing w:line="6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utilization</w:t>
      </w:r>
    </w:p>
    <w:p w:rsidR="00000000" w:rsidDel="00000000" w:rsidP="00000000" w:rsidRDefault="00000000" w:rsidRPr="00000000" w14:paraId="000000C9">
      <w:pPr>
        <w:spacing w:line="6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40" w:lineRule="auto"/>
        <w:ind w:left="2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-Serviceability</w:t>
      </w:r>
    </w:p>
    <w:p w:rsidR="00000000" w:rsidDel="00000000" w:rsidP="00000000" w:rsidRDefault="00000000" w:rsidRPr="00000000" w14:paraId="000000C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32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1.2 Scope</w:t>
      </w:r>
      <w:r w:rsidDel="00000000" w:rsidR="00000000" w:rsidRPr="00000000">
        <w:rPr>
          <w:rtl w:val="0"/>
        </w:rPr>
      </w:r>
    </w:p>
    <w:p w:rsidR="00000000" w:rsidDel="00000000" w:rsidP="00000000" w:rsidRDefault="00000000" w:rsidRPr="00000000" w14:paraId="000000D0">
      <w:pPr>
        <w:spacing w:line="3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44" w:lineRule="auto"/>
        <w:ind w:left="780" w:right="1500" w:hanging="9.0000000000000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Del="00000000" w:rsidR="00000000" w:rsidRPr="00000000">
        <w:rPr>
          <w:rtl w:val="0"/>
        </w:rPr>
      </w:r>
    </w:p>
    <w:p w:rsidR="00000000" w:rsidDel="00000000" w:rsidP="00000000" w:rsidRDefault="00000000" w:rsidRPr="00000000" w14:paraId="000000D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General Description</w:t>
      </w:r>
    </w:p>
    <w:p w:rsidR="00000000" w:rsidDel="00000000" w:rsidP="00000000" w:rsidRDefault="00000000" w:rsidRPr="00000000" w14:paraId="000000D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2.1 Product Perspective &amp; Problem Statement</w:t>
      </w:r>
      <w:r w:rsidDel="00000000" w:rsidR="00000000" w:rsidRPr="00000000">
        <w:rPr>
          <w:rtl w:val="0"/>
        </w:rPr>
      </w:r>
    </w:p>
    <w:p w:rsidR="00000000" w:rsidDel="00000000" w:rsidP="00000000" w:rsidRDefault="00000000" w:rsidRPr="00000000" w14:paraId="000000D6">
      <w:pPr>
        <w:spacing w:line="3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analyse to predict thefind the equilibrium investment and 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Investment is a game of understanding historic data of investment objects under different events but it is still a game of chances to minimize the risk we apply analytics to find the equilibrium investment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2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2.2 Tools used</w:t>
      </w:r>
      <w:r w:rsidDel="00000000" w:rsidR="00000000" w:rsidRPr="00000000">
        <w:rPr>
          <w:rtl w:val="0"/>
        </w:rPr>
      </w:r>
    </w:p>
    <w:p w:rsidR="00000000" w:rsidDel="00000000" w:rsidP="00000000" w:rsidRDefault="00000000" w:rsidRPr="00000000" w14:paraId="000000DE">
      <w:pPr>
        <w:spacing w:line="3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42" w:lineRule="auto"/>
        <w:ind w:left="780" w:right="1300" w:hanging="9.0000000000000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Intelligence tools like PowerBi and libraries such as NumPy, Pandas, Matplotlib, MS-Excel,, Jupyter Notebook and Python Programming Language are used to build the whole framework.</w:t>
      </w:r>
    </w:p>
    <w:p w:rsidR="00000000" w:rsidDel="00000000" w:rsidP="00000000" w:rsidRDefault="00000000" w:rsidRPr="00000000" w14:paraId="000000E0">
      <w:pPr>
        <w:spacing w:line="242" w:lineRule="auto"/>
        <w:ind w:left="780" w:right="1300" w:hanging="9.00000000000005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numPr>
          <w:ilvl w:val="0"/>
          <w:numId w:val="6"/>
        </w:numPr>
        <w:tabs>
          <w:tab w:val="left" w:pos="900"/>
        </w:tabs>
        <w:spacing w:line="240" w:lineRule="auto"/>
        <w:ind w:left="900" w:hanging="13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 is used as IDE.</w:t>
      </w:r>
    </w:p>
    <w:p w:rsidR="00000000" w:rsidDel="00000000" w:rsidP="00000000" w:rsidRDefault="00000000" w:rsidRPr="00000000" w14:paraId="000000E2">
      <w:pPr>
        <w:spacing w:line="25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numPr>
          <w:ilvl w:val="0"/>
          <w:numId w:val="6"/>
        </w:numPr>
        <w:tabs>
          <w:tab w:val="left" w:pos="900"/>
        </w:tabs>
        <w:spacing w:line="240" w:lineRule="auto"/>
        <w:ind w:left="900" w:hanging="13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the Programming Language used.</w:t>
      </w:r>
    </w:p>
    <w:p w:rsidR="00000000" w:rsidDel="00000000" w:rsidP="00000000" w:rsidRDefault="00000000" w:rsidRPr="00000000" w14:paraId="000000E4">
      <w:pPr>
        <w:spacing w:line="276.9999999999999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numPr>
          <w:ilvl w:val="0"/>
          <w:numId w:val="6"/>
        </w:numPr>
        <w:tabs>
          <w:tab w:val="left" w:pos="900"/>
        </w:tabs>
        <w:spacing w:line="240" w:lineRule="auto"/>
        <w:ind w:left="900" w:hanging="13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EDA is done using Numpy &amp; Pandas.</w:t>
      </w:r>
    </w:p>
    <w:p w:rsidR="00000000" w:rsidDel="00000000" w:rsidP="00000000" w:rsidRDefault="00000000" w:rsidRPr="00000000" w14:paraId="000000E6">
      <w:pPr>
        <w:spacing w:line="25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numPr>
          <w:ilvl w:val="0"/>
          <w:numId w:val="6"/>
        </w:numPr>
        <w:tabs>
          <w:tab w:val="left" w:pos="900"/>
        </w:tabs>
        <w:spacing w:line="240" w:lineRule="auto"/>
        <w:ind w:left="900" w:hanging="13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Visualizations were done using Matplotlib.</w:t>
      </w:r>
    </w:p>
    <w:p w:rsidR="00000000" w:rsidDel="00000000" w:rsidP="00000000" w:rsidRDefault="00000000" w:rsidRPr="00000000" w14:paraId="000000E8">
      <w:pPr>
        <w:spacing w:line="27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numPr>
          <w:ilvl w:val="0"/>
          <w:numId w:val="6"/>
        </w:numPr>
        <w:tabs>
          <w:tab w:val="left" w:pos="900"/>
        </w:tabs>
        <w:spacing w:line="240" w:lineRule="auto"/>
        <w:ind w:left="900" w:hanging="13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PowerBi is used for dashboard creation.</w:t>
      </w:r>
    </w:p>
    <w:p w:rsidR="00000000" w:rsidDel="00000000" w:rsidP="00000000" w:rsidRDefault="00000000" w:rsidRPr="00000000" w14:paraId="000000E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2" w:lineRule="auto"/>
        <w:ind w:left="780" w:right="1300" w:hanging="9.00000000000005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242" w:lineRule="auto"/>
        <w:ind w:left="780" w:right="1300" w:hanging="9.00000000000005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42" w:lineRule="auto"/>
        <w:ind w:left="780" w:right="1300" w:hanging="9.00000000000005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42" w:lineRule="auto"/>
        <w:ind w:left="0" w:right="130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Design Details</w:t>
      </w:r>
    </w:p>
    <w:p w:rsidR="00000000" w:rsidDel="00000000" w:rsidP="00000000" w:rsidRDefault="00000000" w:rsidRPr="00000000" w14:paraId="000000EF">
      <w:pPr>
        <w:spacing w:line="242" w:lineRule="auto"/>
        <w:ind w:left="0" w:right="130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0">
      <w:pPr>
        <w:spacing w:line="242" w:lineRule="auto"/>
        <w:ind w:left="0" w:right="13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Functional Requirements</w:t>
      </w:r>
    </w:p>
    <w:p w:rsidR="00000000" w:rsidDel="00000000" w:rsidP="00000000" w:rsidRDefault="00000000" w:rsidRPr="00000000" w14:paraId="000000F1">
      <w:pPr>
        <w:spacing w:line="242" w:lineRule="auto"/>
        <w:ind w:left="0" w:right="130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2">
      <w:pPr>
        <w:spacing w:lin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288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How does PowerBi Work ?</w:t>
      </w:r>
    </w:p>
    <w:p w:rsidR="00000000" w:rsidDel="00000000" w:rsidP="00000000" w:rsidRDefault="00000000" w:rsidRPr="00000000" w14:paraId="000000F4">
      <w:pPr>
        <w:spacing w:line="20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numPr>
          <w:ilvl w:val="0"/>
          <w:numId w:val="1"/>
        </w:numPr>
        <w:spacing w:line="200" w:lineRule="auto"/>
        <w:ind w:left="720" w:hanging="360"/>
        <w:rPr>
          <w:rFonts w:ascii="Times New Roman" w:cs="Times New Roman" w:eastAsia="Times New Roman" w:hAnsi="Times New Roman"/>
          <w:color w:val="535865"/>
          <w:sz w:val="28"/>
          <w:szCs w:val="28"/>
          <w:u w:val="none"/>
        </w:rPr>
      </w:pPr>
      <w:r w:rsidDel="00000000" w:rsidR="00000000" w:rsidRPr="00000000">
        <w:rPr>
          <w:rFonts w:ascii="Times New Roman" w:cs="Times New Roman" w:eastAsia="Times New Roman" w:hAnsi="Times New Roman"/>
          <w:color w:val="535865"/>
          <w:sz w:val="28"/>
          <w:szCs w:val="28"/>
          <w:highlight w:val="white"/>
          <w:rtl w:val="0"/>
        </w:rPr>
        <w:t xml:space="preserve">Businesses frequently deal with a large volume of data from various resources to execute crucial functions. </w:t>
      </w:r>
      <w:r w:rsidDel="00000000" w:rsidR="00000000" w:rsidRPr="00000000">
        <w:rPr>
          <w:rFonts w:ascii="Times New Roman" w:cs="Times New Roman" w:eastAsia="Times New Roman" w:hAnsi="Times New Roman"/>
          <w:color w:val="535865"/>
          <w:sz w:val="28"/>
          <w:szCs w:val="28"/>
          <w:rtl w:val="0"/>
        </w:rPr>
        <w:t xml:space="preserve">Power BI is excellent for its data handling ability.</w:t>
      </w:r>
    </w:p>
    <w:p w:rsidR="00000000" w:rsidDel="00000000" w:rsidP="00000000" w:rsidRDefault="00000000" w:rsidRPr="00000000" w14:paraId="000000F6">
      <w:pPr>
        <w:numPr>
          <w:ilvl w:val="0"/>
          <w:numId w:val="1"/>
        </w:numPr>
        <w:spacing w:line="200" w:lineRule="auto"/>
        <w:ind w:left="720" w:hanging="360"/>
        <w:rPr>
          <w:rFonts w:ascii="Times New Roman" w:cs="Times New Roman" w:eastAsia="Times New Roman" w:hAnsi="Times New Roman"/>
          <w:color w:val="535865"/>
          <w:sz w:val="28"/>
          <w:szCs w:val="28"/>
          <w:u w:val="none"/>
        </w:rPr>
      </w:pPr>
      <w:r w:rsidDel="00000000" w:rsidR="00000000" w:rsidRPr="00000000">
        <w:rPr>
          <w:rFonts w:ascii="Times New Roman" w:cs="Times New Roman" w:eastAsia="Times New Roman" w:hAnsi="Times New Roman"/>
          <w:color w:val="535865"/>
          <w:sz w:val="28"/>
          <w:szCs w:val="28"/>
          <w:rtl w:val="0"/>
        </w:rPr>
        <w:t xml:space="preserve">Power BI can effortlessly and intelligently connect, represent graphically or share data irrespective of being a simple spreadsheet, cloud-based or a hybrid data. It is a web-based platform that is excellent for data analytics and visualization. Hence, it fits or suits any business regardless of its shape and size.</w:t>
      </w:r>
    </w:p>
    <w:p w:rsidR="00000000" w:rsidDel="00000000" w:rsidP="00000000" w:rsidRDefault="00000000" w:rsidRPr="00000000" w14:paraId="000000F7">
      <w:pPr>
        <w:numPr>
          <w:ilvl w:val="0"/>
          <w:numId w:val="1"/>
        </w:numPr>
        <w:spacing w:line="200" w:lineRule="auto"/>
        <w:ind w:left="720" w:hanging="360"/>
        <w:rPr>
          <w:rFonts w:ascii="Times New Roman" w:cs="Times New Roman" w:eastAsia="Times New Roman" w:hAnsi="Times New Roman"/>
          <w:color w:val="535865"/>
          <w:sz w:val="28"/>
          <w:szCs w:val="28"/>
          <w:u w:val="none"/>
        </w:rPr>
      </w:pPr>
      <w:r w:rsidDel="00000000" w:rsidR="00000000" w:rsidRPr="00000000">
        <w:rPr>
          <w:rFonts w:ascii="Times New Roman" w:cs="Times New Roman" w:eastAsia="Times New Roman" w:hAnsi="Times New Roman"/>
          <w:color w:val="535865"/>
          <w:sz w:val="28"/>
          <w:szCs w:val="28"/>
          <w:rtl w:val="0"/>
        </w:rPr>
        <w:t xml:space="preserve">Here you can constantly monitor vital information and implement various functions through its variety of features.</w:t>
      </w:r>
    </w:p>
    <w:p w:rsidR="00000000" w:rsidDel="00000000" w:rsidP="00000000" w:rsidRDefault="00000000" w:rsidRPr="00000000" w14:paraId="000000F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line="242" w:lineRule="auto"/>
        <w:ind w:left="780" w:right="1300" w:hanging="9.000000000000057"/>
        <w:jc w:val="both"/>
        <w:rPr/>
      </w:pPr>
      <w:r w:rsidDel="00000000" w:rsidR="00000000" w:rsidRPr="00000000">
        <w:rPr>
          <w:rtl w:val="0"/>
        </w:rPr>
      </w:r>
    </w:p>
    <w:p w:rsidR="00000000" w:rsidDel="00000000" w:rsidP="00000000" w:rsidRDefault="00000000" w:rsidRPr="00000000" w14:paraId="000000FB">
      <w:pPr>
        <w:shd w:fill="ffffff" w:val="clear"/>
        <w:spacing w:after="460" w:line="400" w:lineRule="auto"/>
        <w:rPr>
          <w:rFonts w:ascii="Times New Roman" w:cs="Times New Roman" w:eastAsia="Times New Roman" w:hAnsi="Times New Roman"/>
          <w:b w:val="1"/>
          <w:color w:val="535865"/>
          <w:sz w:val="32"/>
          <w:szCs w:val="32"/>
        </w:rPr>
      </w:pPr>
      <w:r w:rsidDel="00000000" w:rsidR="00000000" w:rsidRPr="00000000">
        <w:rPr>
          <w:rFonts w:ascii="Times New Roman" w:cs="Times New Roman" w:eastAsia="Times New Roman" w:hAnsi="Times New Roman"/>
          <w:b w:val="1"/>
          <w:color w:val="535865"/>
          <w:sz w:val="32"/>
          <w:szCs w:val="32"/>
          <w:rtl w:val="0"/>
        </w:rPr>
        <w:t xml:space="preserve">The entire working process of Power BI is divided into four steps:</w:t>
      </w:r>
    </w:p>
    <w:p w:rsidR="00000000" w:rsidDel="00000000" w:rsidP="00000000" w:rsidRDefault="00000000" w:rsidRPr="00000000" w14:paraId="000000FC">
      <w:pPr>
        <w:pStyle w:val="Heading3"/>
        <w:keepNext w:val="0"/>
        <w:keepLines w:val="0"/>
        <w:shd w:fill="ffffff" w:val="clear"/>
        <w:spacing w:before="0" w:line="288" w:lineRule="auto"/>
        <w:rPr>
          <w:rFonts w:ascii="Times New Roman" w:cs="Times New Roman" w:eastAsia="Times New Roman" w:hAnsi="Times New Roman"/>
          <w:b w:val="1"/>
          <w:color w:val="212529"/>
          <w:sz w:val="30"/>
          <w:szCs w:val="30"/>
        </w:rPr>
      </w:pPr>
      <w:bookmarkStart w:colFirst="0" w:colLast="0" w:name="_u8t730x391ej" w:id="0"/>
      <w:bookmarkEnd w:id="0"/>
      <w:r w:rsidDel="00000000" w:rsidR="00000000" w:rsidRPr="00000000">
        <w:rPr>
          <w:rFonts w:ascii="Times New Roman" w:cs="Times New Roman" w:eastAsia="Times New Roman" w:hAnsi="Times New Roman"/>
          <w:b w:val="1"/>
          <w:color w:val="212529"/>
          <w:sz w:val="30"/>
          <w:szCs w:val="30"/>
          <w:rtl w:val="0"/>
        </w:rPr>
        <w:t xml:space="preserve">1. Importing Data from Multiple Resources</w:t>
      </w:r>
    </w:p>
    <w:p w:rsidR="00000000" w:rsidDel="00000000" w:rsidP="00000000" w:rsidRDefault="00000000" w:rsidRPr="00000000" w14:paraId="000000FD">
      <w:pPr>
        <w:numPr>
          <w:ilvl w:val="0"/>
          <w:numId w:val="8"/>
        </w:numPr>
        <w:shd w:fill="ffffff" w:val="clear"/>
        <w:spacing w:after="0" w:afterAutospacing="0" w:before="60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It is the first working step of Power BI, allowing users to import and collect data from multiple sources.</w:t>
      </w:r>
    </w:p>
    <w:p w:rsidR="00000000" w:rsidDel="00000000" w:rsidP="00000000" w:rsidRDefault="00000000" w:rsidRPr="00000000" w14:paraId="000000FE">
      <w:pPr>
        <w:numPr>
          <w:ilvl w:val="0"/>
          <w:numId w:val="8"/>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For example, users can import data from different data sources such as files, databases, folders, emails, websites, cloud-based storage, and other resources.</w:t>
      </w:r>
    </w:p>
    <w:p w:rsidR="00000000" w:rsidDel="00000000" w:rsidP="00000000" w:rsidRDefault="00000000" w:rsidRPr="00000000" w14:paraId="000000FF">
      <w:pPr>
        <w:numPr>
          <w:ilvl w:val="0"/>
          <w:numId w:val="8"/>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After successful data extraction and collection from various sources, these data get compressed to the standard format for storage in the staging area.</w:t>
      </w:r>
    </w:p>
    <w:p w:rsidR="00000000" w:rsidDel="00000000" w:rsidP="00000000" w:rsidRDefault="00000000" w:rsidRPr="00000000" w14:paraId="00000100">
      <w:pPr>
        <w:numPr>
          <w:ilvl w:val="0"/>
          <w:numId w:val="8"/>
        </w:numPr>
        <w:shd w:fill="ffffff" w:val="clear"/>
        <w:spacing w:after="60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Indeed, the raw data, which is unstructured and unorganized, is stored in the staging area before it gets converted or transformed into a structured format.</w:t>
      </w:r>
    </w:p>
    <w:p w:rsidR="00000000" w:rsidDel="00000000" w:rsidP="00000000" w:rsidRDefault="00000000" w:rsidRPr="00000000" w14:paraId="00000101">
      <w:pPr>
        <w:pStyle w:val="Heading3"/>
        <w:keepNext w:val="0"/>
        <w:keepLines w:val="0"/>
        <w:shd w:fill="ffffff" w:val="clear"/>
        <w:spacing w:before="0" w:line="288" w:lineRule="auto"/>
        <w:rPr>
          <w:rFonts w:ascii="Times New Roman" w:cs="Times New Roman" w:eastAsia="Times New Roman" w:hAnsi="Times New Roman"/>
          <w:b w:val="1"/>
          <w:color w:val="212529"/>
          <w:sz w:val="30"/>
          <w:szCs w:val="30"/>
        </w:rPr>
      </w:pPr>
      <w:bookmarkStart w:colFirst="0" w:colLast="0" w:name="_p0zpafgutqvj" w:id="1"/>
      <w:bookmarkEnd w:id="1"/>
      <w:r w:rsidDel="00000000" w:rsidR="00000000" w:rsidRPr="00000000">
        <w:rPr>
          <w:rFonts w:ascii="Times New Roman" w:cs="Times New Roman" w:eastAsia="Times New Roman" w:hAnsi="Times New Roman"/>
          <w:b w:val="1"/>
          <w:color w:val="212529"/>
          <w:sz w:val="30"/>
          <w:szCs w:val="30"/>
          <w:rtl w:val="0"/>
        </w:rPr>
        <w:t xml:space="preserve">2. Convert Data Into a Structured Format</w:t>
      </w:r>
    </w:p>
    <w:p w:rsidR="00000000" w:rsidDel="00000000" w:rsidP="00000000" w:rsidRDefault="00000000" w:rsidRPr="00000000" w14:paraId="00000102">
      <w:pPr>
        <w:numPr>
          <w:ilvl w:val="0"/>
          <w:numId w:val="4"/>
        </w:numPr>
        <w:shd w:fill="ffffff" w:val="clear"/>
        <w:spacing w:after="0" w:afterAutospacing="0" w:before="60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The second working step of Power BI is to clean the raw data collected from multiple data sources before adding the visual effects.</w:t>
      </w:r>
    </w:p>
    <w:p w:rsidR="00000000" w:rsidDel="00000000" w:rsidP="00000000" w:rsidRDefault="00000000" w:rsidRPr="00000000" w14:paraId="00000103">
      <w:pPr>
        <w:numPr>
          <w:ilvl w:val="0"/>
          <w:numId w:val="4"/>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The data conversion process continuously checks for missing entry in the table, clean the redundant information, and clean up the duplicate values.</w:t>
      </w:r>
    </w:p>
    <w:p w:rsidR="00000000" w:rsidDel="00000000" w:rsidP="00000000" w:rsidRDefault="00000000" w:rsidRPr="00000000" w14:paraId="00000104">
      <w:pPr>
        <w:numPr>
          <w:ilvl w:val="0"/>
          <w:numId w:val="4"/>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Afterward, this process makes the data structured, organized, and ready to add visual effects for easy data interpretation.</w:t>
      </w:r>
    </w:p>
    <w:p w:rsidR="00000000" w:rsidDel="00000000" w:rsidP="00000000" w:rsidRDefault="00000000" w:rsidRPr="00000000" w14:paraId="00000105">
      <w:pPr>
        <w:numPr>
          <w:ilvl w:val="0"/>
          <w:numId w:val="4"/>
        </w:numPr>
        <w:shd w:fill="ffffff" w:val="clear"/>
        <w:spacing w:after="60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Finally, the structured, cleaned, and organized data are loaded and automatically saved in data warehouses to execute business intelligence activities.</w:t>
      </w:r>
    </w:p>
    <w:p w:rsidR="00000000" w:rsidDel="00000000" w:rsidP="00000000" w:rsidRDefault="00000000" w:rsidRPr="00000000" w14:paraId="00000106">
      <w:pPr>
        <w:pStyle w:val="Heading3"/>
        <w:keepNext w:val="0"/>
        <w:keepLines w:val="0"/>
        <w:shd w:fill="ffffff" w:val="clear"/>
        <w:spacing w:before="0" w:line="288" w:lineRule="auto"/>
        <w:rPr>
          <w:rFonts w:ascii="Times New Roman" w:cs="Times New Roman" w:eastAsia="Times New Roman" w:hAnsi="Times New Roman"/>
          <w:b w:val="1"/>
          <w:color w:val="212529"/>
          <w:sz w:val="30"/>
          <w:szCs w:val="30"/>
        </w:rPr>
      </w:pPr>
      <w:bookmarkStart w:colFirst="0" w:colLast="0" w:name="_76gq9zpxavjt" w:id="2"/>
      <w:bookmarkEnd w:id="2"/>
      <w:r w:rsidDel="00000000" w:rsidR="00000000" w:rsidRPr="00000000">
        <w:rPr>
          <w:rFonts w:ascii="Times New Roman" w:cs="Times New Roman" w:eastAsia="Times New Roman" w:hAnsi="Times New Roman"/>
          <w:b w:val="1"/>
          <w:color w:val="212529"/>
          <w:sz w:val="30"/>
          <w:szCs w:val="30"/>
          <w:rtl w:val="0"/>
        </w:rPr>
        <w:t xml:space="preserve">3. Generate And Publish Interactive Reports</w:t>
      </w:r>
    </w:p>
    <w:p w:rsidR="00000000" w:rsidDel="00000000" w:rsidP="00000000" w:rsidRDefault="00000000" w:rsidRPr="00000000" w14:paraId="00000107">
      <w:pPr>
        <w:numPr>
          <w:ilvl w:val="0"/>
          <w:numId w:val="5"/>
        </w:numPr>
        <w:shd w:fill="ffffff" w:val="clear"/>
        <w:spacing w:after="0" w:afterAutospacing="0" w:before="60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In the third working step of Power BI, the users can create interactive and engaging reports using graphs, charts, and custom visual elements. </w:t>
      </w:r>
    </w:p>
    <w:p w:rsidR="00000000" w:rsidDel="00000000" w:rsidP="00000000" w:rsidRDefault="00000000" w:rsidRPr="00000000" w14:paraId="00000108">
      <w:pPr>
        <w:numPr>
          <w:ilvl w:val="0"/>
          <w:numId w:val="5"/>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In this manner, they can convert the data stored in the data warehouses into engaging and appealing visual reports to understand data better.</w:t>
      </w:r>
    </w:p>
    <w:p w:rsidR="00000000" w:rsidDel="00000000" w:rsidP="00000000" w:rsidRDefault="00000000" w:rsidRPr="00000000" w14:paraId="00000109">
      <w:pPr>
        <w:numPr>
          <w:ilvl w:val="0"/>
          <w:numId w:val="5"/>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Afterward, the user or an organization can utilize the Power BI development platform to publish the reports using Power BI servers available on-premises or hosted in cloud platforms. </w:t>
      </w:r>
    </w:p>
    <w:p w:rsidR="00000000" w:rsidDel="00000000" w:rsidP="00000000" w:rsidRDefault="00000000" w:rsidRPr="00000000" w14:paraId="0000010A">
      <w:pPr>
        <w:numPr>
          <w:ilvl w:val="0"/>
          <w:numId w:val="5"/>
        </w:numPr>
        <w:shd w:fill="ffffff" w:val="clear"/>
        <w:spacing w:after="60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Organizations or users also publish attractive visual reports in Power BI services for seamless collaboration. </w:t>
      </w:r>
    </w:p>
    <w:p w:rsidR="00000000" w:rsidDel="00000000" w:rsidP="00000000" w:rsidRDefault="00000000" w:rsidRPr="00000000" w14:paraId="0000010B">
      <w:pPr>
        <w:pStyle w:val="Heading3"/>
        <w:keepNext w:val="0"/>
        <w:keepLines w:val="0"/>
        <w:shd w:fill="ffffff" w:val="clear"/>
        <w:spacing w:before="0" w:line="288" w:lineRule="auto"/>
        <w:rPr>
          <w:rFonts w:ascii="Times New Roman" w:cs="Times New Roman" w:eastAsia="Times New Roman" w:hAnsi="Times New Roman"/>
          <w:b w:val="1"/>
          <w:color w:val="212529"/>
          <w:sz w:val="30"/>
          <w:szCs w:val="30"/>
        </w:rPr>
      </w:pPr>
      <w:bookmarkStart w:colFirst="0" w:colLast="0" w:name="_1xhbmnvtxjh4" w:id="3"/>
      <w:bookmarkEnd w:id="3"/>
      <w:r w:rsidDel="00000000" w:rsidR="00000000" w:rsidRPr="00000000">
        <w:rPr>
          <w:rFonts w:ascii="Times New Roman" w:cs="Times New Roman" w:eastAsia="Times New Roman" w:hAnsi="Times New Roman"/>
          <w:b w:val="1"/>
          <w:color w:val="212529"/>
          <w:sz w:val="30"/>
          <w:szCs w:val="30"/>
          <w:rtl w:val="0"/>
        </w:rPr>
        <w:t xml:space="preserve">4. Create Dynamic Dashboards By Combining Reports</w:t>
      </w:r>
    </w:p>
    <w:p w:rsidR="00000000" w:rsidDel="00000000" w:rsidP="00000000" w:rsidRDefault="00000000" w:rsidRPr="00000000" w14:paraId="0000010C">
      <w:pPr>
        <w:numPr>
          <w:ilvl w:val="0"/>
          <w:numId w:val="2"/>
        </w:numPr>
        <w:shd w:fill="ffffff" w:val="clear"/>
        <w:spacing w:after="0" w:afterAutospacing="0" w:before="60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The fourth and final step of the Power BI working process consists of generating dynamic dashboards by using the collection of data elements.</w:t>
      </w:r>
    </w:p>
    <w:p w:rsidR="00000000" w:rsidDel="00000000" w:rsidP="00000000" w:rsidRDefault="00000000" w:rsidRPr="00000000" w14:paraId="0000010D">
      <w:pPr>
        <w:numPr>
          <w:ilvl w:val="0"/>
          <w:numId w:val="2"/>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For instance, the users can create interactive dynamic dashboards after publishing the visual reports relevant to the transformed and structured data.</w:t>
      </w:r>
    </w:p>
    <w:p w:rsidR="00000000" w:rsidDel="00000000" w:rsidP="00000000" w:rsidRDefault="00000000" w:rsidRPr="00000000" w14:paraId="0000010E">
      <w:pPr>
        <w:numPr>
          <w:ilvl w:val="0"/>
          <w:numId w:val="2"/>
        </w:numPr>
        <w:shd w:fill="ffffff" w:val="clear"/>
        <w:spacing w:after="0" w:afterAutospacing="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Finally, an organization’s users can share attractive dashboards with the team members and executives through Power BI services for collaboration and making informed business decisions. </w:t>
      </w:r>
    </w:p>
    <w:p w:rsidR="00000000" w:rsidDel="00000000" w:rsidP="00000000" w:rsidRDefault="00000000" w:rsidRPr="00000000" w14:paraId="0000010F">
      <w:pPr>
        <w:numPr>
          <w:ilvl w:val="0"/>
          <w:numId w:val="2"/>
        </w:numPr>
        <w:shd w:fill="ffffff" w:val="clear"/>
        <w:spacing w:after="600" w:before="0" w:beforeAutospacing="0" w:line="400" w:lineRule="auto"/>
        <w:ind w:left="720" w:hanging="360"/>
        <w:rPr>
          <w:rFonts w:ascii="Times New Roman" w:cs="Times New Roman" w:eastAsia="Times New Roman" w:hAnsi="Times New Roman"/>
          <w:color w:val="535865"/>
          <w:sz w:val="28"/>
          <w:szCs w:val="28"/>
        </w:rPr>
      </w:pPr>
      <w:r w:rsidDel="00000000" w:rsidR="00000000" w:rsidRPr="00000000">
        <w:rPr>
          <w:rFonts w:ascii="Times New Roman" w:cs="Times New Roman" w:eastAsia="Times New Roman" w:hAnsi="Times New Roman"/>
          <w:color w:val="535865"/>
          <w:sz w:val="28"/>
          <w:szCs w:val="28"/>
          <w:rtl w:val="0"/>
        </w:rPr>
        <w:t xml:space="preserve">In this manner, the raw data is transformed into interactive visual dashboards for insights into the data and detailed analysis.</w:t>
      </w:r>
    </w:p>
    <w:p w:rsidR="00000000" w:rsidDel="00000000" w:rsidP="00000000" w:rsidRDefault="00000000" w:rsidRPr="00000000" w14:paraId="000001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3.2 Optimization</w:t>
      </w:r>
      <w:r w:rsidDel="00000000" w:rsidR="00000000" w:rsidRPr="00000000">
        <w:rPr>
          <w:rtl w:val="0"/>
        </w:rPr>
      </w:r>
    </w:p>
    <w:p w:rsidR="00000000" w:rsidDel="00000000" w:rsidP="00000000" w:rsidRDefault="00000000" w:rsidRPr="00000000" w14:paraId="0000011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37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numPr>
          <w:ilvl w:val="0"/>
          <w:numId w:val="9"/>
        </w:numPr>
        <w:tabs>
          <w:tab w:val="left" w:pos="1440"/>
        </w:tabs>
        <w:spacing w:line="240" w:lineRule="auto"/>
        <w:ind w:left="1440" w:hanging="260.99999999999994"/>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Your data strategy drives performance</w:t>
      </w:r>
    </w:p>
    <w:p w:rsidR="00000000" w:rsidDel="00000000" w:rsidP="00000000" w:rsidRDefault="00000000" w:rsidRPr="00000000" w14:paraId="00000114">
      <w:pPr>
        <w:spacing w:line="205"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5">
      <w:pPr>
        <w:numPr>
          <w:ilvl w:val="1"/>
          <w:numId w:val="9"/>
        </w:numPr>
        <w:tabs>
          <w:tab w:val="left" w:pos="2200"/>
        </w:tabs>
        <w:spacing w:line="240" w:lineRule="auto"/>
        <w:ind w:left="220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Minimize the number of fields</w:t>
      </w:r>
    </w:p>
    <w:p w:rsidR="00000000" w:rsidDel="00000000" w:rsidP="00000000" w:rsidRDefault="00000000" w:rsidRPr="00000000" w14:paraId="00000116">
      <w:pPr>
        <w:spacing w:line="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numPr>
          <w:ilvl w:val="1"/>
          <w:numId w:val="9"/>
        </w:numPr>
        <w:tabs>
          <w:tab w:val="left" w:pos="2200"/>
        </w:tabs>
        <w:spacing w:line="240" w:lineRule="auto"/>
        <w:ind w:left="220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Minimize the number of records</w:t>
      </w:r>
    </w:p>
    <w:p w:rsidR="00000000" w:rsidDel="00000000" w:rsidP="00000000" w:rsidRDefault="00000000" w:rsidRPr="00000000" w14:paraId="00000118">
      <w:pPr>
        <w:spacing w:line="5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numPr>
          <w:ilvl w:val="1"/>
          <w:numId w:val="9"/>
        </w:numPr>
        <w:tabs>
          <w:tab w:val="left" w:pos="2200"/>
        </w:tabs>
        <w:spacing w:line="228" w:lineRule="auto"/>
        <w:ind w:left="2200" w:right="76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 extracts to speed up future queries by materializing calculations, removing columns and the use of accelerated views</w:t>
      </w:r>
    </w:p>
    <w:p w:rsidR="00000000" w:rsidDel="00000000" w:rsidP="00000000" w:rsidRDefault="00000000" w:rsidRPr="00000000" w14:paraId="0000011A">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1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numPr>
          <w:ilvl w:val="0"/>
          <w:numId w:val="9"/>
        </w:numPr>
        <w:tabs>
          <w:tab w:val="left" w:pos="1440"/>
        </w:tabs>
        <w:spacing w:line="240" w:lineRule="auto"/>
        <w:ind w:left="1440" w:hanging="260.99999999999994"/>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Reduce the marks (data points) in your view</w:t>
      </w:r>
    </w:p>
    <w:p w:rsidR="00000000" w:rsidDel="00000000" w:rsidP="00000000" w:rsidRDefault="00000000" w:rsidRPr="00000000" w14:paraId="00000120">
      <w:pPr>
        <w:spacing w:line="33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numPr>
          <w:ilvl w:val="1"/>
          <w:numId w:val="9"/>
        </w:numPr>
        <w:tabs>
          <w:tab w:val="left" w:pos="2200"/>
        </w:tabs>
        <w:spacing w:line="244" w:lineRule="auto"/>
        <w:ind w:left="2200" w:right="18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 guided analytics. There’s no need to fit everything you plan to show in a single view. Compile related views and connect them with action filters to travel from overview to highly-granular views at the speed of thought.</w:t>
      </w:r>
    </w:p>
    <w:p w:rsidR="00000000" w:rsidDel="00000000" w:rsidP="00000000" w:rsidRDefault="00000000" w:rsidRPr="00000000" w14:paraId="00000122">
      <w:pPr>
        <w:spacing w:line="291.9999999999999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numPr>
          <w:ilvl w:val="1"/>
          <w:numId w:val="9"/>
        </w:numPr>
        <w:tabs>
          <w:tab w:val="left" w:pos="2200"/>
        </w:tabs>
        <w:spacing w:line="240" w:lineRule="auto"/>
        <w:ind w:left="220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unneeded dimensions from the detail shelf.</w:t>
      </w:r>
    </w:p>
    <w:p w:rsidR="00000000" w:rsidDel="00000000" w:rsidP="00000000" w:rsidRDefault="00000000" w:rsidRPr="00000000" w14:paraId="00000124">
      <w:pPr>
        <w:spacing w:line="30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numPr>
          <w:ilvl w:val="1"/>
          <w:numId w:val="9"/>
        </w:numPr>
        <w:tabs>
          <w:tab w:val="left" w:pos="2200"/>
        </w:tabs>
        <w:spacing w:line="240" w:lineRule="auto"/>
        <w:ind w:left="2200" w:hanging="36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Try displaying your data in different types of views.</w:t>
      </w:r>
    </w:p>
    <w:p w:rsidR="00000000" w:rsidDel="00000000" w:rsidP="00000000" w:rsidRDefault="00000000" w:rsidRPr="00000000" w14:paraId="00000126">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2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numPr>
          <w:ilvl w:val="0"/>
          <w:numId w:val="9"/>
        </w:numPr>
        <w:tabs>
          <w:tab w:val="left" w:pos="1440"/>
        </w:tabs>
        <w:spacing w:line="240" w:lineRule="auto"/>
        <w:ind w:left="1440" w:hanging="260.99999999999994"/>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Limit your filters by number and type</w:t>
      </w:r>
    </w:p>
    <w:p w:rsidR="00000000" w:rsidDel="00000000" w:rsidP="00000000" w:rsidRDefault="00000000" w:rsidRPr="00000000" w14:paraId="0000012D">
      <w:pPr>
        <w:spacing w:line="30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numPr>
          <w:ilvl w:val="2"/>
          <w:numId w:val="9"/>
        </w:numPr>
        <w:tabs>
          <w:tab w:val="left" w:pos="2220"/>
        </w:tabs>
        <w:spacing w:line="244" w:lineRule="auto"/>
        <w:ind w:left="2220" w:right="14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 the number of filters in use. Excessive filters on a view will create a more complex query, which takes longer to return results. Double-check your filters and remove any that aren’t necessary.</w:t>
      </w:r>
    </w:p>
    <w:p w:rsidR="00000000" w:rsidDel="00000000" w:rsidP="00000000" w:rsidRDefault="00000000" w:rsidRPr="00000000" w14:paraId="0000012F">
      <w:pPr>
        <w:spacing w:line="293.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numPr>
          <w:ilvl w:val="2"/>
          <w:numId w:val="9"/>
        </w:numPr>
        <w:tabs>
          <w:tab w:val="left" w:pos="2220"/>
        </w:tabs>
        <w:spacing w:line="244" w:lineRule="auto"/>
        <w:ind w:left="2220" w:right="12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an include filter. Exclude filters load the entire domain of a dimension while including filters do not. An include filter runs much faster than an exclude filter, especially for dimensions with many members.</w:t>
      </w:r>
    </w:p>
    <w:p w:rsidR="00000000" w:rsidDel="00000000" w:rsidP="00000000" w:rsidRDefault="00000000" w:rsidRPr="00000000" w14:paraId="00000131">
      <w:pPr>
        <w:spacing w:line="293.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numPr>
          <w:ilvl w:val="2"/>
          <w:numId w:val="9"/>
        </w:numPr>
        <w:tabs>
          <w:tab w:val="left" w:pos="2220"/>
        </w:tabs>
        <w:spacing w:line="242" w:lineRule="auto"/>
        <w:ind w:left="2220" w:right="12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continuous date filter. Continuous date filters (relative and range-of date filters) can take advantage of the indexing properties in your database and are faster than discrete data filters.</w:t>
      </w:r>
    </w:p>
    <w:p w:rsidR="00000000" w:rsidDel="00000000" w:rsidP="00000000" w:rsidRDefault="00000000" w:rsidRPr="00000000" w14:paraId="00000133">
      <w:pPr>
        <w:spacing w:line="2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numPr>
          <w:ilvl w:val="2"/>
          <w:numId w:val="9"/>
        </w:numPr>
        <w:tabs>
          <w:tab w:val="left" w:pos="2220"/>
        </w:tabs>
        <w:spacing w:line="237" w:lineRule="auto"/>
        <w:ind w:left="2220" w:right="12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Boolean or numeric filters. Computers process integers and Booleans (t/f) much faster than strings.</w:t>
      </w:r>
    </w:p>
    <w:p w:rsidR="00000000" w:rsidDel="00000000" w:rsidP="00000000" w:rsidRDefault="00000000" w:rsidRPr="00000000" w14:paraId="00000135">
      <w:pPr>
        <w:spacing w:line="31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numPr>
          <w:ilvl w:val="2"/>
          <w:numId w:val="9"/>
        </w:numPr>
        <w:tabs>
          <w:tab w:val="left" w:pos="2220"/>
        </w:tabs>
        <w:spacing w:line="240" w:lineRule="auto"/>
        <w:ind w:left="2220" w:right="16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parameters and action filters. These reduce the query load (and work across data sources).</w:t>
      </w:r>
    </w:p>
    <w:p w:rsidR="00000000" w:rsidDel="00000000" w:rsidP="00000000" w:rsidRDefault="00000000" w:rsidRPr="00000000" w14:paraId="00000137">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Performance</w:t>
      </w:r>
      <w:r w:rsidDel="00000000" w:rsidR="00000000" w:rsidRPr="00000000">
        <w:rPr>
          <w:rtl w:val="0"/>
        </w:rPr>
      </w:r>
    </w:p>
    <w:p w:rsidR="00000000" w:rsidDel="00000000" w:rsidP="00000000" w:rsidRDefault="00000000" w:rsidRPr="00000000" w14:paraId="00000139">
      <w:pPr>
        <w:spacing w:line="3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44" w:lineRule="auto"/>
        <w:ind w:left="40" w:hanging="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Investment analytics determines the historicity of all the previous data and it should be as accurate as possible. So that it will not mislead the future investor. Also, model retraining is very important to improve the performance.</w:t>
      </w:r>
      <w:r w:rsidDel="00000000" w:rsidR="00000000" w:rsidRPr="00000000">
        <w:rPr>
          <w:rtl w:val="0"/>
        </w:rPr>
      </w:r>
    </w:p>
    <w:p w:rsidR="00000000" w:rsidDel="00000000" w:rsidP="00000000" w:rsidRDefault="00000000" w:rsidRPr="00000000" w14:paraId="0000013B">
      <w:pPr>
        <w:spacing w:line="26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Security</w:t>
      </w:r>
      <w:r w:rsidDel="00000000" w:rsidR="00000000" w:rsidRPr="00000000">
        <w:rPr>
          <w:rtl w:val="0"/>
        </w:rPr>
      </w:r>
    </w:p>
    <w:p w:rsidR="00000000" w:rsidDel="00000000" w:rsidP="00000000" w:rsidRDefault="00000000" w:rsidRPr="00000000" w14:paraId="0000013D">
      <w:pPr>
        <w:spacing w:line="2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investment care analysis consists of years of data, the information should be secured.</w:t>
      </w:r>
    </w:p>
    <w:p w:rsidR="00000000" w:rsidDel="00000000" w:rsidP="00000000" w:rsidRDefault="00000000" w:rsidRPr="00000000" w14:paraId="0000013F">
      <w:pPr>
        <w:spacing w:line="27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Reusability</w:t>
      </w:r>
      <w:r w:rsidDel="00000000" w:rsidR="00000000" w:rsidRPr="00000000">
        <w:rPr>
          <w:rtl w:val="0"/>
        </w:rPr>
      </w:r>
    </w:p>
    <w:p w:rsidR="00000000" w:rsidDel="00000000" w:rsidP="00000000" w:rsidRDefault="00000000" w:rsidRPr="00000000" w14:paraId="00000141">
      <w:pPr>
        <w:spacing w:line="2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written and the components used should have the ability to be reused with no problems.</w:t>
      </w:r>
    </w:p>
    <w:p w:rsidR="00000000" w:rsidDel="00000000" w:rsidP="00000000" w:rsidRDefault="00000000" w:rsidRPr="00000000" w14:paraId="00000143">
      <w:pPr>
        <w:spacing w:line="21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Resource utilization</w:t>
      </w:r>
      <w:r w:rsidDel="00000000" w:rsidR="00000000" w:rsidRPr="00000000">
        <w:rPr>
          <w:rtl w:val="0"/>
        </w:rPr>
      </w:r>
    </w:p>
    <w:p w:rsidR="00000000" w:rsidDel="00000000" w:rsidP="00000000" w:rsidRDefault="00000000" w:rsidRPr="00000000" w14:paraId="00000145">
      <w:pPr>
        <w:spacing w:line="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ind w:left="40" w:right="280" w:hanging="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any task is performed, it will likely use all the processing power available until that function is finished.</w:t>
      </w:r>
    </w:p>
    <w:p w:rsidR="00000000" w:rsidDel="00000000" w:rsidP="00000000" w:rsidRDefault="00000000" w:rsidRPr="00000000" w14:paraId="0000014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line="25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4 KPI</w:t>
      </w:r>
      <w:r w:rsidDel="00000000" w:rsidR="00000000" w:rsidRPr="00000000">
        <w:rPr>
          <w:rtl w:val="0"/>
        </w:rPr>
      </w:r>
    </w:p>
    <w:p w:rsidR="00000000" w:rsidDel="00000000" w:rsidP="00000000" w:rsidRDefault="00000000" w:rsidRPr="00000000" w14:paraId="0000015C">
      <w:pPr>
        <w:spacing w:line="31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40" w:lineRule="auto"/>
        <w:ind w:left="500" w:right="1480" w:hanging="8.9999999999999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Dashboards will be implemented to display and indicate certain KPIs and relevant indicators for the Investment.</w:t>
      </w:r>
    </w:p>
    <w:p w:rsidR="00000000" w:rsidDel="00000000" w:rsidP="00000000" w:rsidRDefault="00000000" w:rsidRPr="00000000" w14:paraId="0000015E">
      <w:pPr>
        <w:spacing w:line="240" w:lineRule="auto"/>
        <w:ind w:left="500" w:right="148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240" w:lineRule="auto"/>
        <w:ind w:left="0" w:right="14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90913" cy="1964653"/>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90913" cy="196465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ind w:left="500" w:right="148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240" w:lineRule="auto"/>
        <w:ind w:left="500" w:right="148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240" w:lineRule="auto"/>
        <w:ind w:left="500" w:right="148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244" w:lineRule="auto"/>
        <w:ind w:left="500" w:right="640" w:hanging="8.9999999999999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and when the system starts to capture the historical/periodic data for a Year, the dashboards will be included to display charts over time with progress on various indicators or factors.</w:t>
      </w:r>
    </w:p>
    <w:p w:rsidR="00000000" w:rsidDel="00000000" w:rsidP="00000000" w:rsidRDefault="00000000" w:rsidRPr="00000000" w14:paraId="00000164">
      <w:pPr>
        <w:spacing w:line="244" w:lineRule="auto"/>
        <w:ind w:left="500" w:right="64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244" w:lineRule="auto"/>
        <w:ind w:left="491" w:right="6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5 Deployment</w:t>
      </w:r>
      <w:r w:rsidDel="00000000" w:rsidR="00000000" w:rsidRPr="00000000">
        <w:rPr>
          <w:rtl w:val="0"/>
        </w:rPr>
      </w:r>
    </w:p>
    <w:p w:rsidR="00000000" w:rsidDel="00000000" w:rsidP="00000000" w:rsidRDefault="00000000" w:rsidRPr="00000000" w14:paraId="00000167">
      <w:pPr>
        <w:spacing w:line="31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line="244" w:lineRule="auto"/>
        <w:ind w:left="500" w:right="940" w:hanging="8.9999999999999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PowerBi prioritizes choice in flexibility to fit, rather than dictate, your enterprise architecture. PowerBi leverages your existing technology investments and integrates them into your IT infrastructure to provide a self-service, modern analytics platform for your users. With on-premises, cloud, and hosted options.</w:t>
      </w:r>
    </w:p>
    <w:p w:rsidR="00000000" w:rsidDel="00000000" w:rsidP="00000000" w:rsidRDefault="00000000" w:rsidRPr="00000000" w14:paraId="00000169">
      <w:pPr>
        <w:spacing w:line="244" w:lineRule="auto"/>
        <w:ind w:left="500" w:right="940" w:hanging="8.99999999999998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240" w:lineRule="auto"/>
        <w:ind w:left="40" w:right="500" w:hanging="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Dashboard is published on PowerBi and an auto-refresh mode has been set so that the dashboard keeps on updating as the real time data loads into the log file.</w:t>
      </w:r>
    </w:p>
    <w:p w:rsidR="00000000" w:rsidDel="00000000" w:rsidP="00000000" w:rsidRDefault="00000000" w:rsidRPr="00000000" w14:paraId="0000016B">
      <w:pPr>
        <w:spacing w:line="17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Dashboard showcases the multiple insights that has been drawn from the log files as follows:</w:t>
      </w:r>
    </w:p>
    <w:p w:rsidR="00000000" w:rsidDel="00000000" w:rsidP="00000000" w:rsidRDefault="00000000" w:rsidRPr="00000000" w14:paraId="0000016D">
      <w:pPr>
        <w:tabs>
          <w:tab w:val="left" w:pos="720"/>
        </w:tabs>
        <w:spacing w:line="228" w:lineRule="auto"/>
        <w:ind w:right="10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numPr>
          <w:ilvl w:val="0"/>
          <w:numId w:val="7"/>
        </w:numPr>
        <w:tabs>
          <w:tab w:val="left" w:pos="720"/>
        </w:tabs>
        <w:spacing w:line="228" w:lineRule="auto"/>
        <w:ind w:left="720" w:right="1020" w:hanging="35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Sector wise-</w:t>
      </w:r>
      <w:r w:rsidDel="00000000" w:rsidR="00000000" w:rsidRPr="00000000">
        <w:rPr>
          <w:rFonts w:ascii="Times New Roman" w:cs="Times New Roman" w:eastAsia="Times New Roman" w:hAnsi="Times New Roman"/>
          <w:sz w:val="28"/>
          <w:szCs w:val="28"/>
          <w:rtl w:val="0"/>
        </w:rPr>
        <w:t xml:space="preserve">This dashboard contains sector wise investment analytics on dataset like total sectors, sectors name and after choosing any sector and see the investment.</w:t>
      </w:r>
    </w:p>
    <w:p w:rsidR="00000000" w:rsidDel="00000000" w:rsidP="00000000" w:rsidRDefault="00000000" w:rsidRPr="00000000" w14:paraId="0000016F">
      <w:pPr>
        <w:tabs>
          <w:tab w:val="left" w:pos="720"/>
        </w:tabs>
        <w:spacing w:line="228" w:lineRule="auto"/>
        <w:ind w:right="10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numPr>
          <w:ilvl w:val="0"/>
          <w:numId w:val="7"/>
        </w:numPr>
        <w:tabs>
          <w:tab w:val="left" w:pos="720"/>
        </w:tabs>
        <w:spacing w:line="228" w:lineRule="auto"/>
        <w:ind w:left="720" w:right="420" w:hanging="35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Year wise:</w:t>
      </w:r>
      <w:r w:rsidDel="00000000" w:rsidR="00000000" w:rsidRPr="00000000">
        <w:rPr>
          <w:rFonts w:ascii="Times New Roman" w:cs="Times New Roman" w:eastAsia="Times New Roman" w:hAnsi="Times New Roman"/>
          <w:sz w:val="28"/>
          <w:szCs w:val="28"/>
          <w:rtl w:val="0"/>
        </w:rPr>
        <w:t xml:space="preserve"> This dashboard shows year wise analytics on a given datas</w:t>
      </w:r>
      <w:r w:rsidDel="00000000" w:rsidR="00000000" w:rsidRPr="00000000">
        <w:rPr>
          <w:rtl w:val="0"/>
        </w:rPr>
        <w:t xml:space="preserve">et.</w:t>
      </w:r>
      <w:r w:rsidDel="00000000" w:rsidR="00000000" w:rsidRPr="00000000">
        <w:drawing>
          <wp:anchor allowOverlap="1" behindDoc="1" distB="0" distT="0" distL="0" distR="0" hidden="0" layoutInCell="1" locked="0" relativeHeight="0" simplePos="0">
            <wp:simplePos x="0" y="0"/>
            <wp:positionH relativeFrom="column">
              <wp:posOffset>-5079</wp:posOffset>
            </wp:positionH>
            <wp:positionV relativeFrom="paragraph">
              <wp:posOffset>-128903</wp:posOffset>
            </wp:positionV>
            <wp:extent cx="5768975" cy="8890"/>
            <wp:effectExtent b="0" l="0" r="0" t="0"/>
            <wp:wrapNone/>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8975" cy="8890"/>
                    </a:xfrm>
                    <a:prstGeom prst="rect"/>
                    <a:ln/>
                  </pic:spPr>
                </pic:pic>
              </a:graphicData>
            </a:graphic>
          </wp:anchor>
        </w:drawing>
      </w:r>
    </w:p>
    <w:p w:rsidR="00000000" w:rsidDel="00000000" w:rsidP="00000000" w:rsidRDefault="00000000" w:rsidRPr="00000000" w14:paraId="00000171">
      <w:pPr>
        <w:tabs>
          <w:tab w:val="left" w:pos="720"/>
        </w:tabs>
        <w:spacing w:line="228" w:lineRule="auto"/>
        <w:ind w:right="420"/>
        <w:rPr/>
      </w:pPr>
      <w:r w:rsidDel="00000000" w:rsidR="00000000" w:rsidRPr="00000000">
        <w:rPr>
          <w:rtl w:val="0"/>
        </w:rPr>
      </w:r>
    </w:p>
    <w:p w:rsidR="00000000" w:rsidDel="00000000" w:rsidP="00000000" w:rsidRDefault="00000000" w:rsidRPr="00000000" w14:paraId="00000172">
      <w:pPr>
        <w:tabs>
          <w:tab w:val="left" w:pos="1460"/>
        </w:tabs>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766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tabs>
          <w:tab w:val="left" w:pos="720"/>
        </w:tabs>
        <w:spacing w:line="228" w:lineRule="auto"/>
        <w:ind w:right="420"/>
        <w:rPr/>
      </w:pPr>
      <w:r w:rsidDel="00000000" w:rsidR="00000000" w:rsidRPr="00000000">
        <w:rPr>
          <w:rtl w:val="0"/>
        </w:rPr>
      </w:r>
    </w:p>
    <w:p w:rsidR="00000000" w:rsidDel="00000000" w:rsidP="00000000" w:rsidRDefault="00000000" w:rsidRPr="00000000" w14:paraId="00000174">
      <w:pPr>
        <w:tabs>
          <w:tab w:val="left" w:pos="720"/>
        </w:tabs>
        <w:spacing w:line="228" w:lineRule="auto"/>
        <w:ind w:right="420"/>
        <w:rPr/>
      </w:pPr>
      <w:r w:rsidDel="00000000" w:rsidR="00000000" w:rsidRPr="00000000">
        <w:rPr>
          <w:rtl w:val="0"/>
        </w:rPr>
      </w:r>
    </w:p>
    <w:p w:rsidR="00000000" w:rsidDel="00000000" w:rsidP="00000000" w:rsidRDefault="00000000" w:rsidRPr="00000000" w14:paraId="00000175">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147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28950" cy="2734921"/>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28950" cy="2734921"/>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tabs>
          <w:tab w:val="left" w:pos="14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67188" cy="22288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67188"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tabs>
          <w:tab w:val="left" w:pos="14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5050" cy="119062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05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tabs>
          <w:tab w:val="left" w:pos="14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5200" cy="160972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05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widowControl w:val="0"/>
        <w:spacing w:before="24"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widowControl w:val="0"/>
        <w:spacing w:before="24"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widowControl w:val="0"/>
        <w:spacing w:before="24" w:line="240" w:lineRule="auto"/>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80">
      <w:pPr>
        <w:widowControl w:val="0"/>
        <w:spacing w:before="24" w:line="240" w:lineRule="auto"/>
        <w:ind w:left="47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16764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tabs>
          <w:tab w:val="left" w:pos="720"/>
        </w:tabs>
        <w:spacing w:line="228"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tabs>
          <w:tab w:val="left" w:pos="720"/>
        </w:tabs>
        <w:spacing w:line="228"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line="244" w:lineRule="auto"/>
        <w:ind w:left="0" w:right="64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