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FA" w:rsidRDefault="00DD23FA" w:rsidP="00634C8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T.C.</w:t>
      </w:r>
    </w:p>
    <w:p w:rsidR="00634C87" w:rsidRPr="000C6FAD" w:rsidRDefault="0001258C" w:rsidP="00634C87">
      <w:pPr>
        <w:spacing w:after="0"/>
        <w:jc w:val="center"/>
        <w:rPr>
          <w:rFonts w:ascii="Times New Roman" w:hAnsi="Times New Roman" w:cs="Times New Roman"/>
          <w:b/>
        </w:rPr>
      </w:pPr>
      <w:r w:rsidRPr="000C6FAD">
        <w:rPr>
          <w:rFonts w:ascii="Times New Roman" w:hAnsi="Times New Roman" w:cs="Times New Roman"/>
          <w:b/>
        </w:rPr>
        <w:t xml:space="preserve">KASTAMONU ÜNİVERSİTESİ </w:t>
      </w:r>
    </w:p>
    <w:p w:rsidR="00450F19" w:rsidRPr="000C6FAD" w:rsidRDefault="0001258C" w:rsidP="00634C87">
      <w:pPr>
        <w:spacing w:after="0"/>
        <w:jc w:val="center"/>
        <w:rPr>
          <w:rFonts w:ascii="Times New Roman" w:hAnsi="Times New Roman" w:cs="Times New Roman"/>
          <w:b/>
        </w:rPr>
      </w:pPr>
      <w:r w:rsidRPr="000C6FAD">
        <w:rPr>
          <w:rFonts w:ascii="Times New Roman" w:hAnsi="Times New Roman" w:cs="Times New Roman"/>
          <w:b/>
        </w:rPr>
        <w:t>AKADEMİK PERSONEL MEMNUNİYET ANKETİ</w:t>
      </w:r>
    </w:p>
    <w:p w:rsidR="00634C87" w:rsidRPr="000C6FAD" w:rsidRDefault="00634C87" w:rsidP="00634C87">
      <w:pPr>
        <w:spacing w:after="0"/>
        <w:jc w:val="center"/>
        <w:rPr>
          <w:rFonts w:ascii="Times New Roman" w:hAnsi="Times New Roman" w:cs="Times New Roman"/>
          <w:b/>
        </w:rPr>
      </w:pPr>
    </w:p>
    <w:p w:rsidR="001A0B01" w:rsidRPr="000C6FAD" w:rsidRDefault="001A0B01" w:rsidP="0046404A">
      <w:pPr>
        <w:jc w:val="both"/>
        <w:rPr>
          <w:rFonts w:ascii="Times New Roman" w:hAnsi="Times New Roman" w:cs="Times New Roman"/>
          <w:b/>
        </w:rPr>
      </w:pPr>
      <w:r w:rsidRPr="000C6FAD">
        <w:rPr>
          <w:rFonts w:ascii="Times New Roman" w:hAnsi="Times New Roman" w:cs="Times New Roman"/>
        </w:rPr>
        <w:t xml:space="preserve">Kastamonu Üniversitesi’nin </w:t>
      </w:r>
      <w:r w:rsidR="0046404A" w:rsidRPr="000C6FAD">
        <w:rPr>
          <w:rFonts w:ascii="Times New Roman" w:hAnsi="Times New Roman" w:cs="Times New Roman"/>
        </w:rPr>
        <w:t>Değerli Akademik Personeli,</w:t>
      </w:r>
    </w:p>
    <w:p w:rsidR="00541A2F" w:rsidRPr="000C6FAD" w:rsidRDefault="001A0B01" w:rsidP="0046404A">
      <w:pPr>
        <w:jc w:val="both"/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</w:rPr>
        <w:t>Bu anket, Üni</w:t>
      </w:r>
      <w:r w:rsidR="00541A2F" w:rsidRPr="000C6FAD">
        <w:rPr>
          <w:rFonts w:ascii="Times New Roman" w:hAnsi="Times New Roman" w:cs="Times New Roman"/>
        </w:rPr>
        <w:t xml:space="preserve">versitemiz bünyesindeki hizmet kalitesini artırmak ve sunulan hizmetlere yönelik görüş ve düşüncelerinizi almak amacıyla hazırlanmıştır. </w:t>
      </w:r>
      <w:r w:rsidR="0046404A" w:rsidRPr="000C6FAD">
        <w:rPr>
          <w:rFonts w:ascii="Times New Roman" w:hAnsi="Times New Roman" w:cs="Times New Roman"/>
        </w:rPr>
        <w:t>Ankete vereceğiniz samimi ve doğru cevaplar titizlikle değerlendirilecek ve anketlerden elde</w:t>
      </w:r>
      <w:r w:rsidR="00541A2F" w:rsidRPr="000C6FAD">
        <w:rPr>
          <w:rFonts w:ascii="Times New Roman" w:hAnsi="Times New Roman" w:cs="Times New Roman"/>
        </w:rPr>
        <w:t xml:space="preserve"> edilen bilgiler</w:t>
      </w:r>
      <w:r w:rsidR="0046404A" w:rsidRPr="000C6FAD">
        <w:rPr>
          <w:rFonts w:ascii="Times New Roman" w:hAnsi="Times New Roman" w:cs="Times New Roman"/>
        </w:rPr>
        <w:t xml:space="preserve"> </w:t>
      </w:r>
      <w:r w:rsidR="00541A2F" w:rsidRPr="000C6FAD">
        <w:rPr>
          <w:rFonts w:ascii="Times New Roman" w:hAnsi="Times New Roman" w:cs="Times New Roman"/>
        </w:rPr>
        <w:t>Kalite Yönetim Sistemi</w:t>
      </w:r>
      <w:r w:rsidR="000B3FC1" w:rsidRPr="000C6FAD">
        <w:rPr>
          <w:rFonts w:ascii="Times New Roman" w:hAnsi="Times New Roman" w:cs="Times New Roman"/>
        </w:rPr>
        <w:t>’nin geliştirilmesinde</w:t>
      </w:r>
      <w:r w:rsidR="00541A2F" w:rsidRPr="000C6FAD">
        <w:rPr>
          <w:rFonts w:ascii="Times New Roman" w:hAnsi="Times New Roman" w:cs="Times New Roman"/>
        </w:rPr>
        <w:t xml:space="preserve"> oldukça önemli rol oynayacaktır.</w:t>
      </w:r>
    </w:p>
    <w:p w:rsidR="00541A2F" w:rsidRPr="000C6FAD" w:rsidRDefault="00541A2F" w:rsidP="00541A2F">
      <w:pPr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</w:rPr>
        <w:t>Şimdiden bu anket çalışmasını doldurarak vereceğiniz destek ve katkı için teşekkür ediyoruz.</w:t>
      </w:r>
    </w:p>
    <w:p w:rsidR="003E7E7E" w:rsidRPr="000C6FAD" w:rsidRDefault="003E7E7E" w:rsidP="003E7E7E">
      <w:pPr>
        <w:jc w:val="right"/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</w:rPr>
        <w:t>Kalite Koordinatörlüğü</w:t>
      </w:r>
    </w:p>
    <w:p w:rsidR="0001258C" w:rsidRPr="000C6FAD" w:rsidRDefault="0001258C" w:rsidP="0001258C">
      <w:pPr>
        <w:rPr>
          <w:rFonts w:ascii="Times New Roman" w:hAnsi="Times New Roman" w:cs="Times New Roman"/>
          <w:b/>
        </w:rPr>
      </w:pPr>
      <w:r w:rsidRPr="000C6FAD">
        <w:rPr>
          <w:rFonts w:ascii="Times New Roman" w:hAnsi="Times New Roman" w:cs="Times New Roman"/>
          <w:b/>
        </w:rPr>
        <w:t>KİŞİSEL BİLGİLER</w:t>
      </w:r>
    </w:p>
    <w:p w:rsidR="0046404A" w:rsidRPr="000C6FAD" w:rsidRDefault="0046404A" w:rsidP="0046404A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lang w:val="en-US"/>
        </w:rPr>
      </w:pPr>
      <w:r w:rsidRPr="000C6FAD">
        <w:rPr>
          <w:rFonts w:ascii="Times New Roman" w:eastAsia="Times New Roman" w:hAnsi="Times New Roman" w:cs="Times New Roman"/>
          <w:b/>
          <w:lang w:val="en-US"/>
        </w:rPr>
        <w:t>1.</w:t>
      </w:r>
      <w:r w:rsidR="00634C87" w:rsidRPr="000C6FAD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b/>
          <w:lang w:val="en-US"/>
        </w:rPr>
        <w:t>Cinsiyetiniz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:       Kadın </w:t>
      </w:r>
      <w:proofErr w:type="gramStart"/>
      <w:r w:rsidRPr="000C6FAD">
        <w:rPr>
          <w:rFonts w:ascii="Times New Roman" w:eastAsia="Times New Roman" w:hAnsi="Times New Roman" w:cs="Times New Roman"/>
          <w:lang w:val="en-US"/>
        </w:rPr>
        <w:t>( )</w:t>
      </w:r>
      <w:proofErr w:type="gram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r w:rsidRPr="000C6FAD">
        <w:rPr>
          <w:rFonts w:ascii="Times New Roman" w:eastAsia="Times New Roman" w:hAnsi="Times New Roman" w:cs="Times New Roman"/>
          <w:lang w:val="en-US"/>
        </w:rPr>
        <w:tab/>
        <w:t>Erkek ( )</w:t>
      </w:r>
    </w:p>
    <w:p w:rsidR="00634C87" w:rsidRPr="000C6FAD" w:rsidRDefault="0046404A" w:rsidP="0046404A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lang w:val="en-US"/>
        </w:rPr>
      </w:pPr>
      <w:r w:rsidRPr="000C6FAD">
        <w:rPr>
          <w:rFonts w:ascii="Times New Roman" w:eastAsia="Times New Roman" w:hAnsi="Times New Roman" w:cs="Times New Roman"/>
          <w:lang w:val="en-US"/>
        </w:rPr>
        <w:t xml:space="preserve">   </w:t>
      </w:r>
    </w:p>
    <w:p w:rsidR="0046404A" w:rsidRPr="000C6FAD" w:rsidRDefault="00634C87" w:rsidP="0046404A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lang w:val="en-US"/>
        </w:rPr>
      </w:pPr>
      <w:r w:rsidRPr="000C6FAD">
        <w:rPr>
          <w:rFonts w:ascii="Times New Roman" w:eastAsia="Times New Roman" w:hAnsi="Times New Roman" w:cs="Times New Roman"/>
          <w:b/>
          <w:lang w:val="en-US"/>
        </w:rPr>
        <w:t xml:space="preserve">2. </w:t>
      </w:r>
      <w:proofErr w:type="spellStart"/>
      <w:r w:rsidR="0046404A" w:rsidRPr="000C6FAD">
        <w:rPr>
          <w:rFonts w:ascii="Times New Roman" w:eastAsia="Times New Roman" w:hAnsi="Times New Roman" w:cs="Times New Roman"/>
          <w:b/>
          <w:lang w:val="en-US"/>
        </w:rPr>
        <w:t>Yaşınız</w:t>
      </w:r>
      <w:proofErr w:type="spellEnd"/>
      <w:r w:rsidR="0046404A" w:rsidRPr="000C6FAD">
        <w:rPr>
          <w:rFonts w:ascii="Times New Roman" w:eastAsia="Times New Roman" w:hAnsi="Times New Roman" w:cs="Times New Roman"/>
          <w:lang w:val="en-US"/>
        </w:rPr>
        <w:t xml:space="preserve">:   </w:t>
      </w:r>
    </w:p>
    <w:p w:rsidR="0046404A" w:rsidRPr="000C6FAD" w:rsidRDefault="0046404A" w:rsidP="0046404A">
      <w:pPr>
        <w:widowControl w:val="0"/>
        <w:autoSpaceDE w:val="0"/>
        <w:autoSpaceDN w:val="0"/>
        <w:spacing w:before="40" w:after="0" w:line="360" w:lineRule="auto"/>
        <w:rPr>
          <w:rFonts w:ascii="Times New Roman" w:eastAsia="Times New Roman" w:hAnsi="Times New Roman" w:cs="Times New Roman"/>
          <w:lang w:val="en-US"/>
        </w:rPr>
      </w:pPr>
      <w:r w:rsidRPr="000C6FAD">
        <w:rPr>
          <w:rFonts w:ascii="Times New Roman" w:eastAsia="Times New Roman" w:hAnsi="Times New Roman" w:cs="Times New Roman"/>
          <w:lang w:val="en-US"/>
        </w:rPr>
        <w:t xml:space="preserve">          20-25 </w:t>
      </w:r>
      <w:proofErr w:type="gramStart"/>
      <w:r w:rsidRPr="000C6FAD">
        <w:rPr>
          <w:rFonts w:ascii="Times New Roman" w:eastAsia="Times New Roman" w:hAnsi="Times New Roman" w:cs="Times New Roman"/>
          <w:lang w:val="en-US"/>
        </w:rPr>
        <w:t>(  )</w:t>
      </w:r>
      <w:proofErr w:type="gramEnd"/>
      <w:r w:rsidRPr="000C6FAD">
        <w:rPr>
          <w:rFonts w:ascii="Times New Roman" w:eastAsia="Times New Roman" w:hAnsi="Times New Roman" w:cs="Times New Roman"/>
          <w:lang w:val="en-US"/>
        </w:rPr>
        <w:t xml:space="preserve">         26-31 (  )       32-37 ( )         38-43 ( )       44-49 ( )      50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ve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üzeri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( )</w:t>
      </w:r>
    </w:p>
    <w:p w:rsidR="00634C87" w:rsidRPr="000C6FAD" w:rsidRDefault="0046404A" w:rsidP="0046404A">
      <w:pPr>
        <w:spacing w:after="120" w:line="240" w:lineRule="auto"/>
        <w:rPr>
          <w:rFonts w:ascii="Times New Roman" w:hAnsi="Times New Roman" w:cs="Times New Roman"/>
          <w:b/>
        </w:rPr>
      </w:pPr>
      <w:r w:rsidRPr="000C6FAD">
        <w:rPr>
          <w:rFonts w:ascii="Times New Roman" w:hAnsi="Times New Roman" w:cs="Times New Roman"/>
          <w:b/>
        </w:rPr>
        <w:t xml:space="preserve">   </w:t>
      </w:r>
    </w:p>
    <w:p w:rsidR="0046404A" w:rsidRPr="000C6FAD" w:rsidRDefault="00634C87" w:rsidP="0046404A">
      <w:pPr>
        <w:spacing w:after="120" w:line="240" w:lineRule="auto"/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  <w:b/>
        </w:rPr>
        <w:t xml:space="preserve">3. </w:t>
      </w:r>
      <w:r w:rsidR="0046404A" w:rsidRPr="000C6FAD">
        <w:rPr>
          <w:rFonts w:ascii="Times New Roman" w:hAnsi="Times New Roman" w:cs="Times New Roman"/>
          <w:b/>
        </w:rPr>
        <w:t>Görev Yaptığınız Fakülte/Birim</w:t>
      </w:r>
      <w:r w:rsidR="0046404A" w:rsidRPr="000C6FAD">
        <w:rPr>
          <w:rFonts w:ascii="Times New Roman" w:hAnsi="Times New Roman" w:cs="Times New Roman"/>
        </w:rPr>
        <w:t>: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6404A" w:rsidRPr="000C6FAD" w:rsidTr="0046404A">
        <w:tc>
          <w:tcPr>
            <w:tcW w:w="4531" w:type="dxa"/>
          </w:tcPr>
          <w:p w:rsidR="0046404A" w:rsidRPr="000C6FAD" w:rsidRDefault="00634C87" w:rsidP="0046404A">
            <w:pPr>
              <w:spacing w:after="120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</w:rPr>
              <w:t xml:space="preserve">     </w:t>
            </w:r>
            <w:r w:rsidR="0046404A" w:rsidRPr="000C6FAD">
              <w:rPr>
                <w:rFonts w:ascii="Times New Roman" w:hAnsi="Times New Roman" w:cs="Times New Roman"/>
              </w:rPr>
              <w:t xml:space="preserve">Fakülte                            </w:t>
            </w:r>
            <w:r w:rsidRPr="000C6FAD">
              <w:rPr>
                <w:rFonts w:ascii="Times New Roman" w:hAnsi="Times New Roman" w:cs="Times New Roman"/>
              </w:rPr>
              <w:t xml:space="preserve"> </w:t>
            </w:r>
            <w:r w:rsidR="0046404A" w:rsidRPr="000C6FAD">
              <w:rPr>
                <w:rFonts w:ascii="Times New Roman" w:hAnsi="Times New Roman" w:cs="Times New Roman"/>
              </w:rPr>
              <w:t>( )</w:t>
            </w:r>
          </w:p>
        </w:tc>
        <w:tc>
          <w:tcPr>
            <w:tcW w:w="4531" w:type="dxa"/>
          </w:tcPr>
          <w:p w:rsidR="0046404A" w:rsidRPr="000C6FAD" w:rsidRDefault="0046404A" w:rsidP="0046404A">
            <w:pPr>
              <w:spacing w:after="120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</w:rPr>
              <w:t>Enstitü                                               ( )</w:t>
            </w:r>
          </w:p>
        </w:tc>
      </w:tr>
      <w:tr w:rsidR="0046404A" w:rsidRPr="000C6FAD" w:rsidTr="0046404A">
        <w:tc>
          <w:tcPr>
            <w:tcW w:w="4531" w:type="dxa"/>
          </w:tcPr>
          <w:p w:rsidR="0046404A" w:rsidRPr="000C6FAD" w:rsidRDefault="00634C87" w:rsidP="0046404A">
            <w:pPr>
              <w:spacing w:after="120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</w:rPr>
              <w:t xml:space="preserve">     </w:t>
            </w:r>
            <w:r w:rsidR="0046404A" w:rsidRPr="000C6FAD">
              <w:rPr>
                <w:rFonts w:ascii="Times New Roman" w:hAnsi="Times New Roman" w:cs="Times New Roman"/>
              </w:rPr>
              <w:t xml:space="preserve">Yüksekokul                     </w:t>
            </w:r>
            <w:r w:rsidRPr="000C6FAD">
              <w:rPr>
                <w:rFonts w:ascii="Times New Roman" w:hAnsi="Times New Roman" w:cs="Times New Roman"/>
              </w:rPr>
              <w:t xml:space="preserve"> </w:t>
            </w:r>
            <w:r w:rsidR="0046404A" w:rsidRPr="000C6FAD">
              <w:rPr>
                <w:rFonts w:ascii="Times New Roman" w:hAnsi="Times New Roman" w:cs="Times New Roman"/>
              </w:rPr>
              <w:t>( )</w:t>
            </w:r>
          </w:p>
        </w:tc>
        <w:tc>
          <w:tcPr>
            <w:tcW w:w="4531" w:type="dxa"/>
          </w:tcPr>
          <w:p w:rsidR="0046404A" w:rsidRPr="000C6FAD" w:rsidRDefault="0046404A" w:rsidP="0046404A">
            <w:pPr>
              <w:spacing w:after="120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</w:rPr>
              <w:t>Rektörlüğe Bağlı Bölümler               ( )</w:t>
            </w:r>
          </w:p>
        </w:tc>
      </w:tr>
      <w:tr w:rsidR="0046404A" w:rsidRPr="000C6FAD" w:rsidTr="0046404A">
        <w:tc>
          <w:tcPr>
            <w:tcW w:w="4531" w:type="dxa"/>
          </w:tcPr>
          <w:p w:rsidR="0046404A" w:rsidRPr="000C6FAD" w:rsidRDefault="00634C87" w:rsidP="0046404A">
            <w:pPr>
              <w:spacing w:after="120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</w:rPr>
              <w:t xml:space="preserve">     </w:t>
            </w:r>
            <w:r w:rsidR="0046404A" w:rsidRPr="000C6FAD">
              <w:rPr>
                <w:rFonts w:ascii="Times New Roman" w:hAnsi="Times New Roman" w:cs="Times New Roman"/>
              </w:rPr>
              <w:t xml:space="preserve">Meslek Yüksekokulu     </w:t>
            </w:r>
            <w:r w:rsidRPr="000C6FAD">
              <w:rPr>
                <w:rFonts w:ascii="Times New Roman" w:hAnsi="Times New Roman" w:cs="Times New Roman"/>
              </w:rPr>
              <w:t xml:space="preserve"> </w:t>
            </w:r>
            <w:r w:rsidR="0046404A" w:rsidRPr="000C6FAD">
              <w:rPr>
                <w:rFonts w:ascii="Times New Roman" w:hAnsi="Times New Roman" w:cs="Times New Roman"/>
              </w:rPr>
              <w:t xml:space="preserve"> ( )</w:t>
            </w:r>
          </w:p>
        </w:tc>
        <w:tc>
          <w:tcPr>
            <w:tcW w:w="4531" w:type="dxa"/>
          </w:tcPr>
          <w:p w:rsidR="0046404A" w:rsidRPr="000C6FAD" w:rsidRDefault="0046404A" w:rsidP="0046404A">
            <w:pPr>
              <w:spacing w:after="120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</w:rPr>
              <w:t>Araştırma ve Uygulama Merkezleri  ( )</w:t>
            </w:r>
          </w:p>
        </w:tc>
      </w:tr>
      <w:tr w:rsidR="0046404A" w:rsidRPr="000C6FAD" w:rsidTr="0046404A">
        <w:tc>
          <w:tcPr>
            <w:tcW w:w="4531" w:type="dxa"/>
          </w:tcPr>
          <w:p w:rsidR="0046404A" w:rsidRPr="000C6FAD" w:rsidRDefault="0046404A" w:rsidP="0046404A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46404A" w:rsidRPr="000C6FAD" w:rsidRDefault="0046404A" w:rsidP="0046404A">
            <w:pPr>
              <w:spacing w:after="120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</w:rPr>
              <w:t>Koordinatörlükler                              ( )</w:t>
            </w:r>
          </w:p>
        </w:tc>
      </w:tr>
    </w:tbl>
    <w:p w:rsidR="00634C87" w:rsidRPr="000C6FAD" w:rsidRDefault="00634C87" w:rsidP="00634C87">
      <w:pPr>
        <w:spacing w:after="120" w:line="240" w:lineRule="auto"/>
        <w:rPr>
          <w:rFonts w:ascii="Times New Roman" w:hAnsi="Times New Roman" w:cs="Times New Roman"/>
          <w:b/>
        </w:rPr>
      </w:pPr>
      <w:proofErr w:type="gramStart"/>
      <w:r w:rsidRPr="000C6FAD">
        <w:rPr>
          <w:rFonts w:ascii="Times New Roman" w:hAnsi="Times New Roman" w:cs="Times New Roman"/>
          <w:b/>
        </w:rPr>
        <w:t>4  Unvanınız</w:t>
      </w:r>
      <w:proofErr w:type="gramEnd"/>
      <w:r w:rsidRPr="000C6FAD">
        <w:rPr>
          <w:rFonts w:ascii="Times New Roman" w:hAnsi="Times New Roman" w:cs="Times New Roman"/>
          <w:b/>
        </w:rPr>
        <w:t>:</w:t>
      </w:r>
    </w:p>
    <w:p w:rsidR="00974242" w:rsidRPr="000C6FAD" w:rsidRDefault="003D5DA0" w:rsidP="00974242">
      <w:pPr>
        <w:spacing w:after="120" w:line="240" w:lineRule="auto"/>
        <w:ind w:left="390"/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</w:rPr>
        <w:t>( ) Prof. Dr.</w:t>
      </w:r>
      <w:r w:rsidR="00634C87" w:rsidRPr="000C6FAD">
        <w:rPr>
          <w:rFonts w:ascii="Times New Roman" w:hAnsi="Times New Roman" w:cs="Times New Roman"/>
        </w:rPr>
        <w:t xml:space="preserve">                  </w:t>
      </w:r>
      <w:r w:rsidR="00A53CDE" w:rsidRPr="000C6FAD">
        <w:rPr>
          <w:rFonts w:ascii="Times New Roman" w:hAnsi="Times New Roman" w:cs="Times New Roman"/>
        </w:rPr>
        <w:t xml:space="preserve">   </w:t>
      </w:r>
      <w:r w:rsidR="008B5941" w:rsidRPr="000C6FAD">
        <w:rPr>
          <w:rFonts w:ascii="Times New Roman" w:hAnsi="Times New Roman" w:cs="Times New Roman"/>
        </w:rPr>
        <w:t xml:space="preserve"> (</w:t>
      </w:r>
      <w:r w:rsidR="00A53CDE" w:rsidRPr="000C6FAD">
        <w:rPr>
          <w:rFonts w:ascii="Times New Roman" w:hAnsi="Times New Roman" w:cs="Times New Roman"/>
        </w:rPr>
        <w:t xml:space="preserve"> </w:t>
      </w:r>
      <w:r w:rsidR="008B5941" w:rsidRPr="000C6FAD">
        <w:rPr>
          <w:rFonts w:ascii="Times New Roman" w:hAnsi="Times New Roman" w:cs="Times New Roman"/>
        </w:rPr>
        <w:t xml:space="preserve">) </w:t>
      </w:r>
      <w:r w:rsidR="00A53CDE" w:rsidRPr="000C6FAD">
        <w:rPr>
          <w:rFonts w:ascii="Times New Roman" w:hAnsi="Times New Roman" w:cs="Times New Roman"/>
        </w:rPr>
        <w:t xml:space="preserve">Doç. Dr.                </w:t>
      </w:r>
      <w:r w:rsidR="000B3FC1" w:rsidRPr="000C6FAD">
        <w:rPr>
          <w:rFonts w:ascii="Times New Roman" w:hAnsi="Times New Roman" w:cs="Times New Roman"/>
        </w:rPr>
        <w:t xml:space="preserve">         </w:t>
      </w:r>
      <w:r w:rsidR="00634C87" w:rsidRPr="000C6FAD">
        <w:rPr>
          <w:rFonts w:ascii="Times New Roman" w:hAnsi="Times New Roman" w:cs="Times New Roman"/>
        </w:rPr>
        <w:t xml:space="preserve">( )  Dr. </w:t>
      </w:r>
      <w:proofErr w:type="spellStart"/>
      <w:r w:rsidR="00634C87" w:rsidRPr="000C6FAD">
        <w:rPr>
          <w:rFonts w:ascii="Times New Roman" w:hAnsi="Times New Roman" w:cs="Times New Roman"/>
        </w:rPr>
        <w:t>Öğr</w:t>
      </w:r>
      <w:proofErr w:type="spellEnd"/>
      <w:r w:rsidR="00634C87" w:rsidRPr="000C6FAD">
        <w:rPr>
          <w:rFonts w:ascii="Times New Roman" w:hAnsi="Times New Roman" w:cs="Times New Roman"/>
        </w:rPr>
        <w:t xml:space="preserve">. Üyesi          </w:t>
      </w:r>
      <w:r w:rsidR="00B1394D" w:rsidRPr="000C6FAD">
        <w:rPr>
          <w:rFonts w:ascii="Times New Roman" w:hAnsi="Times New Roman" w:cs="Times New Roman"/>
        </w:rPr>
        <w:t xml:space="preserve">     ( )  </w:t>
      </w:r>
      <w:proofErr w:type="spellStart"/>
      <w:r w:rsidR="00B1394D" w:rsidRPr="000C6FAD">
        <w:rPr>
          <w:rFonts w:ascii="Times New Roman" w:hAnsi="Times New Roman" w:cs="Times New Roman"/>
        </w:rPr>
        <w:t>Öğr</w:t>
      </w:r>
      <w:proofErr w:type="spellEnd"/>
      <w:r w:rsidR="00B1394D" w:rsidRPr="000C6FAD">
        <w:rPr>
          <w:rFonts w:ascii="Times New Roman" w:hAnsi="Times New Roman" w:cs="Times New Roman"/>
        </w:rPr>
        <w:t xml:space="preserve">. Gör. Dr. </w:t>
      </w:r>
      <w:r w:rsidR="008B5941" w:rsidRPr="000C6FAD">
        <w:rPr>
          <w:rFonts w:ascii="Times New Roman" w:hAnsi="Times New Roman" w:cs="Times New Roman"/>
        </w:rPr>
        <w:t xml:space="preserve"> </w:t>
      </w:r>
      <w:r w:rsidR="00B1394D" w:rsidRPr="000C6FAD">
        <w:rPr>
          <w:rFonts w:ascii="Times New Roman" w:hAnsi="Times New Roman" w:cs="Times New Roman"/>
        </w:rPr>
        <w:t xml:space="preserve">                                      </w:t>
      </w:r>
      <w:r w:rsidR="00974242" w:rsidRPr="000C6FAD">
        <w:rPr>
          <w:rFonts w:ascii="Times New Roman" w:hAnsi="Times New Roman" w:cs="Times New Roman"/>
        </w:rPr>
        <w:t xml:space="preserve">       </w:t>
      </w:r>
    </w:p>
    <w:p w:rsidR="00634C87" w:rsidRPr="000C6FAD" w:rsidRDefault="00B1394D" w:rsidP="00974242">
      <w:pPr>
        <w:spacing w:after="120" w:line="240" w:lineRule="auto"/>
        <w:ind w:left="390"/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</w:rPr>
        <w:t xml:space="preserve">( )  </w:t>
      </w:r>
      <w:proofErr w:type="spellStart"/>
      <w:r w:rsidRPr="000C6FAD">
        <w:rPr>
          <w:rFonts w:ascii="Times New Roman" w:hAnsi="Times New Roman" w:cs="Times New Roman"/>
        </w:rPr>
        <w:t>Öğr</w:t>
      </w:r>
      <w:proofErr w:type="spellEnd"/>
      <w:r w:rsidRPr="000C6FAD">
        <w:rPr>
          <w:rFonts w:ascii="Times New Roman" w:hAnsi="Times New Roman" w:cs="Times New Roman"/>
        </w:rPr>
        <w:t xml:space="preserve">. Gör. </w:t>
      </w:r>
      <w:r w:rsidR="000B3FC1" w:rsidRPr="000C6FAD">
        <w:rPr>
          <w:rFonts w:ascii="Times New Roman" w:hAnsi="Times New Roman" w:cs="Times New Roman"/>
        </w:rPr>
        <w:t xml:space="preserve">                   </w:t>
      </w:r>
      <w:r w:rsidR="00634C87" w:rsidRPr="000C6FAD">
        <w:rPr>
          <w:rFonts w:ascii="Times New Roman" w:hAnsi="Times New Roman" w:cs="Times New Roman"/>
        </w:rPr>
        <w:t xml:space="preserve">( )  </w:t>
      </w:r>
      <w:proofErr w:type="spellStart"/>
      <w:r w:rsidR="00A53CDE" w:rsidRPr="000C6FAD">
        <w:rPr>
          <w:rFonts w:ascii="Times New Roman" w:hAnsi="Times New Roman" w:cs="Times New Roman"/>
        </w:rPr>
        <w:t>Araş</w:t>
      </w:r>
      <w:proofErr w:type="spellEnd"/>
      <w:r w:rsidR="00A53CDE" w:rsidRPr="000C6FAD">
        <w:rPr>
          <w:rFonts w:ascii="Times New Roman" w:hAnsi="Times New Roman" w:cs="Times New Roman"/>
        </w:rPr>
        <w:t xml:space="preserve">. Gör. Dr.               </w:t>
      </w:r>
      <w:r w:rsidR="00974242" w:rsidRPr="000C6FAD">
        <w:rPr>
          <w:rFonts w:ascii="Times New Roman" w:hAnsi="Times New Roman" w:cs="Times New Roman"/>
        </w:rPr>
        <w:t xml:space="preserve">( ) </w:t>
      </w:r>
      <w:proofErr w:type="spellStart"/>
      <w:r w:rsidR="00974242" w:rsidRPr="000C6FAD">
        <w:rPr>
          <w:rFonts w:ascii="Times New Roman" w:hAnsi="Times New Roman" w:cs="Times New Roman"/>
        </w:rPr>
        <w:t>Araş</w:t>
      </w:r>
      <w:proofErr w:type="spellEnd"/>
      <w:r w:rsidR="00974242" w:rsidRPr="000C6FAD">
        <w:rPr>
          <w:rFonts w:ascii="Times New Roman" w:hAnsi="Times New Roman" w:cs="Times New Roman"/>
        </w:rPr>
        <w:t xml:space="preserve">. Gör. </w:t>
      </w:r>
      <w:r w:rsidR="00634C87" w:rsidRPr="000C6FAD">
        <w:rPr>
          <w:rFonts w:ascii="Times New Roman" w:hAnsi="Times New Roman" w:cs="Times New Roman"/>
        </w:rPr>
        <w:t xml:space="preserve">  </w:t>
      </w:r>
    </w:p>
    <w:p w:rsidR="00634C87" w:rsidRPr="000C6FAD" w:rsidRDefault="00634C87" w:rsidP="00634C87">
      <w:pPr>
        <w:spacing w:after="120" w:line="240" w:lineRule="auto"/>
        <w:rPr>
          <w:rFonts w:ascii="Times New Roman" w:hAnsi="Times New Roman" w:cs="Times New Roman"/>
          <w:b/>
        </w:rPr>
      </w:pPr>
    </w:p>
    <w:p w:rsidR="00634C87" w:rsidRPr="000C6FAD" w:rsidRDefault="00634C87" w:rsidP="0001258C">
      <w:pPr>
        <w:spacing w:after="120" w:line="240" w:lineRule="auto"/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  <w:b/>
        </w:rPr>
        <w:t xml:space="preserve">5. Eğitim </w:t>
      </w:r>
      <w:r w:rsidR="00A30A61" w:rsidRPr="000C6FAD">
        <w:rPr>
          <w:rFonts w:ascii="Times New Roman" w:hAnsi="Times New Roman" w:cs="Times New Roman"/>
          <w:b/>
        </w:rPr>
        <w:t>Düzeyiniz:</w:t>
      </w:r>
      <w:r w:rsidR="00A30A61" w:rsidRPr="000C6FAD">
        <w:rPr>
          <w:rFonts w:ascii="Times New Roman" w:hAnsi="Times New Roman" w:cs="Times New Roman"/>
        </w:rPr>
        <w:t xml:space="preserve">  </w:t>
      </w:r>
      <w:r w:rsidR="00974242" w:rsidRPr="000C6FAD">
        <w:rPr>
          <w:rFonts w:ascii="Times New Roman" w:hAnsi="Times New Roman" w:cs="Times New Roman"/>
        </w:rPr>
        <w:t xml:space="preserve">  </w:t>
      </w:r>
    </w:p>
    <w:p w:rsidR="00A30A61" w:rsidRPr="000C6FAD" w:rsidRDefault="00634C87" w:rsidP="0001258C">
      <w:pPr>
        <w:spacing w:after="120" w:line="240" w:lineRule="auto"/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</w:rPr>
        <w:t xml:space="preserve">       </w:t>
      </w:r>
      <w:r w:rsidR="00A30A61" w:rsidRPr="000C6FAD">
        <w:rPr>
          <w:rFonts w:ascii="Times New Roman" w:hAnsi="Times New Roman" w:cs="Times New Roman"/>
        </w:rPr>
        <w:t xml:space="preserve">Lisans ( )   </w:t>
      </w:r>
      <w:r w:rsidRPr="000C6FAD">
        <w:rPr>
          <w:rFonts w:ascii="Times New Roman" w:hAnsi="Times New Roman" w:cs="Times New Roman"/>
        </w:rPr>
        <w:t xml:space="preserve">                      </w:t>
      </w:r>
      <w:r w:rsidR="00974242" w:rsidRPr="000C6FAD">
        <w:rPr>
          <w:rFonts w:ascii="Times New Roman" w:hAnsi="Times New Roman" w:cs="Times New Roman"/>
        </w:rPr>
        <w:t xml:space="preserve">                   </w:t>
      </w:r>
      <w:r w:rsidRPr="000C6FAD">
        <w:rPr>
          <w:rFonts w:ascii="Times New Roman" w:hAnsi="Times New Roman" w:cs="Times New Roman"/>
        </w:rPr>
        <w:t xml:space="preserve"> </w:t>
      </w:r>
      <w:r w:rsidR="00A30A61" w:rsidRPr="000C6FAD">
        <w:rPr>
          <w:rFonts w:ascii="Times New Roman" w:hAnsi="Times New Roman" w:cs="Times New Roman"/>
        </w:rPr>
        <w:t xml:space="preserve">Yüksek Lisans ( )     </w:t>
      </w:r>
      <w:r w:rsidRPr="000C6FAD">
        <w:rPr>
          <w:rFonts w:ascii="Times New Roman" w:hAnsi="Times New Roman" w:cs="Times New Roman"/>
        </w:rPr>
        <w:t xml:space="preserve">                              </w:t>
      </w:r>
      <w:r w:rsidR="00A30A61" w:rsidRPr="000C6FAD">
        <w:rPr>
          <w:rFonts w:ascii="Times New Roman" w:hAnsi="Times New Roman" w:cs="Times New Roman"/>
        </w:rPr>
        <w:t>Doktora ( )</w:t>
      </w:r>
    </w:p>
    <w:p w:rsidR="00CE20E0" w:rsidRPr="000C6FAD" w:rsidRDefault="00CE20E0" w:rsidP="005C7555">
      <w:pPr>
        <w:spacing w:after="120" w:line="360" w:lineRule="auto"/>
        <w:rPr>
          <w:rFonts w:ascii="Times New Roman" w:hAnsi="Times New Roman" w:cs="Times New Roman"/>
        </w:rPr>
      </w:pPr>
    </w:p>
    <w:p w:rsidR="0001258C" w:rsidRPr="000C6FAD" w:rsidRDefault="00634C87" w:rsidP="005C7555">
      <w:pPr>
        <w:spacing w:after="120" w:line="360" w:lineRule="auto"/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  <w:b/>
        </w:rPr>
        <w:t xml:space="preserve">6. </w:t>
      </w:r>
      <w:r w:rsidR="00D563BC">
        <w:rPr>
          <w:rFonts w:ascii="Times New Roman" w:hAnsi="Times New Roman" w:cs="Times New Roman"/>
          <w:b/>
        </w:rPr>
        <w:t>Kastamonu Üniversitesi</w:t>
      </w:r>
      <w:r w:rsidR="000B3FC1" w:rsidRPr="000C6FAD">
        <w:rPr>
          <w:rFonts w:ascii="Times New Roman" w:hAnsi="Times New Roman" w:cs="Times New Roman"/>
          <w:b/>
        </w:rPr>
        <w:t xml:space="preserve">ndeki </w:t>
      </w:r>
      <w:r w:rsidR="0001258C" w:rsidRPr="000C6FAD">
        <w:rPr>
          <w:rFonts w:ascii="Times New Roman" w:hAnsi="Times New Roman" w:cs="Times New Roman"/>
          <w:b/>
        </w:rPr>
        <w:t xml:space="preserve"> Hizmet </w:t>
      </w:r>
      <w:proofErr w:type="gramStart"/>
      <w:r w:rsidR="0001258C" w:rsidRPr="000C6FAD">
        <w:rPr>
          <w:rFonts w:ascii="Times New Roman" w:hAnsi="Times New Roman" w:cs="Times New Roman"/>
          <w:b/>
        </w:rPr>
        <w:t>Süreniz</w:t>
      </w:r>
      <w:r w:rsidR="0001258C" w:rsidRPr="000C6FAD">
        <w:rPr>
          <w:rFonts w:ascii="Times New Roman" w:hAnsi="Times New Roman" w:cs="Times New Roman"/>
        </w:rPr>
        <w:t xml:space="preserve"> :</w:t>
      </w:r>
      <w:proofErr w:type="gramEnd"/>
    </w:p>
    <w:p w:rsidR="00634C87" w:rsidRPr="000C6FAD" w:rsidRDefault="005C7555" w:rsidP="005C7555">
      <w:pPr>
        <w:spacing w:after="120" w:line="360" w:lineRule="auto"/>
        <w:rPr>
          <w:rFonts w:ascii="Times New Roman" w:hAnsi="Times New Roman" w:cs="Times New Roman"/>
        </w:rPr>
      </w:pPr>
      <w:r w:rsidRPr="000C6FAD">
        <w:rPr>
          <w:rFonts w:ascii="Times New Roman" w:hAnsi="Times New Roman" w:cs="Times New Roman"/>
        </w:rPr>
        <w:t xml:space="preserve">         1-4 yıl ( )      5-9 yıl ( )     10-14 yıl ( )    15-19 yıl ( )       20 yıl ve üzeri ( )</w:t>
      </w:r>
    </w:p>
    <w:p w:rsidR="001A1B0C" w:rsidRPr="000C6FAD" w:rsidRDefault="00634C87" w:rsidP="005C7555">
      <w:pPr>
        <w:spacing w:after="120" w:line="360" w:lineRule="auto"/>
        <w:rPr>
          <w:rFonts w:ascii="Times New Roman" w:hAnsi="Times New Roman" w:cs="Times New Roman"/>
          <w:b/>
        </w:rPr>
      </w:pPr>
      <w:r w:rsidRPr="000C6FAD">
        <w:rPr>
          <w:rFonts w:ascii="Times New Roman" w:hAnsi="Times New Roman" w:cs="Times New Roman"/>
          <w:b/>
        </w:rPr>
        <w:t>7.</w:t>
      </w:r>
      <w:r w:rsidR="001A1B0C" w:rsidRPr="000C6FAD">
        <w:rPr>
          <w:rFonts w:ascii="Times New Roman" w:hAnsi="Times New Roman" w:cs="Times New Roman"/>
          <w:b/>
        </w:rPr>
        <w:t>Toplam Hizmet Süreniz:</w:t>
      </w:r>
    </w:p>
    <w:p w:rsidR="00634C87" w:rsidRPr="000C6FAD" w:rsidRDefault="00634C87" w:rsidP="005C755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C6FAD">
        <w:rPr>
          <w:rFonts w:ascii="Times New Roman" w:eastAsia="Times New Roman" w:hAnsi="Times New Roman" w:cs="Times New Roman"/>
          <w:lang w:val="en-US"/>
        </w:rPr>
        <w:t xml:space="preserve">         </w:t>
      </w:r>
      <w:r w:rsidR="000B3FC1" w:rsidRPr="000C6FAD">
        <w:rPr>
          <w:rFonts w:ascii="Times New Roman" w:eastAsia="Times New Roman" w:hAnsi="Times New Roman" w:cs="Times New Roman"/>
          <w:lang w:val="en-US"/>
        </w:rPr>
        <w:t>1-4</w:t>
      </w:r>
      <w:r w:rsidR="005C7555"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5C7555" w:rsidRPr="000C6FAD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5C7555"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="005C7555" w:rsidRPr="000C6FAD">
        <w:rPr>
          <w:rFonts w:ascii="Times New Roman" w:eastAsia="Times New Roman" w:hAnsi="Times New Roman" w:cs="Times New Roman"/>
          <w:lang w:val="en-US"/>
        </w:rPr>
        <w:t xml:space="preserve">( </w:t>
      </w:r>
      <w:r w:rsidR="000B3FC1" w:rsidRPr="000C6FAD">
        <w:rPr>
          <w:rFonts w:ascii="Times New Roman" w:eastAsia="Times New Roman" w:hAnsi="Times New Roman" w:cs="Times New Roman"/>
          <w:lang w:val="en-US"/>
        </w:rPr>
        <w:t>)</w:t>
      </w:r>
      <w:proofErr w:type="gramEnd"/>
      <w:r w:rsidR="000B3FC1" w:rsidRPr="000C6FAD">
        <w:rPr>
          <w:rFonts w:ascii="Times New Roman" w:eastAsia="Times New Roman" w:hAnsi="Times New Roman" w:cs="Times New Roman"/>
          <w:lang w:val="en-US"/>
        </w:rPr>
        <w:t xml:space="preserve">      5-9 </w:t>
      </w:r>
      <w:proofErr w:type="spellStart"/>
      <w:r w:rsidR="000B3FC1" w:rsidRPr="000C6FAD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0B3FC1" w:rsidRPr="000C6FAD">
        <w:rPr>
          <w:rFonts w:ascii="Times New Roman" w:eastAsia="Times New Roman" w:hAnsi="Times New Roman" w:cs="Times New Roman"/>
          <w:lang w:val="en-US"/>
        </w:rPr>
        <w:t xml:space="preserve"> ( )     10-14 </w:t>
      </w:r>
      <w:proofErr w:type="spellStart"/>
      <w:r w:rsidR="000B3FC1" w:rsidRPr="000C6FAD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0B3FC1" w:rsidRPr="000C6FAD">
        <w:rPr>
          <w:rFonts w:ascii="Times New Roman" w:eastAsia="Times New Roman" w:hAnsi="Times New Roman" w:cs="Times New Roman"/>
          <w:lang w:val="en-US"/>
        </w:rPr>
        <w:t xml:space="preserve"> ( )    15-19 </w:t>
      </w:r>
      <w:proofErr w:type="spellStart"/>
      <w:r w:rsidR="000B3FC1" w:rsidRPr="000C6FAD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0B3FC1" w:rsidRPr="000C6FAD">
        <w:rPr>
          <w:rFonts w:ascii="Times New Roman" w:eastAsia="Times New Roman" w:hAnsi="Times New Roman" w:cs="Times New Roman"/>
          <w:lang w:val="en-US"/>
        </w:rPr>
        <w:t xml:space="preserve"> ( )        20-24 </w:t>
      </w:r>
      <w:proofErr w:type="spellStart"/>
      <w:r w:rsidR="000B3FC1" w:rsidRPr="000C6FAD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0B3FC1" w:rsidRPr="000C6FAD">
        <w:rPr>
          <w:rFonts w:ascii="Times New Roman" w:eastAsia="Times New Roman" w:hAnsi="Times New Roman" w:cs="Times New Roman"/>
          <w:lang w:val="en-US"/>
        </w:rPr>
        <w:t xml:space="preserve"> ( )           25 </w:t>
      </w:r>
      <w:proofErr w:type="spellStart"/>
      <w:r w:rsidR="000B3FC1" w:rsidRPr="000C6FAD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0B3FC1"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0B3FC1" w:rsidRPr="000C6FAD">
        <w:rPr>
          <w:rFonts w:ascii="Times New Roman" w:eastAsia="Times New Roman" w:hAnsi="Times New Roman" w:cs="Times New Roman"/>
          <w:lang w:val="en-US"/>
        </w:rPr>
        <w:t>ve</w:t>
      </w:r>
      <w:proofErr w:type="spellEnd"/>
      <w:r w:rsidR="000B3FC1"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0B3FC1" w:rsidRPr="000C6FAD">
        <w:rPr>
          <w:rFonts w:ascii="Times New Roman" w:eastAsia="Times New Roman" w:hAnsi="Times New Roman" w:cs="Times New Roman"/>
          <w:lang w:val="en-US"/>
        </w:rPr>
        <w:t>üzeri</w:t>
      </w:r>
      <w:proofErr w:type="spellEnd"/>
      <w:r w:rsidR="000B3FC1" w:rsidRPr="000C6FAD">
        <w:rPr>
          <w:rFonts w:ascii="Times New Roman" w:eastAsia="Times New Roman" w:hAnsi="Times New Roman" w:cs="Times New Roman"/>
          <w:lang w:val="en-US"/>
        </w:rPr>
        <w:t xml:space="preserve"> ( )</w:t>
      </w:r>
    </w:p>
    <w:p w:rsidR="00634C87" w:rsidRPr="000C6FAD" w:rsidRDefault="00634C87" w:rsidP="0001258C">
      <w:pPr>
        <w:spacing w:after="120" w:line="240" w:lineRule="auto"/>
        <w:rPr>
          <w:rFonts w:ascii="Times New Roman" w:hAnsi="Times New Roman" w:cs="Times New Roman"/>
          <w:b/>
        </w:rPr>
      </w:pPr>
    </w:p>
    <w:p w:rsidR="00E53A34" w:rsidRPr="000C6FAD" w:rsidRDefault="00E53A34" w:rsidP="00E53A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34C87" w:rsidRPr="000C6FAD" w:rsidRDefault="00634C87" w:rsidP="00DD23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</w:p>
    <w:p w:rsidR="008A5961" w:rsidRPr="000C6FAD" w:rsidRDefault="002370A6" w:rsidP="007E0DB0">
      <w:pPr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lastRenderedPageBreak/>
        <w:t>Lütfen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her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maddeyi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dikkatle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okuduktan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sonra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bu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başlıklara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dair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b/>
          <w:lang w:val="en-US"/>
        </w:rPr>
        <w:t>memnuniyet</w:t>
      </w:r>
      <w:proofErr w:type="spellEnd"/>
      <w:r w:rsidRPr="000C6FAD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b/>
          <w:lang w:val="en-US"/>
        </w:rPr>
        <w:t>derecesini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aşağıda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belirtilen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ölçeği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göz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önünde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bulundurarak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C6FAD">
        <w:rPr>
          <w:rFonts w:ascii="Times New Roman" w:eastAsia="Times New Roman" w:hAnsi="Times New Roman" w:cs="Times New Roman"/>
          <w:lang w:val="en-US"/>
        </w:rPr>
        <w:t>işaretleyiniz</w:t>
      </w:r>
      <w:proofErr w:type="spellEnd"/>
      <w:r w:rsidRPr="000C6FAD">
        <w:rPr>
          <w:rFonts w:ascii="Times New Roman" w:eastAsia="Times New Roman" w:hAnsi="Times New Roman" w:cs="Times New Roman"/>
          <w:lang w:val="en-US"/>
        </w:rPr>
        <w:t>.</w:t>
      </w:r>
      <w:r w:rsidR="00AD5C7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AD5C77">
        <w:rPr>
          <w:rFonts w:ascii="Times New Roman" w:eastAsia="Times New Roman" w:hAnsi="Times New Roman" w:cs="Times New Roman"/>
          <w:lang w:val="en-US"/>
        </w:rPr>
        <w:t>Memnuniyet</w:t>
      </w:r>
      <w:proofErr w:type="spellEnd"/>
      <w:r w:rsidR="00AD5C7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AD5C77">
        <w:rPr>
          <w:rFonts w:ascii="Times New Roman" w:eastAsia="Times New Roman" w:hAnsi="Times New Roman" w:cs="Times New Roman"/>
          <w:lang w:val="en-US"/>
        </w:rPr>
        <w:t>dereceniz</w:t>
      </w:r>
      <w:proofErr w:type="spellEnd"/>
      <w:r w:rsidR="00AD5C7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AD5C77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="00AD5C7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AD5C77">
        <w:rPr>
          <w:rFonts w:ascii="Times New Roman" w:eastAsia="Times New Roman" w:hAnsi="Times New Roman" w:cs="Times New Roman"/>
          <w:lang w:val="en-US"/>
        </w:rPr>
        <w:t>düşük</w:t>
      </w:r>
      <w:proofErr w:type="spellEnd"/>
      <w:r w:rsidR="00AD5C77">
        <w:rPr>
          <w:rFonts w:ascii="Times New Roman" w:eastAsia="Times New Roman" w:hAnsi="Times New Roman" w:cs="Times New Roman"/>
          <w:lang w:val="en-US"/>
        </w:rPr>
        <w:t xml:space="preserve"> 1</w:t>
      </w:r>
      <w:r w:rsidR="007E0DB0" w:rsidRPr="000C6FA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7E0DB0" w:rsidRPr="000C6FAD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="007E0DB0" w:rsidRPr="000C6FA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0DB0" w:rsidRPr="000C6FAD">
        <w:rPr>
          <w:rFonts w:ascii="Times New Roman" w:eastAsia="Times New Roman" w:hAnsi="Times New Roman" w:cs="Times New Roman"/>
          <w:lang w:val="en-US"/>
        </w:rPr>
        <w:t>yüksek</w:t>
      </w:r>
      <w:proofErr w:type="spellEnd"/>
      <w:r w:rsidR="007E0DB0" w:rsidRPr="000C6FAD">
        <w:rPr>
          <w:rFonts w:ascii="Times New Roman" w:eastAsia="Times New Roman" w:hAnsi="Times New Roman" w:cs="Times New Roman"/>
          <w:lang w:val="en-US"/>
        </w:rPr>
        <w:t xml:space="preserve"> 5 </w:t>
      </w:r>
      <w:proofErr w:type="spellStart"/>
      <w:r w:rsidR="007E0DB0" w:rsidRPr="000C6FAD">
        <w:rPr>
          <w:rFonts w:ascii="Times New Roman" w:eastAsia="Times New Roman" w:hAnsi="Times New Roman" w:cs="Times New Roman"/>
          <w:lang w:val="en-US"/>
        </w:rPr>
        <w:t>olabilir</w:t>
      </w:r>
      <w:proofErr w:type="spellEnd"/>
      <w:r w:rsidR="007E0DB0" w:rsidRPr="000C6FAD">
        <w:rPr>
          <w:rFonts w:ascii="Times New Roman" w:eastAsia="Times New Roman" w:hAnsi="Times New Roman" w:cs="Times New Roman"/>
          <w:lang w:val="en-US"/>
        </w:rPr>
        <w:t xml:space="preserve">. </w:t>
      </w:r>
    </w:p>
    <w:p w:rsidR="00A51CE6" w:rsidRPr="000C6FAD" w:rsidRDefault="00A51CE6" w:rsidP="008A2EFF">
      <w:pPr>
        <w:pStyle w:val="ListeParagraf"/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3985"/>
        <w:gridCol w:w="1113"/>
        <w:gridCol w:w="993"/>
        <w:gridCol w:w="850"/>
        <w:gridCol w:w="852"/>
        <w:gridCol w:w="1269"/>
      </w:tblGrid>
      <w:tr w:rsidR="00AD5C77" w:rsidRPr="000C6FAD" w:rsidTr="00AD5C77">
        <w:trPr>
          <w:trHeight w:val="1106"/>
        </w:trPr>
        <w:tc>
          <w:tcPr>
            <w:tcW w:w="2199" w:type="pct"/>
          </w:tcPr>
          <w:p w:rsidR="00AD5C77" w:rsidRDefault="00AD5C77" w:rsidP="009D7A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D5C77" w:rsidRDefault="00AD5C77" w:rsidP="009D7A8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D5C77" w:rsidRPr="000C6FAD" w:rsidRDefault="00AD5C77" w:rsidP="009D7A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FAD">
              <w:rPr>
                <w:rFonts w:ascii="Times New Roman" w:hAnsi="Times New Roman" w:cs="Times New Roman"/>
                <w:b/>
              </w:rPr>
              <w:t>AÇIKLAMA</w:t>
            </w:r>
          </w:p>
        </w:tc>
        <w:tc>
          <w:tcPr>
            <w:tcW w:w="614" w:type="pct"/>
          </w:tcPr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AD5C77" w:rsidRPr="000C6FAD" w:rsidRDefault="00AD5C77" w:rsidP="00EE036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Çok Zayıf</w:t>
            </w:r>
          </w:p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(1)</w:t>
            </w:r>
          </w:p>
        </w:tc>
        <w:tc>
          <w:tcPr>
            <w:tcW w:w="548" w:type="pct"/>
          </w:tcPr>
          <w:p w:rsidR="00AD5C77" w:rsidRPr="000C6FAD" w:rsidRDefault="00AD5C77" w:rsidP="00EE036F">
            <w:pPr>
              <w:ind w:right="152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AD5C77" w:rsidRPr="000C6FAD" w:rsidRDefault="00AD5C77" w:rsidP="00EE036F">
            <w:pPr>
              <w:ind w:right="15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  <w:b/>
              </w:rPr>
              <w:t>Zayıf</w:t>
            </w:r>
          </w:p>
          <w:p w:rsidR="00AD5C77" w:rsidRPr="000C6FAD" w:rsidRDefault="00AD5C77" w:rsidP="00EE036F">
            <w:pPr>
              <w:ind w:right="15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(2)</w:t>
            </w:r>
          </w:p>
        </w:tc>
        <w:tc>
          <w:tcPr>
            <w:tcW w:w="469" w:type="pct"/>
          </w:tcPr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AD5C77" w:rsidRPr="000C6FAD" w:rsidRDefault="00AD5C77" w:rsidP="00EE036F">
            <w:pPr>
              <w:ind w:right="15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Orta</w:t>
            </w:r>
          </w:p>
          <w:p w:rsidR="00AD5C77" w:rsidRPr="000C6FAD" w:rsidRDefault="00AD5C77" w:rsidP="00EE036F">
            <w:pPr>
              <w:ind w:right="15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(3)</w:t>
            </w:r>
          </w:p>
        </w:tc>
        <w:tc>
          <w:tcPr>
            <w:tcW w:w="470" w:type="pct"/>
          </w:tcPr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AD5C77" w:rsidRPr="000C6FAD" w:rsidRDefault="00AD5C77" w:rsidP="00EE036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İyi</w:t>
            </w:r>
          </w:p>
          <w:p w:rsidR="00AD5C77" w:rsidRPr="000C6FAD" w:rsidRDefault="00AD5C77" w:rsidP="00EE036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(4)</w:t>
            </w:r>
          </w:p>
        </w:tc>
        <w:tc>
          <w:tcPr>
            <w:tcW w:w="700" w:type="pct"/>
          </w:tcPr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AD5C77" w:rsidRPr="000C6FAD" w:rsidRDefault="00AD5C77" w:rsidP="00EE036F">
            <w:pPr>
              <w:ind w:left="119" w:right="11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Çok İyi</w:t>
            </w:r>
          </w:p>
          <w:p w:rsidR="00AD5C77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(5)</w:t>
            </w:r>
          </w:p>
          <w:p w:rsidR="00AD5C77" w:rsidRPr="000C6FAD" w:rsidRDefault="00AD5C77" w:rsidP="00EE036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AD5C77" w:rsidRPr="000C6FAD" w:rsidTr="00AD5C77">
        <w:trPr>
          <w:trHeight w:val="294"/>
        </w:trPr>
        <w:tc>
          <w:tcPr>
            <w:tcW w:w="5000" w:type="pct"/>
            <w:gridSpan w:val="6"/>
          </w:tcPr>
          <w:p w:rsidR="00AD5C77" w:rsidRPr="000C6FAD" w:rsidRDefault="00AD5C77" w:rsidP="003A56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  </w:t>
            </w:r>
            <w:r w:rsidRPr="00077BC5">
              <w:rPr>
                <w:rFonts w:ascii="Times New Roman" w:eastAsia="Times New Roman" w:hAnsi="Times New Roman" w:cs="Times New Roman"/>
                <w:b/>
                <w:lang w:val="en-US"/>
              </w:rPr>
              <w:t>YÖNETİM VE ÖRGÜTLENME DÜZEYİNİ GERÇEKLEŞTİRME DURUMU</w:t>
            </w:r>
          </w:p>
        </w:tc>
      </w:tr>
      <w:tr w:rsidR="00AD5C77" w:rsidRPr="000C6FAD" w:rsidTr="00AD5C77">
        <w:trPr>
          <w:trHeight w:val="294"/>
        </w:trPr>
        <w:tc>
          <w:tcPr>
            <w:tcW w:w="2199" w:type="pct"/>
          </w:tcPr>
          <w:p w:rsidR="00AD5C77" w:rsidRPr="000C6FAD" w:rsidRDefault="00AD5C77" w:rsidP="005E2084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1.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1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isyonu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3A56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3A56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3A56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3A56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rPr>
          <w:trHeight w:val="294"/>
        </w:trPr>
        <w:tc>
          <w:tcPr>
            <w:tcW w:w="2199" w:type="pct"/>
          </w:tcPr>
          <w:p w:rsidR="00AD5C77" w:rsidRPr="000C6FAD" w:rsidRDefault="00AD5C77" w:rsidP="005E2084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2.</w:t>
            </w:r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vizyonu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3A56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3A56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3A56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3A56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3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Kastamonu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Üniversitesi’nin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kurumsallaşmış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bir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4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amaçları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ile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personelin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gereksinimleri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arasında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denge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gözetilmesi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5E2084" w:rsidRDefault="00AD5C77" w:rsidP="005E2084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Pr="000C6FAD">
              <w:rPr>
                <w:rFonts w:ascii="Times New Roman" w:eastAsia="Times New Roman" w:hAnsi="Times New Roman" w:cs="Times New Roman"/>
              </w:rPr>
              <w:t>Yönetimce(Üniversite/Fakülte/Yüksekokul/Meslek Yüksekokulu/Bölüm/ABD) alınan</w:t>
            </w:r>
            <w:r w:rsidRPr="000C6FAD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kararlara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akademisyenlerin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katılımının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sağlanması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6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üst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alt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kademeler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5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arasında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sorunların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tartışılma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olanakları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geri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bildirim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süreçlerinin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bulunması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7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Üniversitemizde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fikir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düşüncelerin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3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özgürce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açıklanması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8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Kurul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Bölüm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/ABD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Kurulumuz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Fakülte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8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Kurulumuz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…)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kararlarının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şeffaf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hesap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vermeye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açık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9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Senatosu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Yönetim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Kurulu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15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kararlarının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şeffaf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hesap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vermeye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açık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10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Üniversitemizdeki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idari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görevlere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seçilme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atama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ölçütleri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11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Üniversitemizdeki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akademik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yükseltme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ölçütleri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12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akademik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kadrolara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atanmada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mesleki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yeterliğin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göz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önünde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bulundurulması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13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çalışan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akademik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personelin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unvanları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ile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kadrolarının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uyumlu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14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öğretim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elemanlarının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iş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görev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tanımlarının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açıkça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yapılması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15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öğretim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elemanlarınca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yapılan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işlerin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yetki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sorumluluklarının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dengeli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rPr>
          <w:trHeight w:val="370"/>
        </w:trPr>
        <w:tc>
          <w:tcPr>
            <w:tcW w:w="2199" w:type="pct"/>
          </w:tcPr>
          <w:p w:rsidR="00AD5C77" w:rsidRPr="00F91976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16</w:t>
            </w:r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. 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Biriminizdeki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akademik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kadro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sayısı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5000" w:type="pct"/>
            <w:gridSpan w:val="6"/>
          </w:tcPr>
          <w:p w:rsidR="00AD5C77" w:rsidRPr="00AD5C77" w:rsidRDefault="00AD5C77" w:rsidP="004820A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77BC5">
              <w:rPr>
                <w:rFonts w:ascii="Times New Roman" w:hAnsi="Times New Roman" w:cs="Times New Roman"/>
                <w:b/>
              </w:rPr>
              <w:t>EĞİTİM DURUMU (Kendi Programınız/Biriminiz Dikkate Alınarak)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1.</w:t>
            </w:r>
            <w:r w:rsidRPr="000C6FAD">
              <w:rPr>
                <w:rFonts w:ascii="Times New Roman" w:eastAsia="Times New Roman" w:hAnsi="Times New Roman" w:cs="Times New Roman"/>
                <w:lang w:val="en-US"/>
              </w:rPr>
              <w:t>Lisans/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lisans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programlarımıza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kayıt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olan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6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öğrenci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niteliği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2.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Lisans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lisans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programlarımızdaki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öğrenci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11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sayısının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programa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uygunluğu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 xml:space="preserve">3.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Bölüm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Anabilim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Dalımızdaki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öğretim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13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elemanlarının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akademik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yeterlikleri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4.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öğretim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elemanlarına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kendini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geliştirme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olanaklarının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sağlanması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rPr>
          <w:trHeight w:val="556"/>
        </w:trPr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5. 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öğretim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elemanı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öğrenci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iletişimi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6.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öğretim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elemanları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arasındaki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işbirliği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7.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öğretim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etkinliklerine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ayrılan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zamanın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ders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yükünün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uygunluğu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rPr>
          <w:trHeight w:val="486"/>
        </w:trPr>
        <w:tc>
          <w:tcPr>
            <w:tcW w:w="2199" w:type="pct"/>
          </w:tcPr>
          <w:p w:rsidR="00AD5C77" w:rsidRPr="00F91976" w:rsidRDefault="00AD5C77" w:rsidP="00D14D4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8. </w:t>
            </w:r>
            <w:r w:rsidRPr="00E55FE9">
              <w:rPr>
                <w:rFonts w:ascii="Times New Roman" w:eastAsia="Times New Roman" w:hAnsi="Times New Roman" w:cs="Times New Roman"/>
              </w:rPr>
              <w:t>Uzaktan eğitim sistemi</w:t>
            </w:r>
            <w:r>
              <w:rPr>
                <w:rFonts w:ascii="Times New Roman" w:eastAsia="Times New Roman" w:hAnsi="Times New Roman" w:cs="Times New Roman"/>
              </w:rPr>
              <w:t>nin teknik altyapı yeterliliği</w:t>
            </w:r>
          </w:p>
        </w:tc>
        <w:tc>
          <w:tcPr>
            <w:tcW w:w="614" w:type="pct"/>
          </w:tcPr>
          <w:p w:rsidR="00AD5C77" w:rsidRDefault="00AD5C77" w:rsidP="00D14D4C">
            <w:pPr>
              <w:jc w:val="center"/>
            </w:pPr>
            <w:r w:rsidRPr="0007300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Default="00AD5C77" w:rsidP="00D14D4C">
            <w:pPr>
              <w:jc w:val="center"/>
            </w:pPr>
            <w:r w:rsidRPr="00A76B3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Default="00AD5C77" w:rsidP="00D14D4C">
            <w:pPr>
              <w:jc w:val="center"/>
            </w:pPr>
            <w:r w:rsidRPr="004A66B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Default="00AD5C77" w:rsidP="00D14D4C">
            <w:pPr>
              <w:jc w:val="center"/>
            </w:pPr>
            <w:r w:rsidRPr="006F1C2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Default="00AD5C77" w:rsidP="00D14D4C">
            <w:pPr>
              <w:jc w:val="center"/>
            </w:pPr>
            <w:r w:rsidRPr="00950E47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rPr>
          <w:trHeight w:val="553"/>
        </w:trPr>
        <w:tc>
          <w:tcPr>
            <w:tcW w:w="2199" w:type="pct"/>
          </w:tcPr>
          <w:p w:rsidR="00AD5C77" w:rsidRPr="00E55FE9" w:rsidRDefault="00AD5C77" w:rsidP="00D14D4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05336">
              <w:rPr>
                <w:rFonts w:ascii="Times New Roman" w:eastAsia="Times New Roman" w:hAnsi="Times New Roman" w:cs="Times New Roman"/>
                <w:b/>
                <w:lang w:val="en-US"/>
              </w:rPr>
              <w:t>9.</w:t>
            </w:r>
            <w:r w:rsidRPr="00E55FE9">
              <w:rPr>
                <w:rFonts w:ascii="Times New Roman" w:eastAsia="Times New Roman" w:hAnsi="Times New Roman" w:cs="Times New Roman"/>
                <w:lang w:val="en-US"/>
              </w:rPr>
              <w:t xml:space="preserve">Uzaktan </w:t>
            </w:r>
            <w:proofErr w:type="spellStart"/>
            <w:r w:rsidRPr="00E55FE9">
              <w:rPr>
                <w:rFonts w:ascii="Times New Roman" w:eastAsia="Times New Roman" w:hAnsi="Times New Roman" w:cs="Times New Roman"/>
                <w:lang w:val="en-US"/>
              </w:rPr>
              <w:t>eğitim</w:t>
            </w:r>
            <w:proofErr w:type="spellEnd"/>
            <w:r w:rsidRPr="00E55FE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E55FE9">
              <w:rPr>
                <w:rFonts w:ascii="Times New Roman" w:eastAsia="Times New Roman" w:hAnsi="Times New Roman" w:cs="Times New Roman"/>
                <w:lang w:val="en-US"/>
              </w:rPr>
              <w:t>siste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minde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ders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işleme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sürecinde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yeterli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bilgiye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sahip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olma</w:t>
            </w:r>
            <w:proofErr w:type="spellEnd"/>
          </w:p>
        </w:tc>
        <w:tc>
          <w:tcPr>
            <w:tcW w:w="614" w:type="pct"/>
          </w:tcPr>
          <w:p w:rsidR="00AD5C77" w:rsidRDefault="00AD5C77" w:rsidP="00D14D4C">
            <w:pPr>
              <w:jc w:val="center"/>
            </w:pPr>
            <w:r w:rsidRPr="0007300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Default="00AD5C77" w:rsidP="00D14D4C">
            <w:pPr>
              <w:jc w:val="center"/>
            </w:pPr>
            <w:r w:rsidRPr="00A76B3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Default="00AD5C77" w:rsidP="00D14D4C">
            <w:pPr>
              <w:jc w:val="center"/>
            </w:pPr>
            <w:r w:rsidRPr="004A66B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Default="00AD5C77" w:rsidP="00D14D4C">
            <w:pPr>
              <w:jc w:val="center"/>
            </w:pPr>
            <w:r w:rsidRPr="006F1C2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Default="00AD5C77" w:rsidP="00D14D4C">
            <w:pPr>
              <w:jc w:val="center"/>
            </w:pPr>
            <w:r w:rsidRPr="00950E47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rPr>
          <w:trHeight w:val="561"/>
        </w:trPr>
        <w:tc>
          <w:tcPr>
            <w:tcW w:w="2199" w:type="pct"/>
          </w:tcPr>
          <w:p w:rsidR="00AD5C77" w:rsidRPr="00F91976" w:rsidRDefault="00AD5C77" w:rsidP="00D14D4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 w:rsidRPr="00E55FE9">
              <w:rPr>
                <w:rFonts w:ascii="Times New Roman" w:eastAsia="Times New Roman" w:hAnsi="Times New Roman" w:cs="Times New Roman"/>
              </w:rPr>
              <w:t xml:space="preserve">Canlı derslere öğrencilerin katılım istek ve </w:t>
            </w:r>
            <w:proofErr w:type="gramStart"/>
            <w:r w:rsidRPr="00E55FE9">
              <w:rPr>
                <w:rFonts w:ascii="Times New Roman" w:eastAsia="Times New Roman" w:hAnsi="Times New Roman" w:cs="Times New Roman"/>
              </w:rPr>
              <w:t>motivasyonu</w:t>
            </w:r>
            <w:proofErr w:type="gramEnd"/>
          </w:p>
        </w:tc>
        <w:tc>
          <w:tcPr>
            <w:tcW w:w="614" w:type="pct"/>
          </w:tcPr>
          <w:p w:rsidR="00AD5C77" w:rsidRDefault="00AD5C77" w:rsidP="00D14D4C">
            <w:pPr>
              <w:jc w:val="center"/>
            </w:pPr>
            <w:r w:rsidRPr="0007300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Default="00AD5C77" w:rsidP="00D14D4C">
            <w:pPr>
              <w:jc w:val="center"/>
            </w:pPr>
            <w:r w:rsidRPr="00A76B3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Default="00AD5C77" w:rsidP="00D14D4C">
            <w:pPr>
              <w:jc w:val="center"/>
            </w:pPr>
            <w:r w:rsidRPr="004A66B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Default="00AD5C77" w:rsidP="00D14D4C">
            <w:pPr>
              <w:jc w:val="center"/>
            </w:pPr>
            <w:r w:rsidRPr="006F1C2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Default="00AD5C77" w:rsidP="00D14D4C">
            <w:pPr>
              <w:jc w:val="center"/>
            </w:pPr>
            <w:r w:rsidRPr="00950E47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E55FE9" w:rsidRDefault="00AD5C77" w:rsidP="00D14D4C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 w:rsidRPr="00E55FE9">
              <w:rPr>
                <w:rFonts w:ascii="Times New Roman" w:eastAsia="Times New Roman" w:hAnsi="Times New Roman" w:cs="Times New Roman"/>
              </w:rPr>
              <w:t>Kastamonu Üniversitesi uzaktan eğitim si</w:t>
            </w:r>
            <w:r>
              <w:rPr>
                <w:rFonts w:ascii="Times New Roman" w:eastAsia="Times New Roman" w:hAnsi="Times New Roman" w:cs="Times New Roman"/>
              </w:rPr>
              <w:t>steminden genel olarak memnuniyet</w:t>
            </w:r>
            <w:r w:rsidRPr="00E55FE9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</w:t>
            </w:r>
          </w:p>
        </w:tc>
        <w:tc>
          <w:tcPr>
            <w:tcW w:w="614" w:type="pct"/>
          </w:tcPr>
          <w:p w:rsidR="00AD5C77" w:rsidRDefault="00AD5C77" w:rsidP="00D14D4C">
            <w:pPr>
              <w:jc w:val="center"/>
            </w:pPr>
            <w:r w:rsidRPr="0007300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Default="00AD5C77" w:rsidP="00D14D4C">
            <w:pPr>
              <w:jc w:val="center"/>
            </w:pPr>
            <w:r w:rsidRPr="00A76B3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Default="00AD5C77" w:rsidP="00D14D4C">
            <w:pPr>
              <w:jc w:val="center"/>
            </w:pPr>
            <w:r w:rsidRPr="004A66B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Default="00AD5C77" w:rsidP="00D14D4C">
            <w:pPr>
              <w:jc w:val="center"/>
            </w:pPr>
            <w:r w:rsidRPr="006F1C2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Default="00AD5C77" w:rsidP="00D14D4C">
            <w:pPr>
              <w:jc w:val="center"/>
            </w:pPr>
            <w:r w:rsidRPr="00950E47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5000" w:type="pct"/>
            <w:gridSpan w:val="6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BC5">
              <w:rPr>
                <w:rFonts w:ascii="Times New Roman" w:eastAsia="Times New Roman" w:hAnsi="Times New Roman" w:cs="Times New Roman"/>
                <w:b/>
                <w:lang w:val="en-US"/>
              </w:rPr>
              <w:t>ARAŞTIRMA DURUMU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1.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disiplinler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arası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çalışmaların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11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yapılması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2.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yapılan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araştırmaların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3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yayınlanması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3.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yayın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yapmaya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6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yeterli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zaman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ayırabilme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olanağının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bulunması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4.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Üniversitemizce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desteklenecek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öncelikli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5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alanlarının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belirlenmiş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5.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için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yeterli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parasal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9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desteğin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sağlanması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6.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yapanları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3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ödüllendirici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sistemin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bulunması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7.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için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internetten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sağlanan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11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veri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tabanları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tabs>
                <w:tab w:val="left" w:pos="467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8.</w:t>
            </w: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ab/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laboratuvarları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9.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için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kitap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alımı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dergi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abonelikleri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10.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için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dışından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ulusal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destek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sağlama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olanakları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11.</w:t>
            </w:r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Araştırma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için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dışından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uluslararası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destek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sağlama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olanakları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>12.</w:t>
            </w:r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Kastamonu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Üniversitesi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Bilimsel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Projeleri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(BAP)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fonunun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yeterliliği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13.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yurtiçi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bilimsel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toplantı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kongrelere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katılım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için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parasal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destek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14.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yurtdışı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bilimsel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toplantı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kongrelere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katılım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için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parasal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destek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 xml:space="preserve">15.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teknokent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kuruluş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çalışmaları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0C6FA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16. 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Üniversitemizde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dış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kaynaklı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22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projelerin</w:t>
            </w:r>
            <w:proofErr w:type="spellEnd"/>
          </w:p>
          <w:p w:rsidR="00AD5C77" w:rsidRPr="000C6FAD" w:rsidRDefault="00AD5C77" w:rsidP="004820A1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uygulanmasındaki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-11"/>
                <w:lang w:val="en-US"/>
              </w:rPr>
              <w:t xml:space="preserve">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kolaylıklar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Pr="000C6FAD">
              <w:rPr>
                <w:rFonts w:ascii="Times New Roman" w:eastAsia="Times New Roman" w:hAnsi="Times New Roman" w:cs="Times New Roman"/>
                <w:lang w:val="en-US"/>
              </w:rPr>
              <w:t>destekler</w:t>
            </w:r>
            <w:proofErr w:type="spellEnd"/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5000" w:type="pct"/>
            <w:gridSpan w:val="6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      </w:t>
            </w:r>
            <w:r w:rsidRPr="00077BC5">
              <w:rPr>
                <w:rFonts w:ascii="Times New Roman" w:eastAsia="Times New Roman" w:hAnsi="Times New Roman" w:cs="Times New Roman"/>
                <w:b/>
              </w:rPr>
              <w:t>ALTYAPI DURUMU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r w:rsidRPr="000C6FAD">
              <w:rPr>
                <w:rFonts w:ascii="Times New Roman" w:eastAsia="Times New Roman" w:hAnsi="Times New Roman" w:cs="Times New Roman"/>
              </w:rPr>
              <w:t>Sağlık</w:t>
            </w:r>
            <w:r w:rsidRPr="000C6FA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  <w:r w:rsidRPr="000C6FAD">
              <w:rPr>
                <w:rFonts w:ascii="Times New Roman" w:eastAsia="Times New Roman" w:hAnsi="Times New Roman" w:cs="Times New Roman"/>
              </w:rPr>
              <w:t>Dinlenme ve spor</w:t>
            </w:r>
            <w:r w:rsidRPr="000C6FAD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tesisleri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  <w:r w:rsidRPr="000C6FAD">
              <w:rPr>
                <w:rFonts w:ascii="Times New Roman" w:eastAsia="Times New Roman" w:hAnsi="Times New Roman" w:cs="Times New Roman"/>
              </w:rPr>
              <w:t>Kültür ve sanat</w:t>
            </w:r>
            <w:r w:rsidRPr="000C6FAD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  <w:r w:rsidRPr="000C6FAD">
              <w:rPr>
                <w:rFonts w:ascii="Times New Roman" w:eastAsia="Times New Roman" w:hAnsi="Times New Roman" w:cs="Times New Roman"/>
              </w:rPr>
              <w:t>Güvenlik</w:t>
            </w:r>
            <w:r w:rsidRPr="000C6FA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  <w:r w:rsidRPr="000C6FAD">
              <w:rPr>
                <w:rFonts w:ascii="Times New Roman" w:eastAsia="Times New Roman" w:hAnsi="Times New Roman" w:cs="Times New Roman"/>
              </w:rPr>
              <w:t xml:space="preserve">Bilgisayar yazıcı </w:t>
            </w:r>
            <w:proofErr w:type="spellStart"/>
            <w:r w:rsidRPr="000C6FAD">
              <w:rPr>
                <w:rFonts w:ascii="Times New Roman" w:eastAsia="Times New Roman" w:hAnsi="Times New Roman" w:cs="Times New Roman"/>
              </w:rPr>
              <w:t>vb</w:t>
            </w:r>
            <w:proofErr w:type="spellEnd"/>
            <w:r w:rsidRPr="000C6FAD"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araç-gereçler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6. </w:t>
            </w:r>
            <w:r w:rsidRPr="000C6FAD">
              <w:rPr>
                <w:rFonts w:ascii="Times New Roman" w:eastAsia="Times New Roman" w:hAnsi="Times New Roman" w:cs="Times New Roman"/>
              </w:rPr>
              <w:t>Internet</w:t>
            </w:r>
            <w:r w:rsidRPr="000C6FAD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7. </w:t>
            </w:r>
            <w:r w:rsidRPr="000C6FAD">
              <w:rPr>
                <w:rFonts w:ascii="Times New Roman" w:eastAsia="Times New Roman" w:hAnsi="Times New Roman" w:cs="Times New Roman"/>
              </w:rPr>
              <w:t>Bilgi-işlem</w:t>
            </w:r>
            <w:r w:rsidRPr="000C6FAD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8. </w:t>
            </w:r>
            <w:r w:rsidRPr="000C6FAD">
              <w:rPr>
                <w:rFonts w:ascii="Times New Roman" w:eastAsia="Times New Roman" w:hAnsi="Times New Roman" w:cs="Times New Roman"/>
              </w:rPr>
              <w:t>Kütüphane ve dokümantasyon</w:t>
            </w:r>
            <w:r w:rsidRPr="000C6FA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9. </w:t>
            </w:r>
            <w:r w:rsidRPr="000C6FAD">
              <w:rPr>
                <w:rFonts w:ascii="Times New Roman" w:eastAsia="Times New Roman" w:hAnsi="Times New Roman" w:cs="Times New Roman"/>
              </w:rPr>
              <w:t>Hukuk destek</w:t>
            </w:r>
            <w:r w:rsidRPr="000C6FAD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10. </w:t>
            </w:r>
            <w:r w:rsidRPr="000C6FAD">
              <w:rPr>
                <w:rFonts w:ascii="Times New Roman" w:eastAsia="Times New Roman" w:hAnsi="Times New Roman" w:cs="Times New Roman"/>
              </w:rPr>
              <w:t>Ofis/büro/odaların fiziksel koşulları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11. </w:t>
            </w:r>
            <w:r w:rsidRPr="000C6FAD">
              <w:rPr>
                <w:rFonts w:ascii="Times New Roman" w:eastAsia="Times New Roman" w:hAnsi="Times New Roman" w:cs="Times New Roman"/>
              </w:rPr>
              <w:t>Dersliklerin yeterliliği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12. </w:t>
            </w:r>
            <w:r w:rsidRPr="000C6FAD">
              <w:rPr>
                <w:rFonts w:ascii="Times New Roman" w:eastAsia="Times New Roman" w:hAnsi="Times New Roman" w:cs="Times New Roman"/>
              </w:rPr>
              <w:t>Kongre-toplantı salonları/mekânları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13. </w:t>
            </w:r>
            <w:r w:rsidRPr="000C6FAD">
              <w:rPr>
                <w:rFonts w:ascii="Times New Roman" w:eastAsia="Times New Roman" w:hAnsi="Times New Roman" w:cs="Times New Roman"/>
              </w:rPr>
              <w:t>Yemekhane/kafeterya/kantin 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14. </w:t>
            </w:r>
            <w:r w:rsidRPr="000C6FAD">
              <w:rPr>
                <w:rFonts w:ascii="Times New Roman" w:eastAsia="Times New Roman" w:hAnsi="Times New Roman" w:cs="Times New Roman"/>
              </w:rPr>
              <w:t>Konukevi 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15. </w:t>
            </w:r>
            <w:r w:rsidRPr="000C6FAD">
              <w:rPr>
                <w:rFonts w:ascii="Times New Roman" w:eastAsia="Times New Roman" w:hAnsi="Times New Roman" w:cs="Times New Roman"/>
              </w:rPr>
              <w:t>Sekreterlik 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16. </w:t>
            </w:r>
            <w:r w:rsidRPr="000C6FAD">
              <w:rPr>
                <w:rFonts w:ascii="Times New Roman" w:eastAsia="Times New Roman" w:hAnsi="Times New Roman" w:cs="Times New Roman"/>
              </w:rPr>
              <w:t>Temizlik 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17.</w:t>
            </w:r>
            <w:r w:rsidRPr="000C6FAD">
              <w:rPr>
                <w:rFonts w:ascii="Times New Roman" w:eastAsia="Times New Roman" w:hAnsi="Times New Roman" w:cs="Times New Roman"/>
              </w:rPr>
              <w:t xml:space="preserve"> Otopark alanı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18. </w:t>
            </w:r>
            <w:r w:rsidRPr="000C6FAD">
              <w:rPr>
                <w:rFonts w:ascii="Times New Roman" w:eastAsia="Times New Roman" w:hAnsi="Times New Roman" w:cs="Times New Roman"/>
              </w:rPr>
              <w:t>Fotokopi hizmetleri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1B6E9A" w:rsidRPr="000C6FAD" w:rsidTr="001B6E9A">
        <w:tc>
          <w:tcPr>
            <w:tcW w:w="5000" w:type="pct"/>
            <w:gridSpan w:val="6"/>
          </w:tcPr>
          <w:p w:rsidR="001B6E9A" w:rsidRPr="000C6FAD" w:rsidRDefault="001B6E9A" w:rsidP="004820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BC5">
              <w:rPr>
                <w:rFonts w:ascii="Times New Roman" w:eastAsia="Times New Roman" w:hAnsi="Times New Roman" w:cs="Times New Roman"/>
                <w:b/>
              </w:rPr>
              <w:t>PAYDAŞLAR İLE OLAN İLİŞKİLERİN DURUMU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r w:rsidRPr="000C6FAD">
              <w:rPr>
                <w:rFonts w:ascii="Times New Roman" w:eastAsia="Times New Roman" w:hAnsi="Times New Roman" w:cs="Times New Roman"/>
              </w:rPr>
              <w:t>Diğer üniversiteler ile olan</w:t>
            </w:r>
            <w:r w:rsidRPr="000C6FAD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ilişkiler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  <w:r w:rsidRPr="000C6FAD">
              <w:rPr>
                <w:rFonts w:ascii="Times New Roman" w:eastAsia="Times New Roman" w:hAnsi="Times New Roman" w:cs="Times New Roman"/>
              </w:rPr>
              <w:t>Sivil toplum kuruluşları ile olan</w:t>
            </w:r>
            <w:r w:rsidRPr="000C6FAD"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ilişkiler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  <w:r w:rsidRPr="000C6FAD">
              <w:rPr>
                <w:rFonts w:ascii="Times New Roman" w:eastAsia="Times New Roman" w:hAnsi="Times New Roman" w:cs="Times New Roman"/>
              </w:rPr>
              <w:t>Kastamonu Üniversitesi’nin Türkiye’deki</w:t>
            </w:r>
            <w:r w:rsidRPr="000C6FAD"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diğer Üniversiteler içinde saygın bir konumda olması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  <w:r w:rsidRPr="000C6FAD">
              <w:rPr>
                <w:rFonts w:ascii="Times New Roman" w:eastAsia="Times New Roman" w:hAnsi="Times New Roman" w:cs="Times New Roman"/>
              </w:rPr>
              <w:t>Kastamonu Üniversitesi’nin Dünya’daki</w:t>
            </w:r>
            <w:r w:rsidRPr="000C6FAD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diğer üniversiteler içinde saygın bir konumda olması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  <w:r w:rsidRPr="000C6FAD">
              <w:rPr>
                <w:rFonts w:ascii="Times New Roman" w:eastAsia="Times New Roman" w:hAnsi="Times New Roman" w:cs="Times New Roman"/>
              </w:rPr>
              <w:t>Kastamonu Ü</w:t>
            </w:r>
            <w:r>
              <w:rPr>
                <w:rFonts w:ascii="Times New Roman" w:eastAsia="Times New Roman" w:hAnsi="Times New Roman" w:cs="Times New Roman"/>
              </w:rPr>
              <w:t>niversitesi’nin Kalite Koordinatörlüğü</w:t>
            </w:r>
            <w:r w:rsidRPr="000C6FAD">
              <w:rPr>
                <w:rFonts w:ascii="Times New Roman" w:eastAsia="Times New Roman" w:hAnsi="Times New Roman" w:cs="Times New Roman"/>
              </w:rPr>
              <w:t xml:space="preserve"> çalışmaları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6. </w:t>
            </w:r>
            <w:r w:rsidRPr="000C6FAD">
              <w:rPr>
                <w:rFonts w:ascii="Times New Roman" w:eastAsia="Times New Roman" w:hAnsi="Times New Roman" w:cs="Times New Roman"/>
              </w:rPr>
              <w:t>Kastamonu Üniversitesi’nin yenileşme ve</w:t>
            </w:r>
            <w:r w:rsidRPr="000C6FAD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>değişme çabaları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1B1C7A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 xml:space="preserve">7. </w:t>
            </w:r>
            <w:r w:rsidRPr="000C6FAD">
              <w:rPr>
                <w:rFonts w:ascii="Times New Roman" w:eastAsia="Times New Roman" w:hAnsi="Times New Roman" w:cs="Times New Roman"/>
              </w:rPr>
              <w:t>Kastamonu Üniversitesi’nin yükseköğretim</w:t>
            </w:r>
            <w:r w:rsidRPr="000C6FAD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proofErr w:type="gramStart"/>
            <w:r w:rsidRPr="000C6FAD">
              <w:rPr>
                <w:rFonts w:ascii="Times New Roman" w:eastAsia="Times New Roman" w:hAnsi="Times New Roman" w:cs="Times New Roman"/>
              </w:rPr>
              <w:t>misyonu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uygunluk düzeyi</w:t>
            </w:r>
            <w:r w:rsidRPr="000C6F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1B6E9A" w:rsidRPr="000C6FAD" w:rsidTr="00CB394E">
        <w:trPr>
          <w:trHeight w:val="140"/>
        </w:trPr>
        <w:tc>
          <w:tcPr>
            <w:tcW w:w="5000" w:type="pct"/>
            <w:gridSpan w:val="6"/>
          </w:tcPr>
          <w:p w:rsidR="001B6E9A" w:rsidRPr="000C6FAD" w:rsidRDefault="001B6E9A" w:rsidP="004820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BC5">
              <w:rPr>
                <w:rFonts w:ascii="Times New Roman" w:eastAsia="Times New Roman" w:hAnsi="Times New Roman" w:cs="Times New Roman"/>
                <w:b/>
              </w:rPr>
              <w:t>İŞ DOYUM DURUMU</w:t>
            </w:r>
          </w:p>
        </w:tc>
      </w:tr>
      <w:tr w:rsidR="00AD5C77" w:rsidRPr="000C6FAD" w:rsidTr="00AD5C77">
        <w:trPr>
          <w:trHeight w:val="422"/>
        </w:trPr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1.</w:t>
            </w:r>
            <w:r w:rsidRPr="000C6FAD">
              <w:rPr>
                <w:rFonts w:ascii="Times New Roman" w:eastAsia="Times New Roman" w:hAnsi="Times New Roman" w:cs="Times New Roman"/>
              </w:rPr>
              <w:t xml:space="preserve">Çalıştığınız birimdeki </w:t>
            </w:r>
            <w:proofErr w:type="gramStart"/>
            <w:r w:rsidRPr="000C6FAD">
              <w:rPr>
                <w:rFonts w:ascii="Times New Roman" w:eastAsia="Times New Roman" w:hAnsi="Times New Roman" w:cs="Times New Roman"/>
              </w:rPr>
              <w:t>motivasyonunuz</w:t>
            </w:r>
            <w:proofErr w:type="gramEnd"/>
            <w:r w:rsidRPr="000C6FA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2</w:t>
            </w:r>
            <w:r w:rsidRPr="000C6FAD">
              <w:rPr>
                <w:rFonts w:ascii="Times New Roman" w:eastAsia="Times New Roman" w:hAnsi="Times New Roman" w:cs="Times New Roman"/>
              </w:rPr>
              <w:t>.Kendinizi, Kastamonu Üniversitesi ailesinin bir ferdi olarak görebilme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3</w:t>
            </w:r>
            <w:r w:rsidRPr="000C6FAD">
              <w:rPr>
                <w:rFonts w:ascii="Times New Roman" w:eastAsia="Times New Roman" w:hAnsi="Times New Roman" w:cs="Times New Roman"/>
              </w:rPr>
              <w:t>.Kastamonu Üniversitesi’nin akademik personeli olmaktan</w:t>
            </w:r>
            <w:r w:rsidRPr="000C6FAD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 w:rsidRPr="000C6FAD">
              <w:rPr>
                <w:rFonts w:ascii="Times New Roman" w:eastAsia="Times New Roman" w:hAnsi="Times New Roman" w:cs="Times New Roman"/>
              </w:rPr>
              <w:t xml:space="preserve">dolayı memnuniyet 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rPr>
          <w:trHeight w:val="533"/>
        </w:trPr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4</w:t>
            </w:r>
            <w:r w:rsidRPr="000C6FAD">
              <w:rPr>
                <w:rFonts w:ascii="Times New Roman" w:eastAsia="Times New Roman" w:hAnsi="Times New Roman" w:cs="Times New Roman"/>
              </w:rPr>
              <w:t>.Kastamonu Üniversitesine karşı hissettiğiniz bağlılık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D5C77" w:rsidRPr="000C6FAD" w:rsidTr="00AD5C77">
        <w:tc>
          <w:tcPr>
            <w:tcW w:w="2199" w:type="pct"/>
          </w:tcPr>
          <w:p w:rsidR="00AD5C77" w:rsidRPr="000C6FAD" w:rsidRDefault="00AD5C77" w:rsidP="004820A1">
            <w:pPr>
              <w:tabs>
                <w:tab w:val="left" w:pos="4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0C6FAD"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.Kastamonu Üniversitesin</w:t>
            </w:r>
            <w:r w:rsidRPr="000C6FAD">
              <w:rPr>
                <w:rFonts w:ascii="Times New Roman" w:eastAsia="Times New Roman" w:hAnsi="Times New Roman" w:cs="Times New Roman"/>
              </w:rPr>
              <w:t>de çalışmayı arkadaşlarınıza da tavsiye etme</w:t>
            </w:r>
          </w:p>
        </w:tc>
        <w:tc>
          <w:tcPr>
            <w:tcW w:w="614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48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9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00" w:type="pct"/>
          </w:tcPr>
          <w:p w:rsidR="00AD5C77" w:rsidRPr="000C6FAD" w:rsidRDefault="00AD5C77" w:rsidP="004820A1">
            <w:pPr>
              <w:jc w:val="center"/>
              <w:rPr>
                <w:rFonts w:ascii="Times New Roman" w:hAnsi="Times New Roman" w:cs="Times New Roman"/>
              </w:rPr>
            </w:pPr>
            <w:r w:rsidRPr="000C6FAD"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:rsidR="006E027F" w:rsidRPr="00CB394E" w:rsidRDefault="006E027F" w:rsidP="00CB394E">
      <w:pPr>
        <w:rPr>
          <w:rFonts w:ascii="Times New Roman" w:hAnsi="Times New Roman" w:cs="Times New Roman"/>
          <w:sz w:val="24"/>
          <w:szCs w:val="24"/>
        </w:rPr>
      </w:pPr>
    </w:p>
    <w:sectPr w:rsidR="006E027F" w:rsidRPr="00CB394E" w:rsidSect="001B6E9A">
      <w:footerReference w:type="default" r:id="rId8"/>
      <w:pgSz w:w="11906" w:h="16838"/>
      <w:pgMar w:top="1417" w:right="1417" w:bottom="1417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035" w:rsidRDefault="00FB5035" w:rsidP="002370A6">
      <w:pPr>
        <w:spacing w:after="0" w:line="240" w:lineRule="auto"/>
      </w:pPr>
      <w:r>
        <w:separator/>
      </w:r>
    </w:p>
  </w:endnote>
  <w:endnote w:type="continuationSeparator" w:id="0">
    <w:p w:rsidR="00FB5035" w:rsidRDefault="00FB5035" w:rsidP="0023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E9A" w:rsidRPr="00BE7753" w:rsidRDefault="00CB394E" w:rsidP="006E027F">
    <w:pPr>
      <w:pStyle w:val="AltBilgi"/>
      <w:rPr>
        <w:rFonts w:ascii="Times New Roman" w:hAnsi="Times New Roman" w:cs="Times New Roman"/>
        <w:sz w:val="20"/>
        <w:szCs w:val="20"/>
      </w:rPr>
    </w:pPr>
    <w:r w:rsidRPr="00BE7753">
      <w:rPr>
        <w:rFonts w:ascii="Times New Roman" w:hAnsi="Times New Roman" w:cs="Times New Roman"/>
        <w:sz w:val="20"/>
        <w:szCs w:val="20"/>
      </w:rPr>
      <w:t>(KYS-FRM-120</w:t>
    </w:r>
    <w:r w:rsidR="006E027F" w:rsidRPr="00BE7753">
      <w:rPr>
        <w:rFonts w:ascii="Times New Roman" w:hAnsi="Times New Roman" w:cs="Times New Roman"/>
        <w:sz w:val="20"/>
        <w:szCs w:val="20"/>
      </w:rPr>
      <w:t>; Revizyon Ta</w:t>
    </w:r>
    <w:r w:rsidRPr="00BE7753">
      <w:rPr>
        <w:rFonts w:ascii="Times New Roman" w:hAnsi="Times New Roman" w:cs="Times New Roman"/>
        <w:sz w:val="20"/>
        <w:szCs w:val="20"/>
      </w:rPr>
      <w:t>rihi: 07/12/2021; Revizyon No:01</w:t>
    </w:r>
    <w:r w:rsidR="006E027F" w:rsidRPr="00BE7753">
      <w:rPr>
        <w:rFonts w:ascii="Times New Roman" w:hAnsi="Times New Roman" w:cs="Times New Roman"/>
        <w:sz w:val="20"/>
        <w:szCs w:val="20"/>
      </w:rPr>
      <w:t>)</w:t>
    </w:r>
  </w:p>
  <w:p w:rsidR="001B6E9A" w:rsidRDefault="001B6E9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035" w:rsidRDefault="00FB5035" w:rsidP="002370A6">
      <w:pPr>
        <w:spacing w:after="0" w:line="240" w:lineRule="auto"/>
      </w:pPr>
      <w:r>
        <w:separator/>
      </w:r>
    </w:p>
  </w:footnote>
  <w:footnote w:type="continuationSeparator" w:id="0">
    <w:p w:rsidR="00FB5035" w:rsidRDefault="00FB5035" w:rsidP="00237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01DB"/>
    <w:multiLevelType w:val="hybridMultilevel"/>
    <w:tmpl w:val="5FE696D0"/>
    <w:lvl w:ilvl="0" w:tplc="1A8A976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C78"/>
    <w:multiLevelType w:val="hybridMultilevel"/>
    <w:tmpl w:val="1BECAFF0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47C4B"/>
    <w:multiLevelType w:val="hybridMultilevel"/>
    <w:tmpl w:val="A1EECF50"/>
    <w:lvl w:ilvl="0" w:tplc="F89285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03942"/>
    <w:multiLevelType w:val="hybridMultilevel"/>
    <w:tmpl w:val="CC64B4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47FAD"/>
    <w:multiLevelType w:val="hybridMultilevel"/>
    <w:tmpl w:val="CBD2AA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ztzQwMrCwNDUxNrBQ0lEKTi0uzszPAykwrAUA45llvCwAAAA="/>
  </w:docVars>
  <w:rsids>
    <w:rsidRoot w:val="000C7CE4"/>
    <w:rsid w:val="0001258C"/>
    <w:rsid w:val="0003681E"/>
    <w:rsid w:val="00053304"/>
    <w:rsid w:val="00077BC5"/>
    <w:rsid w:val="000B3FC1"/>
    <w:rsid w:val="000C0739"/>
    <w:rsid w:val="000C6FAD"/>
    <w:rsid w:val="000C7CE4"/>
    <w:rsid w:val="000D60FB"/>
    <w:rsid w:val="0014412E"/>
    <w:rsid w:val="00166EDF"/>
    <w:rsid w:val="0017067F"/>
    <w:rsid w:val="001A0B01"/>
    <w:rsid w:val="001A1B0C"/>
    <w:rsid w:val="001B1C7A"/>
    <w:rsid w:val="001B241B"/>
    <w:rsid w:val="001B6E9A"/>
    <w:rsid w:val="00204153"/>
    <w:rsid w:val="002370A6"/>
    <w:rsid w:val="002F7A27"/>
    <w:rsid w:val="003013DE"/>
    <w:rsid w:val="00321C55"/>
    <w:rsid w:val="00325C09"/>
    <w:rsid w:val="00336091"/>
    <w:rsid w:val="00350862"/>
    <w:rsid w:val="003A56DA"/>
    <w:rsid w:val="003D5DA0"/>
    <w:rsid w:val="003E7E7E"/>
    <w:rsid w:val="00430022"/>
    <w:rsid w:val="00450F19"/>
    <w:rsid w:val="0046404A"/>
    <w:rsid w:val="004820A1"/>
    <w:rsid w:val="00484B23"/>
    <w:rsid w:val="004A034B"/>
    <w:rsid w:val="004A0994"/>
    <w:rsid w:val="004A3DAD"/>
    <w:rsid w:val="004C5028"/>
    <w:rsid w:val="004E33AE"/>
    <w:rsid w:val="005038B3"/>
    <w:rsid w:val="00530008"/>
    <w:rsid w:val="00534BB2"/>
    <w:rsid w:val="00541A2F"/>
    <w:rsid w:val="00550BF0"/>
    <w:rsid w:val="005513E2"/>
    <w:rsid w:val="0056402A"/>
    <w:rsid w:val="0056521B"/>
    <w:rsid w:val="00576081"/>
    <w:rsid w:val="00582B70"/>
    <w:rsid w:val="00586F29"/>
    <w:rsid w:val="005B2A9C"/>
    <w:rsid w:val="005C099D"/>
    <w:rsid w:val="005C7555"/>
    <w:rsid w:val="005E2084"/>
    <w:rsid w:val="006203FC"/>
    <w:rsid w:val="00634C87"/>
    <w:rsid w:val="00644109"/>
    <w:rsid w:val="0066043A"/>
    <w:rsid w:val="006741C0"/>
    <w:rsid w:val="00681C42"/>
    <w:rsid w:val="006C4E6A"/>
    <w:rsid w:val="006D1D50"/>
    <w:rsid w:val="006D75AD"/>
    <w:rsid w:val="006E027F"/>
    <w:rsid w:val="006E1DD5"/>
    <w:rsid w:val="00707CBD"/>
    <w:rsid w:val="00715129"/>
    <w:rsid w:val="007E0DB0"/>
    <w:rsid w:val="00856D87"/>
    <w:rsid w:val="00872882"/>
    <w:rsid w:val="008A2EFF"/>
    <w:rsid w:val="008A5961"/>
    <w:rsid w:val="008B5941"/>
    <w:rsid w:val="008C7A68"/>
    <w:rsid w:val="008E2EFC"/>
    <w:rsid w:val="0091418C"/>
    <w:rsid w:val="00974242"/>
    <w:rsid w:val="00986B02"/>
    <w:rsid w:val="009C199E"/>
    <w:rsid w:val="009D0BDE"/>
    <w:rsid w:val="009D7A82"/>
    <w:rsid w:val="00A05336"/>
    <w:rsid w:val="00A30A61"/>
    <w:rsid w:val="00A51CE6"/>
    <w:rsid w:val="00A539A5"/>
    <w:rsid w:val="00A53CDE"/>
    <w:rsid w:val="00AD5C77"/>
    <w:rsid w:val="00B1205E"/>
    <w:rsid w:val="00B1394D"/>
    <w:rsid w:val="00B719F2"/>
    <w:rsid w:val="00B961C2"/>
    <w:rsid w:val="00BA045B"/>
    <w:rsid w:val="00BE7753"/>
    <w:rsid w:val="00C503F6"/>
    <w:rsid w:val="00C56F6E"/>
    <w:rsid w:val="00C73156"/>
    <w:rsid w:val="00C81295"/>
    <w:rsid w:val="00CA4ECE"/>
    <w:rsid w:val="00CB394E"/>
    <w:rsid w:val="00CB7A42"/>
    <w:rsid w:val="00CE20E0"/>
    <w:rsid w:val="00D14D4C"/>
    <w:rsid w:val="00D54C9E"/>
    <w:rsid w:val="00D55737"/>
    <w:rsid w:val="00D563BC"/>
    <w:rsid w:val="00D8770F"/>
    <w:rsid w:val="00DA33FA"/>
    <w:rsid w:val="00DD17DE"/>
    <w:rsid w:val="00DD23FA"/>
    <w:rsid w:val="00DF6B19"/>
    <w:rsid w:val="00E153F0"/>
    <w:rsid w:val="00E53A34"/>
    <w:rsid w:val="00E55FE9"/>
    <w:rsid w:val="00E607DA"/>
    <w:rsid w:val="00E62F94"/>
    <w:rsid w:val="00E67593"/>
    <w:rsid w:val="00EE036F"/>
    <w:rsid w:val="00EE5FB5"/>
    <w:rsid w:val="00F16C6E"/>
    <w:rsid w:val="00F22DC4"/>
    <w:rsid w:val="00F7736D"/>
    <w:rsid w:val="00F91976"/>
    <w:rsid w:val="00FB3968"/>
    <w:rsid w:val="00FB5035"/>
    <w:rsid w:val="00FD069C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4799C-FCF4-44D3-A19A-F4E1E9ED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70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3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70A6"/>
  </w:style>
  <w:style w:type="paragraph" w:styleId="AltBilgi">
    <w:name w:val="footer"/>
    <w:basedOn w:val="Normal"/>
    <w:link w:val="AltBilgiChar"/>
    <w:uiPriority w:val="99"/>
    <w:unhideWhenUsed/>
    <w:rsid w:val="0023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370A6"/>
  </w:style>
  <w:style w:type="table" w:styleId="TabloKlavuzu">
    <w:name w:val="Table Grid"/>
    <w:basedOn w:val="NormalTablo"/>
    <w:uiPriority w:val="59"/>
    <w:rsid w:val="008A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6043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0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045B"/>
    <w:rPr>
      <w:rFonts w:ascii="Segoe UI" w:hAnsi="Segoe UI" w:cs="Segoe UI"/>
      <w:sz w:val="18"/>
      <w:szCs w:val="18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6E027F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6E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ACCE6-1A02-48F7-BF11-237B8383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iibf1</dc:creator>
  <cp:keywords/>
  <dc:description/>
  <cp:lastModifiedBy>iktisat</cp:lastModifiedBy>
  <cp:revision>12</cp:revision>
  <cp:lastPrinted>2020-09-29T12:52:00Z</cp:lastPrinted>
  <dcterms:created xsi:type="dcterms:W3CDTF">2021-11-15T10:39:00Z</dcterms:created>
  <dcterms:modified xsi:type="dcterms:W3CDTF">2021-12-09T11:23:00Z</dcterms:modified>
</cp:coreProperties>
</file>