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E929" w14:textId="4175EB9C" w:rsidR="00686C01" w:rsidRDefault="00686C01" w:rsidP="00686C01">
      <w:pPr>
        <w:jc w:val="center"/>
        <w:rPr>
          <w:rFonts w:ascii="Times" w:hAnsi="Times" w:cstheme="minorHAnsi"/>
          <w:b/>
          <w:bCs/>
          <w:sz w:val="32"/>
          <w:szCs w:val="32"/>
          <w:lang w:val="en-US"/>
        </w:rPr>
      </w:pPr>
      <w:r>
        <w:rPr>
          <w:rFonts w:ascii="Times" w:hAnsi="Times" w:cstheme="minorHAnsi"/>
          <w:b/>
          <w:bCs/>
          <w:sz w:val="32"/>
          <w:szCs w:val="32"/>
          <w:lang w:val="en-US"/>
        </w:rPr>
        <w:t>Project Design Phase 1</w:t>
      </w:r>
    </w:p>
    <w:p w14:paraId="72079E57" w14:textId="121CD484" w:rsidR="00BB1954" w:rsidRDefault="00C9669F" w:rsidP="00686C01">
      <w:pPr>
        <w:jc w:val="center"/>
        <w:rPr>
          <w:rFonts w:ascii="Times" w:hAnsi="Times" w:cstheme="minorHAnsi"/>
          <w:b/>
          <w:bCs/>
          <w:sz w:val="32"/>
          <w:szCs w:val="32"/>
          <w:lang w:val="en-US"/>
        </w:rPr>
      </w:pPr>
      <w:r w:rsidRPr="00C9669F">
        <w:rPr>
          <w:rFonts w:ascii="Times" w:hAnsi="Times" w:cstheme="minorHAnsi"/>
          <w:b/>
          <w:bCs/>
          <w:sz w:val="32"/>
          <w:szCs w:val="32"/>
          <w:lang w:val="en-US"/>
        </w:rPr>
        <w:t>Solution Architecture</w:t>
      </w:r>
    </w:p>
    <w:tbl>
      <w:tblPr>
        <w:tblW w:w="9366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6317"/>
      </w:tblGrid>
      <w:tr w:rsidR="003E0C7D" w:rsidRPr="003E0C7D" w14:paraId="164BFF69" w14:textId="77777777" w:rsidTr="00686C01">
        <w:trPr>
          <w:trHeight w:val="39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DDFD8" w14:textId="25648C6D" w:rsidR="003E0C7D" w:rsidRPr="003E0C7D" w:rsidRDefault="00686C01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 xml:space="preserve">Date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11192" w14:textId="2571C2F7" w:rsidR="003E0C7D" w:rsidRPr="003E0C7D" w:rsidRDefault="00686C01" w:rsidP="003E0C7D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>26 September 2022</w:t>
            </w:r>
          </w:p>
        </w:tc>
      </w:tr>
      <w:tr w:rsidR="00686C01" w:rsidRPr="003E0C7D" w14:paraId="187F11AF" w14:textId="77777777" w:rsidTr="00686C01">
        <w:trPr>
          <w:trHeight w:val="39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3F57F" w14:textId="62CCBF8F" w:rsidR="00686C01" w:rsidRPr="003E0C7D" w:rsidRDefault="00686C01" w:rsidP="00686C01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DECB8" w14:textId="63DDB8DF" w:rsidR="00686C01" w:rsidRPr="003E0C7D" w:rsidRDefault="00686C01" w:rsidP="00686C01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Personal Expense Tracker Application</w:t>
            </w:r>
          </w:p>
        </w:tc>
      </w:tr>
      <w:tr w:rsidR="00686C01" w:rsidRPr="003E0C7D" w14:paraId="3724548E" w14:textId="77777777" w:rsidTr="00686C01">
        <w:trPr>
          <w:trHeight w:val="39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0BE0" w14:textId="5DC9A0DF" w:rsidR="00686C01" w:rsidRPr="003E0C7D" w:rsidRDefault="00686C01" w:rsidP="00686C01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E7B14" w14:textId="08657991" w:rsidR="00686C01" w:rsidRPr="003E0C7D" w:rsidRDefault="00686C01" w:rsidP="00686C01">
            <w:pPr>
              <w:spacing w:after="0" w:line="240" w:lineRule="auto"/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</w:pPr>
            <w:r w:rsidRPr="003E0C7D">
              <w:rPr>
                <w:rFonts w:ascii="Times" w:eastAsia="Times New Roman" w:hAnsi="Times" w:cs="Times New Roman"/>
                <w:sz w:val="24"/>
                <w:szCs w:val="24"/>
                <w:lang w:eastAsia="en-IN"/>
              </w:rPr>
              <w:t>PNT2022TMID50562</w:t>
            </w:r>
          </w:p>
        </w:tc>
      </w:tr>
      <w:tr w:rsidR="00686C01" w:rsidRPr="003E0C7D" w14:paraId="272AA043" w14:textId="77777777" w:rsidTr="00686C01">
        <w:trPr>
          <w:trHeight w:val="397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C0DFD" w14:textId="244564D0" w:rsidR="00686C01" w:rsidRPr="003E0C7D" w:rsidRDefault="00686C01" w:rsidP="00686C01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16C0B" w14:textId="3E67FD52" w:rsidR="00686C01" w:rsidRDefault="00686C01" w:rsidP="00686C01">
            <w:pPr>
              <w:spacing w:after="0" w:line="240" w:lineRule="auto"/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" w:eastAsia="Times New Roman" w:hAnsi="Times" w:cs="Calibri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14:paraId="4A0A90A5" w14:textId="1C92E0A2" w:rsidR="00051684" w:rsidRDefault="00051684" w:rsidP="00686C01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49C06797" w14:textId="77777777" w:rsidR="00C9669F" w:rsidRDefault="00C9669F" w:rsidP="00686C01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5F6B7961" w14:textId="2EA3B1F0" w:rsidR="00C9669F" w:rsidRDefault="00C9669F" w:rsidP="00686C01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bookmarkStart w:id="0" w:name="_Hlk117720401"/>
      <w:r>
        <w:rPr>
          <w:rFonts w:ascii="Times" w:hAnsi="Times" w:cstheme="minorHAnsi"/>
          <w:b/>
          <w:bCs/>
          <w:sz w:val="28"/>
          <w:szCs w:val="28"/>
          <w:lang w:val="en-US"/>
        </w:rPr>
        <w:t>Solution Architecture</w:t>
      </w:r>
      <w:bookmarkEnd w:id="0"/>
      <w:r>
        <w:rPr>
          <w:rFonts w:ascii="Times" w:hAnsi="Times" w:cstheme="minorHAnsi"/>
          <w:b/>
          <w:bCs/>
          <w:sz w:val="28"/>
          <w:szCs w:val="28"/>
          <w:lang w:val="en-US"/>
        </w:rPr>
        <w:t>:</w:t>
      </w:r>
    </w:p>
    <w:p w14:paraId="58EE1BC7" w14:textId="77777777" w:rsidR="00C9669F" w:rsidRDefault="00C9669F" w:rsidP="00686C01">
      <w:pPr>
        <w:rPr>
          <w:rFonts w:ascii="Times" w:hAnsi="Times" w:cstheme="minorHAnsi"/>
          <w:b/>
          <w:bCs/>
          <w:sz w:val="28"/>
          <w:szCs w:val="28"/>
          <w:lang w:val="en-US"/>
        </w:rPr>
      </w:pPr>
    </w:p>
    <w:p w14:paraId="6C6DE5A4" w14:textId="722D658E" w:rsidR="00C9669F" w:rsidRDefault="00C9669F" w:rsidP="00C9669F">
      <w:pPr>
        <w:rPr>
          <w:rFonts w:ascii="Times" w:hAnsi="Times" w:cstheme="min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9DEB3A" wp14:editId="5AD4BEAC">
            <wp:extent cx="5900231" cy="37528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3801" cy="375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B6F"/>
    <w:multiLevelType w:val="hybridMultilevel"/>
    <w:tmpl w:val="065C7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68DE"/>
    <w:multiLevelType w:val="hybridMultilevel"/>
    <w:tmpl w:val="B67AE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4125E"/>
    <w:multiLevelType w:val="hybridMultilevel"/>
    <w:tmpl w:val="C2D03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946E4"/>
    <w:multiLevelType w:val="hybridMultilevel"/>
    <w:tmpl w:val="915AA8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67329"/>
    <w:multiLevelType w:val="hybridMultilevel"/>
    <w:tmpl w:val="19C64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7D"/>
    <w:rsid w:val="00051684"/>
    <w:rsid w:val="000B451D"/>
    <w:rsid w:val="000D627E"/>
    <w:rsid w:val="00270E50"/>
    <w:rsid w:val="003E0C7D"/>
    <w:rsid w:val="00484A90"/>
    <w:rsid w:val="004A5001"/>
    <w:rsid w:val="00686C01"/>
    <w:rsid w:val="00BB1954"/>
    <w:rsid w:val="00C125B9"/>
    <w:rsid w:val="00C9669F"/>
    <w:rsid w:val="00D5343B"/>
    <w:rsid w:val="00E136CF"/>
    <w:rsid w:val="00FD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6AFD2"/>
  <w15:chartTrackingRefBased/>
  <w15:docId w15:val="{587C336A-7FCD-44E8-B9BA-33D0104C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A5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0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00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8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0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6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5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Nafil Arzzam</dc:creator>
  <cp:keywords/>
  <dc:description/>
  <cp:lastModifiedBy>Nafil Arzzam</cp:lastModifiedBy>
  <cp:revision>3</cp:revision>
  <cp:lastPrinted>2022-10-26T18:14:00Z</cp:lastPrinted>
  <dcterms:created xsi:type="dcterms:W3CDTF">2022-10-26T18:16:00Z</dcterms:created>
  <dcterms:modified xsi:type="dcterms:W3CDTF">2022-10-26T18:17:00Z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e9ee2db0-ffec-44e2-9cee-20545dd4c64c</vt:lpwstr>
  </property>
</Properties>
</file>