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B63C00">
      <w:pPr>
        <w:spacing w:before="1600"/>
      </w:pPr>
    </w:p>
    <w:p w14:paraId="7B06F664">
      <w:pPr>
        <w:spacing w:after="120"/>
        <w:jc w:val="center"/>
      </w:pPr>
      <w:r>
        <w:rPr>
          <w:rFonts w:ascii="Calibri" w:hAnsi="Calibri" w:eastAsia="Calibri" w:cs="Calibri"/>
          <w:b/>
          <w:bCs/>
          <w:color w:val="595959"/>
          <w:sz w:val="28"/>
          <w:szCs w:val="28"/>
        </w:rPr>
        <w:t>PROJECT REPORT</w:t>
      </w:r>
    </w:p>
    <w:p w14:paraId="600BB2F6">
      <w:pPr>
        <w:spacing w:after="300"/>
        <w:jc w:val="center"/>
      </w:pPr>
      <w:r>
        <w:rPr>
          <w:rFonts w:ascii="Calibri" w:hAnsi="Calibri" w:eastAsia="Calibri" w:cs="Calibri"/>
          <w:b/>
          <w:bCs/>
          <w:color w:val="1F3864"/>
          <w:sz w:val="56"/>
          <w:szCs w:val="56"/>
        </w:rPr>
        <w:t>Smart Wall Paint Visualizer</w:t>
      </w:r>
    </w:p>
    <w:p w14:paraId="7FAF446E">
      <w:pPr>
        <w:spacing w:after="100"/>
        <w:jc w:val="center"/>
      </w:pPr>
      <w:r>
        <w:rPr>
          <w:rFonts w:ascii="Calibri" w:hAnsi="Calibri" w:eastAsia="Calibri" w:cs="Calibri"/>
          <w:i/>
          <w:iCs/>
          <w:color w:val="2E74B5"/>
          <w:sz w:val="26"/>
          <w:szCs w:val="26"/>
        </w:rPr>
        <w:t>A ME</w:t>
      </w:r>
      <w:r>
        <w:rPr>
          <w:rFonts w:hint="default" w:ascii="Calibri" w:hAnsi="Calibri" w:eastAsia="Calibri" w:cs="Calibri"/>
          <w:i/>
          <w:iCs/>
          <w:color w:val="2E74B5"/>
          <w:sz w:val="26"/>
          <w:szCs w:val="26"/>
          <w:lang w:val="en-US"/>
        </w:rPr>
        <w:t>R</w:t>
      </w:r>
      <w:r>
        <w:rPr>
          <w:rFonts w:ascii="Calibri" w:hAnsi="Calibri" w:eastAsia="Calibri" w:cs="Calibri"/>
          <w:i/>
          <w:iCs/>
          <w:color w:val="2E74B5"/>
          <w:sz w:val="26"/>
          <w:szCs w:val="26"/>
        </w:rPr>
        <w:t>N Stack Based Virtual Room Paint &amp; Design Preview Application</w:t>
      </w:r>
    </w:p>
    <w:p w14:paraId="6E23D92F">
      <w:pPr>
        <w:pBdr>
          <w:top w:val="single" w:color="2E74B5" w:sz="6" w:space="8"/>
        </w:pBdr>
        <w:spacing w:before="800" w:after="60"/>
        <w:jc w:val="center"/>
      </w:pPr>
      <w:r>
        <w:rPr>
          <w:rFonts w:ascii="Calibri" w:hAnsi="Calibri" w:eastAsia="Calibri" w:cs="Calibri"/>
          <w:color w:val="595959"/>
          <w:sz w:val="20"/>
          <w:szCs w:val="20"/>
        </w:rPr>
        <w:t>Prepared for</w:t>
      </w:r>
    </w:p>
    <w:p w14:paraId="28BCD7F7">
      <w:pPr>
        <w:spacing w:after="400"/>
        <w:jc w:val="center"/>
      </w:pPr>
      <w:r>
        <w:rPr>
          <w:rFonts w:ascii="Calibri" w:hAnsi="Calibri" w:eastAsia="Calibri" w:cs="Calibri"/>
          <w:b/>
          <w:bCs/>
          <w:color w:val="1F3864"/>
          <w:sz w:val="24"/>
          <w:szCs w:val="24"/>
        </w:rPr>
        <w:t>Unified Mentor</w:t>
      </w:r>
    </w:p>
    <w:p w14:paraId="15B6F8A9">
      <w:pPr>
        <w:spacing w:after="40"/>
        <w:jc w:val="center"/>
      </w:pPr>
      <w:r>
        <w:rPr>
          <w:rFonts w:ascii="Calibri" w:hAnsi="Calibri" w:eastAsia="Calibri" w:cs="Calibri"/>
          <w:color w:val="595959"/>
          <w:sz w:val="20"/>
          <w:szCs w:val="20"/>
        </w:rPr>
        <w:t xml:space="preserve">Reference Product: </w:t>
      </w:r>
      <w:r>
        <w:rPr>
          <w:rFonts w:hint="default" w:ascii="Calibri" w:hAnsi="Calibri" w:eastAsia="Calibri" w:cs="Calibri"/>
          <w:color w:val="595959"/>
          <w:sz w:val="20"/>
          <w:szCs w:val="20"/>
          <w:lang w:val="en-US"/>
        </w:rPr>
        <w:t>Smart Wall</w:t>
      </w:r>
      <w:r>
        <w:rPr>
          <w:rFonts w:ascii="Calibri" w:hAnsi="Calibri" w:eastAsia="Calibri" w:cs="Calibri"/>
          <w:color w:val="595959"/>
          <w:sz w:val="20"/>
          <w:szCs w:val="20"/>
        </w:rPr>
        <w:t xml:space="preserve"> Paint Visualizer</w:t>
      </w:r>
    </w:p>
    <w:p w14:paraId="3F48B9E0">
      <w:pPr>
        <w:spacing w:before="1600"/>
        <w:jc w:val="center"/>
      </w:pPr>
      <w:r>
        <w:rPr>
          <w:rFonts w:ascii="Calibri" w:hAnsi="Calibri" w:eastAsia="Calibri" w:cs="Calibri"/>
          <w:color w:val="595959"/>
          <w:sz w:val="18"/>
          <w:szCs w:val="18"/>
        </w:rPr>
        <w:t>Document Type: Product Requirements &amp; Project Report</w:t>
      </w:r>
    </w:p>
    <w:p w14:paraId="5434664E">
      <w:pPr>
        <w:spacing w:after="20"/>
        <w:jc w:val="center"/>
      </w:pPr>
      <w:r>
        <w:rPr>
          <w:rFonts w:ascii="Calibri" w:hAnsi="Calibri" w:eastAsia="Calibri" w:cs="Calibri"/>
          <w:color w:val="595959"/>
          <w:sz w:val="18"/>
          <w:szCs w:val="18"/>
        </w:rPr>
        <w:t xml:space="preserve">Technology Stack: MongoDB · Express.js · </w:t>
      </w:r>
      <w:r>
        <w:rPr>
          <w:rFonts w:hint="default" w:ascii="Calibri" w:hAnsi="Calibri" w:eastAsia="Calibri" w:cs="Calibri"/>
          <w:color w:val="595959"/>
          <w:sz w:val="18"/>
          <w:szCs w:val="18"/>
          <w:lang w:val="en-US"/>
        </w:rPr>
        <w:t>React.js</w:t>
      </w:r>
      <w:bookmarkStart w:id="0" w:name="_GoBack"/>
      <w:bookmarkEnd w:id="0"/>
      <w:r>
        <w:rPr>
          <w:rFonts w:ascii="Calibri" w:hAnsi="Calibri" w:eastAsia="Calibri" w:cs="Calibri"/>
          <w:color w:val="595959"/>
          <w:sz w:val="18"/>
          <w:szCs w:val="18"/>
        </w:rPr>
        <w:t xml:space="preserve"> · Node.js (ME</w:t>
      </w:r>
      <w:r>
        <w:rPr>
          <w:rFonts w:hint="default" w:ascii="Calibri" w:hAnsi="Calibri" w:eastAsia="Calibri" w:cs="Calibri"/>
          <w:color w:val="595959"/>
          <w:sz w:val="18"/>
          <w:szCs w:val="18"/>
          <w:lang w:val="en-US"/>
        </w:rPr>
        <w:t>R</w:t>
      </w:r>
      <w:r>
        <w:rPr>
          <w:rFonts w:ascii="Calibri" w:hAnsi="Calibri" w:eastAsia="Calibri" w:cs="Calibri"/>
          <w:color w:val="595959"/>
          <w:sz w:val="18"/>
          <w:szCs w:val="18"/>
        </w:rPr>
        <w:t>N)</w:t>
      </w:r>
    </w:p>
    <w:p w14:paraId="799959AD">
      <w:pPr>
        <w:jc w:val="center"/>
      </w:pPr>
      <w:r>
        <w:rPr>
          <w:rFonts w:ascii="Calibri" w:hAnsi="Calibri" w:eastAsia="Calibri" w:cs="Calibri"/>
          <w:color w:val="595959"/>
          <w:sz w:val="18"/>
          <w:szCs w:val="18"/>
        </w:rPr>
        <w:t>Date: August 2</w:t>
      </w:r>
      <w:r>
        <w:rPr>
          <w:rFonts w:hint="default" w:ascii="Calibri" w:hAnsi="Calibri" w:eastAsia="Calibri" w:cs="Calibri"/>
          <w:color w:val="595959"/>
          <w:sz w:val="18"/>
          <w:szCs w:val="18"/>
          <w:lang w:val="en-US"/>
        </w:rPr>
        <w:t>0</w:t>
      </w:r>
      <w:r>
        <w:rPr>
          <w:rFonts w:ascii="Calibri" w:hAnsi="Calibri" w:eastAsia="Calibri" w:cs="Calibri"/>
          <w:color w:val="595959"/>
          <w:sz w:val="18"/>
          <w:szCs w:val="18"/>
        </w:rPr>
        <w:t>26</w:t>
      </w:r>
    </w:p>
    <w:p w14:paraId="67789177">
      <w:r>
        <w:br w:type="page"/>
      </w:r>
    </w:p>
    <w:p w14:paraId="17055E13">
      <w:pPr>
        <w:sectPr>
          <w:pgSz w:w="12240" w:h="15840"/>
          <w:pgMar w:top="1080" w:right="1260" w:bottom="1080" w:left="1260" w:header="708" w:footer="708" w:gutter="0"/>
          <w:cols w:space="720" w:num="1"/>
          <w:docGrid w:linePitch="360" w:charSpace="0"/>
        </w:sectPr>
      </w:pPr>
    </w:p>
    <w:p w14:paraId="4E72212C">
      <w:pPr>
        <w:pStyle w:val="2"/>
        <w:pBdr>
          <w:bottom w:val="single" w:color="2E74B5" w:sz="8" w:space="4"/>
        </w:pBdr>
        <w:spacing w:before="400" w:after="200"/>
      </w:pPr>
      <w:r>
        <w:rPr>
          <w:rFonts w:ascii="Calibri" w:hAnsi="Calibri" w:eastAsia="Calibri" w:cs="Calibri"/>
          <w:b/>
          <w:bCs/>
          <w:color w:val="1F3864"/>
          <w:sz w:val="30"/>
          <w:szCs w:val="30"/>
        </w:rPr>
        <w:t>1. Executive Summary</w:t>
      </w:r>
    </w:p>
    <w:p w14:paraId="6A00BAEA">
      <w:pPr>
        <w:spacing w:after="160" w:line="300" w:lineRule="auto"/>
        <w:jc w:val="both"/>
      </w:pPr>
      <w:r>
        <w:rPr>
          <w:rFonts w:ascii="Calibri" w:hAnsi="Calibri" w:eastAsia="Calibri" w:cs="Calibri"/>
          <w:sz w:val="21"/>
          <w:szCs w:val="21"/>
        </w:rPr>
        <w:t>The Smart Wall Paint Visualizer is a web-based application that enables users to visualize how different wall paint colours and designs will appear in their own rooms before committing to an actual paint purchase. By uploading a photograph of a room, selecting the wall area, and applying virtual paint colours or patterns, users receive a realistic before-and-after preview that removes much of the guesswork involved in choosing a paint colour.</w:t>
      </w:r>
    </w:p>
    <w:p w14:paraId="447E089C">
      <w:pPr>
        <w:spacing w:after="160" w:line="300" w:lineRule="auto"/>
        <w:jc w:val="both"/>
      </w:pPr>
      <w:r>
        <w:rPr>
          <w:rFonts w:ascii="Calibri" w:hAnsi="Calibri" w:eastAsia="Calibri" w:cs="Calibri"/>
          <w:sz w:val="21"/>
          <w:szCs w:val="21"/>
        </w:rPr>
        <w:t xml:space="preserve">Built end-to-end on the MEAN stack (MongoDB, Express.js, </w:t>
      </w:r>
      <w:r>
        <w:rPr>
          <w:rFonts w:hint="default" w:ascii="Calibri" w:hAnsi="Calibri" w:eastAsia="Calibri" w:cs="Calibri"/>
          <w:sz w:val="21"/>
          <w:szCs w:val="21"/>
          <w:lang w:val="en-US"/>
        </w:rPr>
        <w:t>React.js</w:t>
      </w:r>
      <w:r>
        <w:rPr>
          <w:rFonts w:ascii="Calibri" w:hAnsi="Calibri" w:eastAsia="Calibri" w:cs="Calibri"/>
          <w:sz w:val="21"/>
          <w:szCs w:val="21"/>
        </w:rPr>
        <w:t>, Node.js), the platform is designed as a fully integrated system spanning frontend visualization tools, a secure backend API, and a structured database of users, projects, colours, and patterns. The project is being developed in collaboration with Unified Mentor, using Behr Paint Visualizer as a market reference point.</w:t>
      </w:r>
    </w:p>
    <w:p w14:paraId="25D6EFA1">
      <w:pPr>
        <w:spacing w:after="160" w:line="300" w:lineRule="auto"/>
        <w:jc w:val="both"/>
      </w:pPr>
      <w:r>
        <w:rPr>
          <w:rFonts w:ascii="Calibri" w:hAnsi="Calibri" w:eastAsia="Calibri" w:cs="Calibri"/>
          <w:sz w:val="21"/>
          <w:szCs w:val="21"/>
        </w:rPr>
        <w:t>This report consolidates the problem statement, objectives, scope, functional and non-functional requirements, technical architecture, data model, user flow, key performance indicators, assumptions, constraints, and deliverables that together define the first phase of the project.</w:t>
      </w:r>
    </w:p>
    <w:p w14:paraId="1E5F17ED">
      <w:pPr>
        <w:pStyle w:val="2"/>
        <w:pBdr>
          <w:bottom w:val="single" w:color="2E74B5" w:sz="8" w:space="4"/>
        </w:pBdr>
        <w:spacing w:before="400" w:after="200"/>
      </w:pPr>
      <w:r>
        <w:rPr>
          <w:rFonts w:ascii="Calibri" w:hAnsi="Calibri" w:eastAsia="Calibri" w:cs="Calibri"/>
          <w:b/>
          <w:bCs/>
          <w:color w:val="1F3864"/>
          <w:sz w:val="30"/>
          <w:szCs w:val="30"/>
        </w:rPr>
        <w:t>2. Introduction and Context</w:t>
      </w:r>
    </w:p>
    <w:p w14:paraId="5A1A104E">
      <w:pPr>
        <w:spacing w:after="160" w:line="300" w:lineRule="auto"/>
        <w:jc w:val="both"/>
      </w:pPr>
      <w:r>
        <w:rPr>
          <w:rFonts w:ascii="Calibri" w:hAnsi="Calibri" w:eastAsia="Calibri" w:cs="Calibri"/>
          <w:sz w:val="21"/>
          <w:szCs w:val="21"/>
        </w:rPr>
        <w:t>Choosing the right wall paint colour is a critical and often stressful decision in home interiors. Most customers currently rely on imagination, physical sample cards, or showroom displays to make this choice. None of these methods accurately represent how a colour will actually look once applied, because real rooms differ from showrooms in lighting conditions, wall texture, furniture, and surrounding decor.</w:t>
      </w:r>
    </w:p>
    <w:p w14:paraId="466AF420">
      <w:pPr>
        <w:spacing w:after="160" w:line="300" w:lineRule="auto"/>
        <w:jc w:val="both"/>
      </w:pPr>
      <w:r>
        <w:rPr>
          <w:rFonts w:ascii="Calibri" w:hAnsi="Calibri" w:eastAsia="Calibri" w:cs="Calibri"/>
          <w:sz w:val="21"/>
          <w:szCs w:val="21"/>
        </w:rPr>
        <w:t>A digital visualizer bridges this gap by allowing a user to preview paint colours directly on a photograph of their own room, offering a far more realistic and personalised sense of the final result before any paint is purchased or applied.</w:t>
      </w:r>
    </w:p>
    <w:p w14:paraId="1D7DFCED">
      <w:pPr>
        <w:pStyle w:val="2"/>
        <w:pBdr>
          <w:bottom w:val="single" w:color="2E74B5" w:sz="8" w:space="4"/>
        </w:pBdr>
        <w:spacing w:before="400" w:after="200"/>
      </w:pPr>
      <w:r>
        <w:rPr>
          <w:rFonts w:ascii="Calibri" w:hAnsi="Calibri" w:eastAsia="Calibri" w:cs="Calibri"/>
          <w:b/>
          <w:bCs/>
          <w:color w:val="1F3864"/>
          <w:sz w:val="30"/>
          <w:szCs w:val="30"/>
        </w:rPr>
        <w:t>3. Problem Statement</w:t>
      </w:r>
    </w:p>
    <w:p w14:paraId="342EF30E">
      <w:pPr>
        <w:spacing w:after="160" w:line="300" w:lineRule="auto"/>
        <w:jc w:val="both"/>
      </w:pPr>
      <w:r>
        <w:rPr>
          <w:rFonts w:ascii="Calibri" w:hAnsi="Calibri" w:eastAsia="Calibri" w:cs="Calibri"/>
          <w:sz w:val="21"/>
          <w:szCs w:val="21"/>
        </w:rPr>
        <w:t>Customers currently face several difficulties when selecting suitable wall paint colours and designs:</w:t>
      </w:r>
    </w:p>
    <w:p w14:paraId="221B1944">
      <w:pPr>
        <w:pStyle w:val="16"/>
        <w:numPr>
          <w:ilvl w:val="0"/>
          <w:numId w:val="1"/>
        </w:numPr>
        <w:spacing w:after="80" w:line="280" w:lineRule="auto"/>
      </w:pPr>
      <w:r>
        <w:rPr>
          <w:rFonts w:ascii="Calibri" w:hAnsi="Calibri" w:eastAsia="Calibri" w:cs="Calibri"/>
          <w:sz w:val="21"/>
          <w:szCs w:val="21"/>
        </w:rPr>
        <w:t>They cannot accurately visualize how the final painted wall will look.</w:t>
      </w:r>
    </w:p>
    <w:p w14:paraId="3C33C57B">
      <w:pPr>
        <w:pStyle w:val="16"/>
        <w:numPr>
          <w:ilvl w:val="0"/>
          <w:numId w:val="1"/>
        </w:numPr>
        <w:spacing w:after="80" w:line="280" w:lineRule="auto"/>
      </w:pPr>
      <w:r>
        <w:rPr>
          <w:rFonts w:ascii="Calibri" w:hAnsi="Calibri" w:eastAsia="Calibri" w:cs="Calibri"/>
          <w:sz w:val="21"/>
          <w:szCs w:val="21"/>
        </w:rPr>
        <w:t>Shade cards and showroom samples do not reflect the actual lighting conditions of the customer's room.</w:t>
      </w:r>
    </w:p>
    <w:p w14:paraId="1D55D576">
      <w:pPr>
        <w:pStyle w:val="16"/>
        <w:numPr>
          <w:ilvl w:val="0"/>
          <w:numId w:val="1"/>
        </w:numPr>
        <w:spacing w:after="80" w:line="280" w:lineRule="auto"/>
      </w:pPr>
      <w:r>
        <w:rPr>
          <w:rFonts w:ascii="Calibri" w:hAnsi="Calibri" w:eastAsia="Calibri" w:cs="Calibri"/>
          <w:sz w:val="21"/>
          <w:szCs w:val="21"/>
        </w:rPr>
        <w:t>Incorrect paint choices lead to customer dissatisfaction and the added cost of repainting.</w:t>
      </w:r>
    </w:p>
    <w:p w14:paraId="43C6DFC1">
      <w:pPr>
        <w:pStyle w:val="16"/>
        <w:numPr>
          <w:ilvl w:val="0"/>
          <w:numId w:val="1"/>
        </w:numPr>
        <w:spacing w:after="80" w:line="280" w:lineRule="auto"/>
      </w:pPr>
      <w:r>
        <w:rPr>
          <w:rFonts w:ascii="Calibri" w:hAnsi="Calibri" w:eastAsia="Calibri" w:cs="Calibri"/>
          <w:sz w:val="21"/>
          <w:szCs w:val="21"/>
        </w:rPr>
        <w:t>There is no easy, user-friendly, self-service virtual preview solution available to common users.</w:t>
      </w:r>
    </w:p>
    <w:p w14:paraId="105D6245">
      <w:pPr>
        <w:pStyle w:val="2"/>
        <w:pBdr>
          <w:bottom w:val="single" w:color="2E74B5" w:sz="8" w:space="4"/>
        </w:pBdr>
        <w:spacing w:before="400" w:after="200"/>
      </w:pPr>
      <w:r>
        <w:rPr>
          <w:rFonts w:ascii="Calibri" w:hAnsi="Calibri" w:eastAsia="Calibri" w:cs="Calibri"/>
          <w:b/>
          <w:bCs/>
          <w:color w:val="1F3864"/>
          <w:sz w:val="30"/>
          <w:szCs w:val="30"/>
        </w:rPr>
        <w:t>4. Objectives</w:t>
      </w:r>
    </w:p>
    <w:p w14:paraId="28C7CC7C">
      <w:pPr>
        <w:pStyle w:val="3"/>
        <w:spacing w:before="280" w:after="140"/>
      </w:pPr>
      <w:r>
        <w:rPr>
          <w:rFonts w:ascii="Calibri" w:hAnsi="Calibri" w:eastAsia="Calibri" w:cs="Calibri"/>
          <w:b/>
          <w:bCs/>
          <w:color w:val="2E74B5"/>
          <w:sz w:val="24"/>
          <w:szCs w:val="24"/>
        </w:rPr>
        <w:t>4.1 Primary Objectives</w:t>
      </w:r>
    </w:p>
    <w:p w14:paraId="5894E400">
      <w:pPr>
        <w:pStyle w:val="16"/>
        <w:numPr>
          <w:ilvl w:val="0"/>
          <w:numId w:val="1"/>
        </w:numPr>
        <w:spacing w:after="80" w:line="280" w:lineRule="auto"/>
      </w:pPr>
      <w:r>
        <w:rPr>
          <w:rFonts w:ascii="Calibri" w:hAnsi="Calibri" w:eastAsia="Calibri" w:cs="Calibri"/>
          <w:sz w:val="21"/>
          <w:szCs w:val="21"/>
        </w:rPr>
        <w:t>Enable users to preview wall paint colours on photographs of their actual rooms.</w:t>
      </w:r>
    </w:p>
    <w:p w14:paraId="1C59F335">
      <w:pPr>
        <w:pStyle w:val="16"/>
        <w:numPr>
          <w:ilvl w:val="0"/>
          <w:numId w:val="1"/>
        </w:numPr>
        <w:spacing w:after="80" w:line="280" w:lineRule="auto"/>
      </w:pPr>
      <w:r>
        <w:rPr>
          <w:rFonts w:ascii="Calibri" w:hAnsi="Calibri" w:eastAsia="Calibri" w:cs="Calibri"/>
          <w:sz w:val="21"/>
          <w:szCs w:val="21"/>
        </w:rPr>
        <w:t>Reduce incorrect paint selection and the resulting repainting expenses.</w:t>
      </w:r>
    </w:p>
    <w:p w14:paraId="0A238F1B">
      <w:pPr>
        <w:pStyle w:val="16"/>
        <w:numPr>
          <w:ilvl w:val="0"/>
          <w:numId w:val="1"/>
        </w:numPr>
        <w:spacing w:after="80" w:line="280" w:lineRule="auto"/>
      </w:pPr>
      <w:r>
        <w:rPr>
          <w:rFonts w:ascii="Calibri" w:hAnsi="Calibri" w:eastAsia="Calibri" w:cs="Calibri"/>
          <w:sz w:val="21"/>
          <w:szCs w:val="21"/>
        </w:rPr>
        <w:t>Improve customer confidence in interior design decisions.</w:t>
      </w:r>
    </w:p>
    <w:p w14:paraId="7BF2DD03">
      <w:pPr>
        <w:pStyle w:val="16"/>
        <w:numPr>
          <w:ilvl w:val="0"/>
          <w:numId w:val="1"/>
        </w:numPr>
        <w:spacing w:after="80" w:line="280" w:lineRule="auto"/>
      </w:pPr>
      <w:r>
        <w:rPr>
          <w:rFonts w:ascii="Calibri" w:hAnsi="Calibri" w:eastAsia="Calibri" w:cs="Calibri"/>
          <w:sz w:val="21"/>
          <w:szCs w:val="21"/>
        </w:rPr>
        <w:t>Provide a realistic and interactive visualization experience.</w:t>
      </w:r>
    </w:p>
    <w:p w14:paraId="761277FC">
      <w:pPr>
        <w:pStyle w:val="3"/>
        <w:spacing w:before="280" w:after="140"/>
      </w:pPr>
      <w:r>
        <w:rPr>
          <w:rFonts w:ascii="Calibri" w:hAnsi="Calibri" w:eastAsia="Calibri" w:cs="Calibri"/>
          <w:b/>
          <w:bCs/>
          <w:color w:val="2E74B5"/>
          <w:sz w:val="24"/>
          <w:szCs w:val="24"/>
        </w:rPr>
        <w:t>4.2 Secondary Objectives</w:t>
      </w:r>
    </w:p>
    <w:p w14:paraId="5FB7A463">
      <w:pPr>
        <w:pStyle w:val="16"/>
        <w:numPr>
          <w:ilvl w:val="0"/>
          <w:numId w:val="1"/>
        </w:numPr>
        <w:spacing w:after="80" w:line="280" w:lineRule="auto"/>
      </w:pPr>
      <w:r>
        <w:rPr>
          <w:rFonts w:ascii="Calibri" w:hAnsi="Calibri" w:eastAsia="Calibri" w:cs="Calibri"/>
          <w:sz w:val="21"/>
          <w:szCs w:val="21"/>
        </w:rPr>
        <w:t>Support interior designers and painters during client consultations.</w:t>
      </w:r>
    </w:p>
    <w:p w14:paraId="2A73A25F">
      <w:pPr>
        <w:pStyle w:val="16"/>
        <w:numPr>
          <w:ilvl w:val="0"/>
          <w:numId w:val="1"/>
        </w:numPr>
        <w:spacing w:after="80" w:line="280" w:lineRule="auto"/>
      </w:pPr>
      <w:r>
        <w:rPr>
          <w:rFonts w:ascii="Calibri" w:hAnsi="Calibri" w:eastAsia="Calibri" w:cs="Calibri"/>
          <w:sz w:val="21"/>
          <w:szCs w:val="21"/>
        </w:rPr>
        <w:t>Assist paint retailers in guiding customer decision-making.</w:t>
      </w:r>
    </w:p>
    <w:p w14:paraId="1241F7B4">
      <w:pPr>
        <w:pStyle w:val="16"/>
        <w:numPr>
          <w:ilvl w:val="0"/>
          <w:numId w:val="1"/>
        </w:numPr>
        <w:spacing w:after="80" w:line="280" w:lineRule="auto"/>
      </w:pPr>
      <w:r>
        <w:rPr>
          <w:rFonts w:ascii="Calibri" w:hAnsi="Calibri" w:eastAsia="Calibri" w:cs="Calibri"/>
          <w:sz w:val="21"/>
          <w:szCs w:val="21"/>
        </w:rPr>
        <w:t>Encourage digital adoption in home improvement planning.</w:t>
      </w:r>
    </w:p>
    <w:p w14:paraId="463CF220">
      <w:pPr>
        <w:pStyle w:val="16"/>
        <w:numPr>
          <w:ilvl w:val="0"/>
          <w:numId w:val="1"/>
        </w:numPr>
        <w:spacing w:after="80" w:line="280" w:lineRule="auto"/>
      </w:pPr>
      <w:r>
        <w:rPr>
          <w:rFonts w:ascii="Calibri" w:hAnsi="Calibri" w:eastAsia="Calibri" w:cs="Calibri"/>
          <w:sz w:val="21"/>
          <w:szCs w:val="21"/>
        </w:rPr>
        <w:t>Demonstrate a practical, production-style implementation of the MEAN stack.</w:t>
      </w:r>
    </w:p>
    <w:p w14:paraId="75AA3F94">
      <w:pPr>
        <w:pStyle w:val="2"/>
        <w:pBdr>
          <w:bottom w:val="single" w:color="2E74B5" w:sz="8" w:space="4"/>
        </w:pBdr>
        <w:spacing w:before="400" w:after="200"/>
      </w:pPr>
      <w:r>
        <w:rPr>
          <w:rFonts w:ascii="Calibri" w:hAnsi="Calibri" w:eastAsia="Calibri" w:cs="Calibri"/>
          <w:b/>
          <w:bCs/>
          <w:color w:val="1F3864"/>
          <w:sz w:val="30"/>
          <w:szCs w:val="30"/>
        </w:rPr>
        <w:t>5. Scope of the Product</w:t>
      </w:r>
    </w:p>
    <w:p w14:paraId="664D4570">
      <w:pPr>
        <w:pStyle w:val="3"/>
        <w:spacing w:before="280" w:after="140"/>
      </w:pPr>
      <w:r>
        <w:rPr>
          <w:rFonts w:ascii="Calibri" w:hAnsi="Calibri" w:eastAsia="Calibri" w:cs="Calibri"/>
          <w:b/>
          <w:bCs/>
          <w:color w:val="2E74B5"/>
          <w:sz w:val="24"/>
          <w:szCs w:val="24"/>
        </w:rPr>
        <w:t>5.1 In Scope (Phase 1)</w:t>
      </w:r>
    </w:p>
    <w:p w14:paraId="6EF622DA">
      <w:pPr>
        <w:pStyle w:val="16"/>
        <w:numPr>
          <w:ilvl w:val="0"/>
          <w:numId w:val="1"/>
        </w:numPr>
        <w:spacing w:after="80" w:line="280" w:lineRule="auto"/>
      </w:pPr>
      <w:r>
        <w:rPr>
          <w:rFonts w:ascii="Calibri" w:hAnsi="Calibri" w:eastAsia="Calibri" w:cs="Calibri"/>
          <w:sz w:val="21"/>
          <w:szCs w:val="21"/>
        </w:rPr>
        <w:t>Web-based room image upload.</w:t>
      </w:r>
    </w:p>
    <w:p w14:paraId="7AE6BF46">
      <w:pPr>
        <w:pStyle w:val="16"/>
        <w:numPr>
          <w:ilvl w:val="0"/>
          <w:numId w:val="1"/>
        </w:numPr>
        <w:spacing w:after="80" w:line="280" w:lineRule="auto"/>
      </w:pPr>
      <w:r>
        <w:rPr>
          <w:rFonts w:ascii="Calibri" w:hAnsi="Calibri" w:eastAsia="Calibri" w:cs="Calibri"/>
          <w:sz w:val="21"/>
          <w:szCs w:val="21"/>
        </w:rPr>
        <w:t>Manual wall area selection.</w:t>
      </w:r>
    </w:p>
    <w:p w14:paraId="6B56354E">
      <w:pPr>
        <w:pStyle w:val="16"/>
        <w:numPr>
          <w:ilvl w:val="0"/>
          <w:numId w:val="1"/>
        </w:numPr>
        <w:spacing w:after="80" w:line="280" w:lineRule="auto"/>
      </w:pPr>
      <w:r>
        <w:rPr>
          <w:rFonts w:ascii="Calibri" w:hAnsi="Calibri" w:eastAsia="Calibri" w:cs="Calibri"/>
          <w:sz w:val="21"/>
          <w:szCs w:val="21"/>
        </w:rPr>
        <w:t>Virtual paint colour application.</w:t>
      </w:r>
    </w:p>
    <w:p w14:paraId="4A391C36">
      <w:pPr>
        <w:pStyle w:val="16"/>
        <w:numPr>
          <w:ilvl w:val="0"/>
          <w:numId w:val="1"/>
        </w:numPr>
        <w:spacing w:after="80" w:line="280" w:lineRule="auto"/>
      </w:pPr>
      <w:r>
        <w:rPr>
          <w:rFonts w:ascii="Calibri" w:hAnsi="Calibri" w:eastAsia="Calibri" w:cs="Calibri"/>
          <w:sz w:val="21"/>
          <w:szCs w:val="21"/>
        </w:rPr>
        <w:t>Before-and-after preview.</w:t>
      </w:r>
    </w:p>
    <w:p w14:paraId="2B4B1E01">
      <w:pPr>
        <w:pStyle w:val="16"/>
        <w:numPr>
          <w:ilvl w:val="0"/>
          <w:numId w:val="1"/>
        </w:numPr>
        <w:spacing w:after="80" w:line="280" w:lineRule="auto"/>
      </w:pPr>
      <w:r>
        <w:rPr>
          <w:rFonts w:ascii="Calibri" w:hAnsi="Calibri" w:eastAsia="Calibri" w:cs="Calibri"/>
          <w:sz w:val="21"/>
          <w:szCs w:val="21"/>
        </w:rPr>
        <w:t>Save and download painted images.</w:t>
      </w:r>
    </w:p>
    <w:p w14:paraId="0CC9ABE2">
      <w:pPr>
        <w:pStyle w:val="16"/>
        <w:numPr>
          <w:ilvl w:val="0"/>
          <w:numId w:val="1"/>
        </w:numPr>
        <w:spacing w:after="80" w:line="280" w:lineRule="auto"/>
      </w:pPr>
      <w:r>
        <w:rPr>
          <w:rFonts w:ascii="Calibri" w:hAnsi="Calibri" w:eastAsia="Calibri" w:cs="Calibri"/>
          <w:sz w:val="21"/>
          <w:szCs w:val="21"/>
        </w:rPr>
        <w:t>User and admin roles.</w:t>
      </w:r>
    </w:p>
    <w:p w14:paraId="61189150">
      <w:pPr>
        <w:pStyle w:val="3"/>
        <w:spacing w:before="280" w:after="140"/>
      </w:pPr>
      <w:r>
        <w:rPr>
          <w:rFonts w:ascii="Calibri" w:hAnsi="Calibri" w:eastAsia="Calibri" w:cs="Calibri"/>
          <w:b/>
          <w:bCs/>
          <w:color w:val="2E74B5"/>
          <w:sz w:val="24"/>
          <w:szCs w:val="24"/>
        </w:rPr>
        <w:t>5.2 Out of Scope (Phase 1)</w:t>
      </w:r>
    </w:p>
    <w:p w14:paraId="06854531">
      <w:pPr>
        <w:pStyle w:val="16"/>
        <w:numPr>
          <w:ilvl w:val="0"/>
          <w:numId w:val="1"/>
        </w:numPr>
        <w:spacing w:after="80" w:line="280" w:lineRule="auto"/>
      </w:pPr>
      <w:r>
        <w:rPr>
          <w:rFonts w:ascii="Calibri" w:hAnsi="Calibri" w:eastAsia="Calibri" w:cs="Calibri"/>
          <w:sz w:val="21"/>
          <w:szCs w:val="21"/>
        </w:rPr>
        <w:t>Automatic AI-based wall detection.</w:t>
      </w:r>
    </w:p>
    <w:p w14:paraId="67360B6F">
      <w:pPr>
        <w:pStyle w:val="16"/>
        <w:numPr>
          <w:ilvl w:val="0"/>
          <w:numId w:val="1"/>
        </w:numPr>
        <w:spacing w:after="80" w:line="280" w:lineRule="auto"/>
      </w:pPr>
      <w:r>
        <w:rPr>
          <w:rFonts w:ascii="Calibri" w:hAnsi="Calibri" w:eastAsia="Calibri" w:cs="Calibri"/>
          <w:sz w:val="21"/>
          <w:szCs w:val="21"/>
        </w:rPr>
        <w:t>AR/VR live camera preview.</w:t>
      </w:r>
    </w:p>
    <w:p w14:paraId="5BD05DE4">
      <w:pPr>
        <w:pStyle w:val="16"/>
        <w:numPr>
          <w:ilvl w:val="0"/>
          <w:numId w:val="1"/>
        </w:numPr>
        <w:spacing w:after="80" w:line="280" w:lineRule="auto"/>
      </w:pPr>
      <w:r>
        <w:rPr>
          <w:rFonts w:ascii="Calibri" w:hAnsi="Calibri" w:eastAsia="Calibri" w:cs="Calibri"/>
          <w:sz w:val="21"/>
          <w:szCs w:val="21"/>
        </w:rPr>
        <w:t>Mobile application.</w:t>
      </w:r>
    </w:p>
    <w:p w14:paraId="093910EF">
      <w:pPr>
        <w:pStyle w:val="16"/>
        <w:numPr>
          <w:ilvl w:val="0"/>
          <w:numId w:val="1"/>
        </w:numPr>
        <w:spacing w:after="80" w:line="280" w:lineRule="auto"/>
      </w:pPr>
      <w:r>
        <w:rPr>
          <w:rFonts w:ascii="Calibri" w:hAnsi="Calibri" w:eastAsia="Calibri" w:cs="Calibri"/>
          <w:sz w:val="21"/>
          <w:szCs w:val="21"/>
        </w:rPr>
        <w:t>Direct paint purchase and payment.</w:t>
      </w:r>
    </w:p>
    <w:p w14:paraId="4A373B33">
      <w:pPr>
        <w:pStyle w:val="2"/>
        <w:pBdr>
          <w:bottom w:val="single" w:color="2E74B5" w:sz="8" w:space="4"/>
        </w:pBdr>
        <w:spacing w:before="400" w:after="200"/>
      </w:pPr>
      <w:r>
        <w:rPr>
          <w:rFonts w:ascii="Calibri" w:hAnsi="Calibri" w:eastAsia="Calibri" w:cs="Calibri"/>
          <w:b/>
          <w:bCs/>
          <w:color w:val="1F3864"/>
          <w:sz w:val="30"/>
          <w:szCs w:val="30"/>
        </w:rPr>
        <w:t>6. Functional Requirements</w:t>
      </w:r>
    </w:p>
    <w:p w14:paraId="65FBDEFC">
      <w:pPr>
        <w:pStyle w:val="3"/>
        <w:spacing w:before="280" w:after="140"/>
      </w:pPr>
      <w:r>
        <w:rPr>
          <w:rFonts w:ascii="Calibri" w:hAnsi="Calibri" w:eastAsia="Calibri" w:cs="Calibri"/>
          <w:b/>
          <w:bCs/>
          <w:color w:val="2E74B5"/>
          <w:sz w:val="24"/>
          <w:szCs w:val="24"/>
        </w:rPr>
        <w:t>6.1 User Features</w:t>
      </w:r>
    </w:p>
    <w:p w14:paraId="07F6F443">
      <w:pPr>
        <w:pStyle w:val="16"/>
        <w:numPr>
          <w:ilvl w:val="0"/>
          <w:numId w:val="1"/>
        </w:numPr>
        <w:spacing w:after="80" w:line="280" w:lineRule="auto"/>
      </w:pPr>
      <w:r>
        <w:rPr>
          <w:rFonts w:ascii="Calibri" w:hAnsi="Calibri" w:eastAsia="Calibri" w:cs="Calibri"/>
          <w:sz w:val="21"/>
          <w:szCs w:val="21"/>
        </w:rPr>
        <w:t>User registration and login.</w:t>
      </w:r>
    </w:p>
    <w:p w14:paraId="1ED3E81E">
      <w:pPr>
        <w:pStyle w:val="16"/>
        <w:numPr>
          <w:ilvl w:val="0"/>
          <w:numId w:val="1"/>
        </w:numPr>
        <w:spacing w:after="80" w:line="280" w:lineRule="auto"/>
      </w:pPr>
      <w:r>
        <w:rPr>
          <w:rFonts w:ascii="Calibri" w:hAnsi="Calibri" w:eastAsia="Calibri" w:cs="Calibri"/>
          <w:sz w:val="21"/>
          <w:szCs w:val="21"/>
        </w:rPr>
        <w:t>Upload room images (JPG/PNG).</w:t>
      </w:r>
    </w:p>
    <w:p w14:paraId="1AD8ED9F">
      <w:pPr>
        <w:pStyle w:val="16"/>
        <w:numPr>
          <w:ilvl w:val="0"/>
          <w:numId w:val="1"/>
        </w:numPr>
        <w:spacing w:after="80" w:line="280" w:lineRule="auto"/>
      </w:pPr>
      <w:r>
        <w:rPr>
          <w:rFonts w:ascii="Calibri" w:hAnsi="Calibri" w:eastAsia="Calibri" w:cs="Calibri"/>
          <w:sz w:val="21"/>
          <w:szCs w:val="21"/>
        </w:rPr>
        <w:t>Select wall areas manually using brush or polygon tools.</w:t>
      </w:r>
    </w:p>
    <w:p w14:paraId="7D2CB68F">
      <w:pPr>
        <w:pStyle w:val="16"/>
        <w:numPr>
          <w:ilvl w:val="0"/>
          <w:numId w:val="1"/>
        </w:numPr>
        <w:spacing w:after="80" w:line="280" w:lineRule="auto"/>
      </w:pPr>
      <w:r>
        <w:rPr>
          <w:rFonts w:ascii="Calibri" w:hAnsi="Calibri" w:eastAsia="Calibri" w:cs="Calibri"/>
          <w:sz w:val="21"/>
          <w:szCs w:val="21"/>
        </w:rPr>
        <w:t>Apply different paint colours and basic designs.</w:t>
      </w:r>
    </w:p>
    <w:p w14:paraId="280271E3">
      <w:pPr>
        <w:pStyle w:val="16"/>
        <w:numPr>
          <w:ilvl w:val="0"/>
          <w:numId w:val="1"/>
        </w:numPr>
        <w:spacing w:after="80" w:line="280" w:lineRule="auto"/>
      </w:pPr>
      <w:r>
        <w:rPr>
          <w:rFonts w:ascii="Calibri" w:hAnsi="Calibri" w:eastAsia="Calibri" w:cs="Calibri"/>
          <w:sz w:val="21"/>
          <w:szCs w:val="21"/>
        </w:rPr>
        <w:t>Adjust opacity for a more realistic effect.</w:t>
      </w:r>
    </w:p>
    <w:p w14:paraId="35BD981E">
      <w:pPr>
        <w:pStyle w:val="16"/>
        <w:numPr>
          <w:ilvl w:val="0"/>
          <w:numId w:val="1"/>
        </w:numPr>
        <w:spacing w:after="80" w:line="280" w:lineRule="auto"/>
      </w:pPr>
      <w:r>
        <w:rPr>
          <w:rFonts w:ascii="Calibri" w:hAnsi="Calibri" w:eastAsia="Calibri" w:cs="Calibri"/>
          <w:sz w:val="21"/>
          <w:szCs w:val="21"/>
        </w:rPr>
        <w:t>Preview before-and-after results.</w:t>
      </w:r>
    </w:p>
    <w:p w14:paraId="6C856196">
      <w:pPr>
        <w:pStyle w:val="16"/>
        <w:numPr>
          <w:ilvl w:val="0"/>
          <w:numId w:val="1"/>
        </w:numPr>
        <w:spacing w:after="80" w:line="280" w:lineRule="auto"/>
      </w:pPr>
      <w:r>
        <w:rPr>
          <w:rFonts w:ascii="Calibri" w:hAnsi="Calibri" w:eastAsia="Calibri" w:cs="Calibri"/>
          <w:sz w:val="21"/>
          <w:szCs w:val="21"/>
        </w:rPr>
        <w:t>Save and download final designs.</w:t>
      </w:r>
    </w:p>
    <w:p w14:paraId="6C7A5E41">
      <w:pPr>
        <w:pStyle w:val="3"/>
        <w:spacing w:before="280" w:after="140"/>
      </w:pPr>
      <w:r>
        <w:rPr>
          <w:rFonts w:ascii="Calibri" w:hAnsi="Calibri" w:eastAsia="Calibri" w:cs="Calibri"/>
          <w:b/>
          <w:bCs/>
          <w:color w:val="2E74B5"/>
          <w:sz w:val="24"/>
          <w:szCs w:val="24"/>
        </w:rPr>
        <w:t>6.2 Design and Visualization Management</w:t>
      </w:r>
    </w:p>
    <w:p w14:paraId="60B43331">
      <w:pPr>
        <w:pStyle w:val="16"/>
        <w:numPr>
          <w:ilvl w:val="0"/>
          <w:numId w:val="1"/>
        </w:numPr>
        <w:spacing w:after="80" w:line="280" w:lineRule="auto"/>
      </w:pPr>
      <w:r>
        <w:rPr>
          <w:rFonts w:ascii="Calibri" w:hAnsi="Calibri" w:eastAsia="Calibri" w:cs="Calibri"/>
          <w:sz w:val="21"/>
          <w:szCs w:val="21"/>
        </w:rPr>
        <w:t>Colour palette management.</w:t>
      </w:r>
    </w:p>
    <w:p w14:paraId="64060F9A">
      <w:pPr>
        <w:pStyle w:val="16"/>
        <w:numPr>
          <w:ilvl w:val="0"/>
          <w:numId w:val="1"/>
        </w:numPr>
        <w:spacing w:after="80" w:line="280" w:lineRule="auto"/>
      </w:pPr>
      <w:r>
        <w:rPr>
          <w:rFonts w:ascii="Calibri" w:hAnsi="Calibri" w:eastAsia="Calibri" w:cs="Calibri"/>
          <w:sz w:val="21"/>
          <w:szCs w:val="21"/>
        </w:rPr>
        <w:t>Support for solid colours and dual-tone walls.</w:t>
      </w:r>
    </w:p>
    <w:p w14:paraId="70DACF90">
      <w:pPr>
        <w:pStyle w:val="16"/>
        <w:numPr>
          <w:ilvl w:val="0"/>
          <w:numId w:val="1"/>
        </w:numPr>
        <w:spacing w:after="80" w:line="280" w:lineRule="auto"/>
      </w:pPr>
      <w:r>
        <w:rPr>
          <w:rFonts w:ascii="Calibri" w:hAnsi="Calibri" w:eastAsia="Calibri" w:cs="Calibri"/>
          <w:sz w:val="21"/>
          <w:szCs w:val="21"/>
        </w:rPr>
        <w:t>Editable wall selection.</w:t>
      </w:r>
    </w:p>
    <w:p w14:paraId="45B90982">
      <w:pPr>
        <w:pStyle w:val="16"/>
        <w:numPr>
          <w:ilvl w:val="0"/>
          <w:numId w:val="1"/>
        </w:numPr>
        <w:spacing w:after="80" w:line="280" w:lineRule="auto"/>
      </w:pPr>
      <w:r>
        <w:rPr>
          <w:rFonts w:ascii="Calibri" w:hAnsi="Calibri" w:eastAsia="Calibri" w:cs="Calibri"/>
          <w:sz w:val="21"/>
          <w:szCs w:val="21"/>
        </w:rPr>
        <w:t>Multiple design trials per uploaded image.</w:t>
      </w:r>
    </w:p>
    <w:p w14:paraId="546329AE">
      <w:pPr>
        <w:pStyle w:val="3"/>
        <w:spacing w:before="280" w:after="140"/>
      </w:pPr>
      <w:r>
        <w:rPr>
          <w:rFonts w:ascii="Calibri" w:hAnsi="Calibri" w:eastAsia="Calibri" w:cs="Calibri"/>
          <w:b/>
          <w:bCs/>
          <w:color w:val="2E74B5"/>
          <w:sz w:val="24"/>
          <w:szCs w:val="24"/>
        </w:rPr>
        <w:t>6.3 Admin Features</w:t>
      </w:r>
    </w:p>
    <w:p w14:paraId="7C36BEF9">
      <w:pPr>
        <w:pStyle w:val="16"/>
        <w:numPr>
          <w:ilvl w:val="0"/>
          <w:numId w:val="1"/>
        </w:numPr>
        <w:spacing w:after="80" w:line="280" w:lineRule="auto"/>
      </w:pPr>
      <w:r>
        <w:rPr>
          <w:rFonts w:ascii="Calibri" w:hAnsi="Calibri" w:eastAsia="Calibri" w:cs="Calibri"/>
          <w:sz w:val="21"/>
          <w:szCs w:val="21"/>
        </w:rPr>
        <w:t>Manage paint colours and shade details.</w:t>
      </w:r>
    </w:p>
    <w:p w14:paraId="518016F5">
      <w:pPr>
        <w:pStyle w:val="16"/>
        <w:numPr>
          <w:ilvl w:val="0"/>
          <w:numId w:val="1"/>
        </w:numPr>
        <w:spacing w:after="80" w:line="280" w:lineRule="auto"/>
      </w:pPr>
      <w:r>
        <w:rPr>
          <w:rFonts w:ascii="Calibri" w:hAnsi="Calibri" w:eastAsia="Calibri" w:cs="Calibri"/>
          <w:sz w:val="21"/>
          <w:szCs w:val="21"/>
        </w:rPr>
        <w:t>Add, update, or remove available designs.</w:t>
      </w:r>
    </w:p>
    <w:p w14:paraId="48EA031A">
      <w:pPr>
        <w:pStyle w:val="16"/>
        <w:numPr>
          <w:ilvl w:val="0"/>
          <w:numId w:val="1"/>
        </w:numPr>
        <w:spacing w:after="80" w:line="280" w:lineRule="auto"/>
      </w:pPr>
      <w:r>
        <w:rPr>
          <w:rFonts w:ascii="Calibri" w:hAnsi="Calibri" w:eastAsia="Calibri" w:cs="Calibri"/>
          <w:sz w:val="21"/>
          <w:szCs w:val="21"/>
        </w:rPr>
        <w:t>View user activity and saved designs.</w:t>
      </w:r>
    </w:p>
    <w:p w14:paraId="1A9CF88A">
      <w:pPr>
        <w:pStyle w:val="16"/>
        <w:numPr>
          <w:ilvl w:val="0"/>
          <w:numId w:val="1"/>
        </w:numPr>
        <w:spacing w:after="80" w:line="280" w:lineRule="auto"/>
      </w:pPr>
      <w:r>
        <w:rPr>
          <w:rFonts w:ascii="Calibri" w:hAnsi="Calibri" w:eastAsia="Calibri" w:cs="Calibri"/>
          <w:sz w:val="21"/>
          <w:szCs w:val="21"/>
        </w:rPr>
        <w:t>Maintain system configurations.</w:t>
      </w:r>
    </w:p>
    <w:p w14:paraId="04533A48">
      <w:pPr>
        <w:pStyle w:val="2"/>
        <w:pBdr>
          <w:bottom w:val="single" w:color="2E74B5" w:sz="8" w:space="4"/>
        </w:pBdr>
        <w:spacing w:before="400" w:after="200"/>
      </w:pPr>
      <w:r>
        <w:rPr>
          <w:rFonts w:ascii="Calibri" w:hAnsi="Calibri" w:eastAsia="Calibri" w:cs="Calibri"/>
          <w:b/>
          <w:bCs/>
          <w:color w:val="1F3864"/>
          <w:sz w:val="30"/>
          <w:szCs w:val="30"/>
        </w:rPr>
        <w:t>7. Non-Functional Requirements</w:t>
      </w:r>
    </w:p>
    <w:p w14:paraId="24CD3882">
      <w:pPr>
        <w:pStyle w:val="16"/>
        <w:numPr>
          <w:ilvl w:val="0"/>
          <w:numId w:val="1"/>
        </w:numPr>
        <w:spacing w:after="80" w:line="280" w:lineRule="auto"/>
      </w:pPr>
      <w:r>
        <w:rPr>
          <w:rFonts w:ascii="Calibri" w:hAnsi="Calibri" w:eastAsia="Calibri" w:cs="Calibri"/>
          <w:sz w:val="21"/>
          <w:szCs w:val="21"/>
        </w:rPr>
        <w:t>Simple and intuitive user interface.</w:t>
      </w:r>
    </w:p>
    <w:p w14:paraId="0A6A1699">
      <w:pPr>
        <w:pStyle w:val="16"/>
        <w:numPr>
          <w:ilvl w:val="0"/>
          <w:numId w:val="1"/>
        </w:numPr>
        <w:spacing w:after="80" w:line="280" w:lineRule="auto"/>
      </w:pPr>
      <w:r>
        <w:rPr>
          <w:rFonts w:ascii="Calibri" w:hAnsi="Calibri" w:eastAsia="Calibri" w:cs="Calibri"/>
          <w:sz w:val="21"/>
          <w:szCs w:val="21"/>
        </w:rPr>
        <w:t>Responsive design for desktop and tablet.</w:t>
      </w:r>
    </w:p>
    <w:p w14:paraId="64488EAB">
      <w:pPr>
        <w:pStyle w:val="16"/>
        <w:numPr>
          <w:ilvl w:val="0"/>
          <w:numId w:val="1"/>
        </w:numPr>
        <w:spacing w:after="80" w:line="280" w:lineRule="auto"/>
      </w:pPr>
      <w:r>
        <w:rPr>
          <w:rFonts w:ascii="Calibri" w:hAnsi="Calibri" w:eastAsia="Calibri" w:cs="Calibri"/>
          <w:sz w:val="21"/>
          <w:szCs w:val="21"/>
        </w:rPr>
        <w:t>Fast image rendering and processing.</w:t>
      </w:r>
    </w:p>
    <w:p w14:paraId="746EDF23">
      <w:pPr>
        <w:pStyle w:val="16"/>
        <w:numPr>
          <w:ilvl w:val="0"/>
          <w:numId w:val="1"/>
        </w:numPr>
        <w:spacing w:after="80" w:line="280" w:lineRule="auto"/>
      </w:pPr>
      <w:r>
        <w:rPr>
          <w:rFonts w:ascii="Calibri" w:hAnsi="Calibri" w:eastAsia="Calibri" w:cs="Calibri"/>
          <w:sz w:val="21"/>
          <w:szCs w:val="21"/>
        </w:rPr>
        <w:t>Secure handling of user data.</w:t>
      </w:r>
    </w:p>
    <w:p w14:paraId="2B16D859">
      <w:pPr>
        <w:pStyle w:val="16"/>
        <w:numPr>
          <w:ilvl w:val="0"/>
          <w:numId w:val="1"/>
        </w:numPr>
        <w:spacing w:after="80" w:line="280" w:lineRule="auto"/>
      </w:pPr>
      <w:r>
        <w:rPr>
          <w:rFonts w:ascii="Calibri" w:hAnsi="Calibri" w:eastAsia="Calibri" w:cs="Calibri"/>
          <w:sz w:val="21"/>
          <w:szCs w:val="21"/>
        </w:rPr>
        <w:t>High system availability.</w:t>
      </w:r>
    </w:p>
    <w:p w14:paraId="2A84496A">
      <w:pPr>
        <w:pStyle w:val="2"/>
        <w:pBdr>
          <w:bottom w:val="single" w:color="2E74B5" w:sz="8" w:space="4"/>
        </w:pBdr>
        <w:spacing w:before="400" w:after="200"/>
      </w:pPr>
      <w:r>
        <w:rPr>
          <w:rFonts w:ascii="Calibri" w:hAnsi="Calibri" w:eastAsia="Calibri" w:cs="Calibri"/>
          <w:b/>
          <w:bCs/>
          <w:color w:val="1F3864"/>
          <w:sz w:val="30"/>
          <w:szCs w:val="30"/>
        </w:rPr>
        <w:t>8. Technology Stack (ME</w:t>
      </w:r>
      <w:r>
        <w:rPr>
          <w:rFonts w:hint="default" w:ascii="Calibri" w:hAnsi="Calibri" w:eastAsia="Calibri" w:cs="Calibri"/>
          <w:b/>
          <w:bCs/>
          <w:color w:val="1F3864"/>
          <w:sz w:val="30"/>
          <w:szCs w:val="30"/>
          <w:lang w:val="en-US"/>
        </w:rPr>
        <w:t>R</w:t>
      </w:r>
      <w:r>
        <w:rPr>
          <w:rFonts w:ascii="Calibri" w:hAnsi="Calibri" w:eastAsia="Calibri" w:cs="Calibri"/>
          <w:b/>
          <w:bCs/>
          <w:color w:val="1F3864"/>
          <w:sz w:val="30"/>
          <w:szCs w:val="30"/>
        </w:rPr>
        <w:t>N)</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7200"/>
      </w:tblGrid>
      <w:tr w14:paraId="6694F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100" w:type="dxa"/>
              <w:left w:w="120" w:type="dxa"/>
              <w:bottom w:w="100" w:type="dxa"/>
              <w:right w:w="120" w:type="dxa"/>
            </w:tcMar>
          </w:tcPr>
          <w:p w14:paraId="19504173">
            <w:pPr>
              <w:jc w:val="center"/>
            </w:pPr>
            <w:r>
              <w:rPr>
                <w:rFonts w:ascii="Calibri" w:hAnsi="Calibri" w:eastAsia="Calibri" w:cs="Calibri"/>
                <w:b/>
                <w:bCs/>
                <w:color w:val="FFFFFF"/>
                <w:sz w:val="20"/>
                <w:szCs w:val="20"/>
              </w:rPr>
              <w:t>Layer</w:t>
            </w:r>
          </w:p>
        </w:tc>
        <w:tc>
          <w:tcPr>
            <w:tcW w:w="7200" w:type="dxa"/>
            <w:shd w:val="clear" w:color="auto" w:fill="1F3864"/>
            <w:tcMar>
              <w:top w:w="100" w:type="dxa"/>
              <w:left w:w="120" w:type="dxa"/>
              <w:bottom w:w="100" w:type="dxa"/>
              <w:right w:w="120" w:type="dxa"/>
            </w:tcMar>
          </w:tcPr>
          <w:p w14:paraId="080D3CA7">
            <w:pPr>
              <w:jc w:val="center"/>
            </w:pPr>
            <w:r>
              <w:rPr>
                <w:rFonts w:ascii="Calibri" w:hAnsi="Calibri" w:eastAsia="Calibri" w:cs="Calibri"/>
                <w:b/>
                <w:bCs/>
                <w:color w:val="FFFFFF"/>
                <w:sz w:val="20"/>
                <w:szCs w:val="20"/>
              </w:rPr>
              <w:t>Technologies</w:t>
            </w:r>
          </w:p>
        </w:tc>
      </w:tr>
      <w:tr w14:paraId="7B5CC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AF1F8"/>
            <w:tcMar>
              <w:top w:w="100" w:type="dxa"/>
              <w:left w:w="120" w:type="dxa"/>
              <w:bottom w:w="100" w:type="dxa"/>
              <w:right w:w="120" w:type="dxa"/>
            </w:tcMar>
          </w:tcPr>
          <w:p w14:paraId="09E7D959">
            <w:pPr>
              <w:jc w:val="left"/>
            </w:pPr>
            <w:r>
              <w:rPr>
                <w:rFonts w:ascii="Calibri" w:hAnsi="Calibri" w:eastAsia="Calibri" w:cs="Calibri"/>
                <w:b w:val="0"/>
                <w:bCs w:val="0"/>
                <w:color w:val="000000"/>
                <w:sz w:val="20"/>
                <w:szCs w:val="20"/>
              </w:rPr>
              <w:t>Frontend</w:t>
            </w:r>
          </w:p>
        </w:tc>
        <w:tc>
          <w:tcPr>
            <w:tcW w:w="7200" w:type="dxa"/>
            <w:shd w:val="clear" w:color="auto" w:fill="EAF1F8"/>
            <w:tcMar>
              <w:top w:w="100" w:type="dxa"/>
              <w:left w:w="120" w:type="dxa"/>
              <w:bottom w:w="100" w:type="dxa"/>
              <w:right w:w="120" w:type="dxa"/>
            </w:tcMar>
          </w:tcPr>
          <w:p w14:paraId="13E3E786">
            <w:pPr>
              <w:jc w:val="left"/>
            </w:pPr>
            <w:r>
              <w:rPr>
                <w:rFonts w:hint="default" w:ascii="Calibri" w:hAnsi="Calibri" w:eastAsia="Calibri" w:cs="Calibri"/>
                <w:b w:val="0"/>
                <w:bCs w:val="0"/>
                <w:color w:val="000000"/>
                <w:sz w:val="20"/>
                <w:szCs w:val="20"/>
                <w:lang w:val="en-US"/>
              </w:rPr>
              <w:t>React/</w:t>
            </w:r>
            <w:r>
              <w:rPr>
                <w:rFonts w:ascii="Calibri" w:hAnsi="Calibri" w:eastAsia="Calibri" w:cs="Calibri"/>
                <w:b w:val="0"/>
                <w:bCs w:val="0"/>
                <w:color w:val="000000"/>
                <w:sz w:val="20"/>
                <w:szCs w:val="20"/>
              </w:rPr>
              <w:t xml:space="preserve"> </w:t>
            </w:r>
            <w:r>
              <w:rPr>
                <w:rFonts w:hint="default" w:ascii="Calibri" w:hAnsi="Calibri" w:eastAsia="Calibri" w:cs="Calibri"/>
                <w:b w:val="0"/>
                <w:bCs w:val="0"/>
                <w:color w:val="000000"/>
                <w:sz w:val="20"/>
                <w:szCs w:val="20"/>
                <w:lang w:val="en-US"/>
              </w:rPr>
              <w:t xml:space="preserve"> </w:t>
            </w:r>
            <w:r>
              <w:rPr>
                <w:rFonts w:ascii="Calibri" w:hAnsi="Calibri" w:eastAsia="Calibri" w:cs="Calibri"/>
                <w:b w:val="0"/>
                <w:bCs w:val="0"/>
                <w:color w:val="000000"/>
                <w:sz w:val="20"/>
                <w:szCs w:val="20"/>
              </w:rPr>
              <w:t xml:space="preserve">HTML5 </w:t>
            </w:r>
            <w:r>
              <w:rPr>
                <w:rFonts w:hint="default" w:ascii="Calibri" w:hAnsi="Calibri" w:eastAsia="Calibri" w:cs="Calibri"/>
                <w:b w:val="0"/>
                <w:bCs w:val="0"/>
                <w:color w:val="000000"/>
                <w:sz w:val="20"/>
                <w:szCs w:val="20"/>
                <w:lang w:val="en-US"/>
              </w:rPr>
              <w:t xml:space="preserve"> </w:t>
            </w:r>
            <w:r>
              <w:rPr>
                <w:rFonts w:ascii="Calibri" w:hAnsi="Calibri" w:eastAsia="Calibri" w:cs="Calibri"/>
                <w:b w:val="0"/>
                <w:bCs w:val="0"/>
                <w:color w:val="000000"/>
                <w:sz w:val="20"/>
                <w:szCs w:val="20"/>
              </w:rPr>
              <w:t xml:space="preserve">/ CSS3 /  JavaScript </w:t>
            </w:r>
          </w:p>
        </w:tc>
      </w:tr>
      <w:tr w14:paraId="7B90F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100" w:type="dxa"/>
              <w:left w:w="120" w:type="dxa"/>
              <w:bottom w:w="100" w:type="dxa"/>
              <w:right w:w="120" w:type="dxa"/>
            </w:tcMar>
          </w:tcPr>
          <w:p w14:paraId="7BA79D5C">
            <w:pPr>
              <w:jc w:val="left"/>
            </w:pPr>
            <w:r>
              <w:rPr>
                <w:rFonts w:ascii="Calibri" w:hAnsi="Calibri" w:eastAsia="Calibri" w:cs="Calibri"/>
                <w:b w:val="0"/>
                <w:bCs w:val="0"/>
                <w:color w:val="000000"/>
                <w:sz w:val="20"/>
                <w:szCs w:val="20"/>
              </w:rPr>
              <w:t>Backend</w:t>
            </w:r>
          </w:p>
        </w:tc>
        <w:tc>
          <w:tcPr>
            <w:tcW w:w="7200" w:type="dxa"/>
            <w:shd w:val="clear" w:color="auto" w:fill="FFFFFF"/>
            <w:tcMar>
              <w:top w:w="100" w:type="dxa"/>
              <w:left w:w="120" w:type="dxa"/>
              <w:bottom w:w="100" w:type="dxa"/>
              <w:right w:w="120" w:type="dxa"/>
            </w:tcMar>
          </w:tcPr>
          <w:p w14:paraId="7A4682B8">
            <w:pPr>
              <w:jc w:val="left"/>
            </w:pPr>
            <w:r>
              <w:rPr>
                <w:rFonts w:ascii="Calibri" w:hAnsi="Calibri" w:eastAsia="Calibri" w:cs="Calibri"/>
                <w:b w:val="0"/>
                <w:bCs w:val="0"/>
                <w:color w:val="000000"/>
                <w:sz w:val="20"/>
                <w:szCs w:val="20"/>
              </w:rPr>
              <w:t>Node.js, Express.js, RESTful APIs, JWT Authentication</w:t>
            </w:r>
          </w:p>
        </w:tc>
      </w:tr>
      <w:tr w14:paraId="001E6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AF1F8"/>
            <w:tcMar>
              <w:top w:w="100" w:type="dxa"/>
              <w:left w:w="120" w:type="dxa"/>
              <w:bottom w:w="100" w:type="dxa"/>
              <w:right w:w="120" w:type="dxa"/>
            </w:tcMar>
          </w:tcPr>
          <w:p w14:paraId="7F2168C3">
            <w:pPr>
              <w:jc w:val="left"/>
            </w:pPr>
            <w:r>
              <w:rPr>
                <w:rFonts w:ascii="Calibri" w:hAnsi="Calibri" w:eastAsia="Calibri" w:cs="Calibri"/>
                <w:b w:val="0"/>
                <w:bCs w:val="0"/>
                <w:color w:val="000000"/>
                <w:sz w:val="20"/>
                <w:szCs w:val="20"/>
              </w:rPr>
              <w:t>Database</w:t>
            </w:r>
          </w:p>
        </w:tc>
        <w:tc>
          <w:tcPr>
            <w:tcW w:w="7200" w:type="dxa"/>
            <w:shd w:val="clear" w:color="auto" w:fill="EAF1F8"/>
            <w:tcMar>
              <w:top w:w="100" w:type="dxa"/>
              <w:left w:w="120" w:type="dxa"/>
              <w:bottom w:w="100" w:type="dxa"/>
              <w:right w:w="120" w:type="dxa"/>
            </w:tcMar>
          </w:tcPr>
          <w:p w14:paraId="426F1301">
            <w:pPr>
              <w:jc w:val="left"/>
            </w:pPr>
            <w:r>
              <w:rPr>
                <w:rFonts w:ascii="Calibri" w:hAnsi="Calibri" w:eastAsia="Calibri" w:cs="Calibri"/>
                <w:b w:val="0"/>
                <w:bCs w:val="0"/>
                <w:color w:val="000000"/>
                <w:sz w:val="20"/>
                <w:szCs w:val="20"/>
              </w:rPr>
              <w:t>MongoDB (Users, Projects, Colours, Patterns)</w:t>
            </w:r>
          </w:p>
        </w:tc>
      </w:tr>
      <w:tr w14:paraId="77A58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100" w:type="dxa"/>
              <w:left w:w="120" w:type="dxa"/>
              <w:bottom w:w="100" w:type="dxa"/>
              <w:right w:w="120" w:type="dxa"/>
            </w:tcMar>
          </w:tcPr>
          <w:p w14:paraId="79C7B8F3">
            <w:pPr>
              <w:jc w:val="left"/>
            </w:pPr>
            <w:r>
              <w:rPr>
                <w:rFonts w:ascii="Calibri" w:hAnsi="Calibri" w:eastAsia="Calibri" w:cs="Calibri"/>
                <w:b w:val="0"/>
                <w:bCs w:val="0"/>
                <w:color w:val="000000"/>
                <w:sz w:val="20"/>
                <w:szCs w:val="20"/>
              </w:rPr>
              <w:t>Deployment</w:t>
            </w:r>
          </w:p>
        </w:tc>
        <w:tc>
          <w:tcPr>
            <w:tcW w:w="7200" w:type="dxa"/>
            <w:shd w:val="clear" w:color="auto" w:fill="FFFFFF"/>
            <w:tcMar>
              <w:top w:w="100" w:type="dxa"/>
              <w:left w:w="120" w:type="dxa"/>
              <w:bottom w:w="100" w:type="dxa"/>
              <w:right w:w="120" w:type="dxa"/>
            </w:tcMar>
          </w:tcPr>
          <w:p w14:paraId="6F1DF10E">
            <w:pPr>
              <w:jc w:val="left"/>
            </w:pPr>
            <w:r>
              <w:rPr>
                <w:rFonts w:ascii="Calibri" w:hAnsi="Calibri" w:eastAsia="Calibri" w:cs="Calibri"/>
                <w:b w:val="0"/>
                <w:bCs w:val="0"/>
                <w:color w:val="000000"/>
                <w:sz w:val="20"/>
                <w:szCs w:val="20"/>
              </w:rPr>
              <w:t>AWS / Vercel / Netlify</w:t>
            </w:r>
          </w:p>
        </w:tc>
      </w:tr>
    </w:tbl>
    <w:p w14:paraId="580C961D">
      <w:pPr>
        <w:spacing w:after="160"/>
      </w:pPr>
    </w:p>
    <w:p w14:paraId="257F3A62">
      <w:pPr>
        <w:pStyle w:val="2"/>
        <w:pBdr>
          <w:bottom w:val="single" w:color="2E74B5" w:sz="8" w:space="4"/>
        </w:pBdr>
        <w:spacing w:before="400" w:after="200"/>
      </w:pPr>
      <w:r>
        <w:rPr>
          <w:rFonts w:ascii="Calibri" w:hAnsi="Calibri" w:eastAsia="Calibri" w:cs="Calibri"/>
          <w:b/>
          <w:bCs/>
          <w:color w:val="1F3864"/>
          <w:sz w:val="30"/>
          <w:szCs w:val="30"/>
        </w:rPr>
        <w:t>9. User Flow (High-Level)</w:t>
      </w:r>
    </w:p>
    <w:p w14:paraId="71764563">
      <w:pPr>
        <w:pStyle w:val="16"/>
        <w:numPr>
          <w:ilvl w:val="0"/>
          <w:numId w:val="2"/>
        </w:numPr>
        <w:spacing w:after="80" w:line="280" w:lineRule="auto"/>
      </w:pPr>
      <w:r>
        <w:rPr>
          <w:rFonts w:ascii="Calibri" w:hAnsi="Calibri" w:eastAsia="Calibri" w:cs="Calibri"/>
          <w:sz w:val="21"/>
          <w:szCs w:val="21"/>
        </w:rPr>
        <w:t>User registers or logs in.</w:t>
      </w:r>
    </w:p>
    <w:p w14:paraId="4BCEF880">
      <w:pPr>
        <w:pStyle w:val="16"/>
        <w:numPr>
          <w:ilvl w:val="0"/>
          <w:numId w:val="2"/>
        </w:numPr>
        <w:spacing w:after="80" w:line="280" w:lineRule="auto"/>
      </w:pPr>
      <w:r>
        <w:rPr>
          <w:rFonts w:ascii="Calibri" w:hAnsi="Calibri" w:eastAsia="Calibri" w:cs="Calibri"/>
          <w:sz w:val="21"/>
          <w:szCs w:val="21"/>
        </w:rPr>
        <w:t>User uploads a room image.</w:t>
      </w:r>
    </w:p>
    <w:p w14:paraId="0633A7EF">
      <w:pPr>
        <w:pStyle w:val="16"/>
        <w:numPr>
          <w:ilvl w:val="0"/>
          <w:numId w:val="2"/>
        </w:numPr>
        <w:spacing w:after="80" w:line="280" w:lineRule="auto"/>
      </w:pPr>
      <w:r>
        <w:rPr>
          <w:rFonts w:ascii="Calibri" w:hAnsi="Calibri" w:eastAsia="Calibri" w:cs="Calibri"/>
          <w:sz w:val="21"/>
          <w:szCs w:val="21"/>
        </w:rPr>
        <w:t>User selects the wall area.</w:t>
      </w:r>
    </w:p>
    <w:p w14:paraId="5D7E01DA">
      <w:pPr>
        <w:pStyle w:val="16"/>
        <w:numPr>
          <w:ilvl w:val="0"/>
          <w:numId w:val="2"/>
        </w:numPr>
        <w:spacing w:after="80" w:line="280" w:lineRule="auto"/>
      </w:pPr>
      <w:r>
        <w:rPr>
          <w:rFonts w:ascii="Calibri" w:hAnsi="Calibri" w:eastAsia="Calibri" w:cs="Calibri"/>
          <w:sz w:val="21"/>
          <w:szCs w:val="21"/>
        </w:rPr>
        <w:t>User applies a paint colour or design.</w:t>
      </w:r>
    </w:p>
    <w:p w14:paraId="00ADC38D">
      <w:pPr>
        <w:pStyle w:val="16"/>
        <w:numPr>
          <w:ilvl w:val="0"/>
          <w:numId w:val="2"/>
        </w:numPr>
        <w:spacing w:after="80" w:line="280" w:lineRule="auto"/>
      </w:pPr>
      <w:r>
        <w:rPr>
          <w:rFonts w:ascii="Calibri" w:hAnsi="Calibri" w:eastAsia="Calibri" w:cs="Calibri"/>
          <w:sz w:val="21"/>
          <w:szCs w:val="21"/>
        </w:rPr>
        <w:t>User previews the changes.</w:t>
      </w:r>
    </w:p>
    <w:p w14:paraId="16312C87">
      <w:pPr>
        <w:pStyle w:val="16"/>
        <w:numPr>
          <w:ilvl w:val="0"/>
          <w:numId w:val="2"/>
        </w:numPr>
        <w:spacing w:after="80" w:line="280" w:lineRule="auto"/>
      </w:pPr>
      <w:r>
        <w:rPr>
          <w:rFonts w:ascii="Calibri" w:hAnsi="Calibri" w:eastAsia="Calibri" w:cs="Calibri"/>
          <w:sz w:val="21"/>
          <w:szCs w:val="21"/>
        </w:rPr>
        <w:t>User saves or downloads the final image.</w:t>
      </w:r>
    </w:p>
    <w:p w14:paraId="08A9C56E">
      <w:pPr>
        <w:pStyle w:val="2"/>
        <w:pBdr>
          <w:bottom w:val="single" w:color="2E74B5" w:sz="8" w:space="4"/>
        </w:pBdr>
        <w:spacing w:before="400" w:after="200"/>
      </w:pPr>
      <w:r>
        <w:rPr>
          <w:rFonts w:ascii="Calibri" w:hAnsi="Calibri" w:eastAsia="Calibri" w:cs="Calibri"/>
          <w:b/>
          <w:bCs/>
          <w:color w:val="1F3864"/>
          <w:sz w:val="30"/>
          <w:szCs w:val="30"/>
        </w:rPr>
        <w:t>10. Data Requirements</w:t>
      </w:r>
    </w:p>
    <w:p w14:paraId="1CDE20DA">
      <w:pPr>
        <w:spacing w:after="160" w:line="300" w:lineRule="auto"/>
        <w:jc w:val="both"/>
      </w:pPr>
      <w:r>
        <w:rPr>
          <w:rFonts w:ascii="Calibri" w:hAnsi="Calibri" w:eastAsia="Calibri" w:cs="Calibri"/>
          <w:sz w:val="21"/>
          <w:szCs w:val="21"/>
        </w:rPr>
        <w:t>Data will be stored in MongoDB across collections such as Users, Projects, Colors, and Patterns. Images will be stored with metadata (URLs) either directly in the database or in a dedicated media store.</w:t>
      </w:r>
    </w:p>
    <w:p w14:paraId="19E36E57">
      <w:pPr>
        <w:pStyle w:val="3"/>
        <w:spacing w:before="280" w:after="140"/>
      </w:pPr>
      <w:r>
        <w:rPr>
          <w:rFonts w:ascii="Calibri" w:hAnsi="Calibri" w:eastAsia="Calibri" w:cs="Calibri"/>
          <w:b/>
          <w:bCs/>
          <w:color w:val="2E74B5"/>
          <w:sz w:val="24"/>
          <w:szCs w:val="24"/>
        </w:rPr>
        <w:t>10.1 Project / Room Data</w:t>
      </w:r>
    </w:p>
    <w:p w14:paraId="4DB3B9A4">
      <w:pPr>
        <w:pStyle w:val="16"/>
        <w:numPr>
          <w:ilvl w:val="0"/>
          <w:numId w:val="1"/>
        </w:numPr>
        <w:spacing w:after="80" w:line="280" w:lineRule="auto"/>
      </w:pPr>
      <w:r>
        <w:rPr>
          <w:rFonts w:ascii="Calibri" w:hAnsi="Calibri" w:eastAsia="Calibri" w:cs="Calibri"/>
          <w:sz w:val="21"/>
          <w:szCs w:val="21"/>
        </w:rPr>
        <w:t>Project ID, User ID (owner).</w:t>
      </w:r>
    </w:p>
    <w:p w14:paraId="4D3AD151">
      <w:pPr>
        <w:pStyle w:val="16"/>
        <w:numPr>
          <w:ilvl w:val="0"/>
          <w:numId w:val="1"/>
        </w:numPr>
        <w:spacing w:after="80" w:line="280" w:lineRule="auto"/>
      </w:pPr>
      <w:r>
        <w:rPr>
          <w:rFonts w:ascii="Calibri" w:hAnsi="Calibri" w:eastAsia="Calibri" w:cs="Calibri"/>
          <w:sz w:val="21"/>
          <w:szCs w:val="21"/>
        </w:rPr>
        <w:t>Original photo file (stored URL or file reference).</w:t>
      </w:r>
    </w:p>
    <w:p w14:paraId="6233B082">
      <w:pPr>
        <w:pStyle w:val="16"/>
        <w:numPr>
          <w:ilvl w:val="0"/>
          <w:numId w:val="1"/>
        </w:numPr>
        <w:spacing w:after="80" w:line="280" w:lineRule="auto"/>
      </w:pPr>
      <w:r>
        <w:rPr>
          <w:rFonts w:ascii="Calibri" w:hAnsi="Calibri" w:eastAsia="Calibri" w:cs="Calibri"/>
          <w:sz w:val="21"/>
          <w:szCs w:val="21"/>
        </w:rPr>
        <w:t>Wall selection coordinates / polygon (JSON).</w:t>
      </w:r>
    </w:p>
    <w:p w14:paraId="649F2FC3">
      <w:pPr>
        <w:pStyle w:val="16"/>
        <w:numPr>
          <w:ilvl w:val="0"/>
          <w:numId w:val="1"/>
        </w:numPr>
        <w:spacing w:after="80" w:line="280" w:lineRule="auto"/>
      </w:pPr>
      <w:r>
        <w:rPr>
          <w:rFonts w:ascii="Calibri" w:hAnsi="Calibri" w:eastAsia="Calibri" w:cs="Calibri"/>
          <w:sz w:val="21"/>
          <w:szCs w:val="21"/>
        </w:rPr>
        <w:t>Applied colour / design ID and settings (finish, brightness level).</w:t>
      </w:r>
    </w:p>
    <w:p w14:paraId="6BF5FC21">
      <w:pPr>
        <w:pStyle w:val="16"/>
        <w:numPr>
          <w:ilvl w:val="0"/>
          <w:numId w:val="1"/>
        </w:numPr>
        <w:spacing w:after="80" w:line="280" w:lineRule="auto"/>
      </w:pPr>
      <w:r>
        <w:rPr>
          <w:rFonts w:ascii="Calibri" w:hAnsi="Calibri" w:eastAsia="Calibri" w:cs="Calibri"/>
          <w:sz w:val="21"/>
          <w:szCs w:val="21"/>
        </w:rPr>
        <w:t>Date created / modified.</w:t>
      </w:r>
    </w:p>
    <w:p w14:paraId="371469A8">
      <w:pPr>
        <w:pStyle w:val="3"/>
        <w:spacing w:before="280" w:after="140"/>
      </w:pPr>
      <w:r>
        <w:rPr>
          <w:rFonts w:ascii="Calibri" w:hAnsi="Calibri" w:eastAsia="Calibri" w:cs="Calibri"/>
          <w:b/>
          <w:bCs/>
          <w:color w:val="2E74B5"/>
          <w:sz w:val="24"/>
          <w:szCs w:val="24"/>
        </w:rPr>
        <w:t>10.2 Paint Colour Data</w:t>
      </w:r>
    </w:p>
    <w:p w14:paraId="5A26DD4D">
      <w:pPr>
        <w:pStyle w:val="16"/>
        <w:numPr>
          <w:ilvl w:val="0"/>
          <w:numId w:val="1"/>
        </w:numPr>
        <w:spacing w:after="80" w:line="280" w:lineRule="auto"/>
      </w:pPr>
      <w:r>
        <w:rPr>
          <w:rFonts w:ascii="Calibri" w:hAnsi="Calibri" w:eastAsia="Calibri" w:cs="Calibri"/>
          <w:sz w:val="21"/>
          <w:szCs w:val="21"/>
        </w:rPr>
        <w:t>Colour ID (unique).</w:t>
      </w:r>
    </w:p>
    <w:p w14:paraId="5BF0A30F">
      <w:pPr>
        <w:pStyle w:val="16"/>
        <w:numPr>
          <w:ilvl w:val="0"/>
          <w:numId w:val="1"/>
        </w:numPr>
        <w:spacing w:after="80" w:line="280" w:lineRule="auto"/>
      </w:pPr>
      <w:r>
        <w:rPr>
          <w:rFonts w:ascii="Calibri" w:hAnsi="Calibri" w:eastAsia="Calibri" w:cs="Calibri"/>
          <w:sz w:val="21"/>
          <w:szCs w:val="21"/>
        </w:rPr>
        <w:t>Name (e.g. "Ocean Breeze Blue").</w:t>
      </w:r>
    </w:p>
    <w:p w14:paraId="09302D8C">
      <w:pPr>
        <w:pStyle w:val="16"/>
        <w:numPr>
          <w:ilvl w:val="0"/>
          <w:numId w:val="1"/>
        </w:numPr>
        <w:spacing w:after="80" w:line="280" w:lineRule="auto"/>
      </w:pPr>
      <w:r>
        <w:rPr>
          <w:rFonts w:ascii="Calibri" w:hAnsi="Calibri" w:eastAsia="Calibri" w:cs="Calibri"/>
          <w:sz w:val="21"/>
          <w:szCs w:val="21"/>
        </w:rPr>
        <w:t>HEX / RGB code(s).</w:t>
      </w:r>
    </w:p>
    <w:p w14:paraId="5C0971E0">
      <w:pPr>
        <w:pStyle w:val="16"/>
        <w:numPr>
          <w:ilvl w:val="0"/>
          <w:numId w:val="1"/>
        </w:numPr>
        <w:spacing w:after="80" w:line="280" w:lineRule="auto"/>
      </w:pPr>
      <w:r>
        <w:rPr>
          <w:rFonts w:ascii="Calibri" w:hAnsi="Calibri" w:eastAsia="Calibri" w:cs="Calibri"/>
          <w:sz w:val="21"/>
          <w:szCs w:val="21"/>
        </w:rPr>
        <w:t>Brand / manufacturer.</w:t>
      </w:r>
    </w:p>
    <w:p w14:paraId="4E95EE85">
      <w:pPr>
        <w:pStyle w:val="16"/>
        <w:numPr>
          <w:ilvl w:val="0"/>
          <w:numId w:val="1"/>
        </w:numPr>
        <w:spacing w:after="80" w:line="280" w:lineRule="auto"/>
      </w:pPr>
      <w:r>
        <w:rPr>
          <w:rFonts w:ascii="Calibri" w:hAnsi="Calibri" w:eastAsia="Calibri" w:cs="Calibri"/>
          <w:sz w:val="21"/>
          <w:szCs w:val="21"/>
        </w:rPr>
        <w:t>Finish options (e.g., matte, glossy).</w:t>
      </w:r>
    </w:p>
    <w:p w14:paraId="68F92B15">
      <w:pPr>
        <w:pStyle w:val="16"/>
        <w:numPr>
          <w:ilvl w:val="0"/>
          <w:numId w:val="1"/>
        </w:numPr>
        <w:spacing w:after="80" w:line="280" w:lineRule="auto"/>
      </w:pPr>
      <w:r>
        <w:rPr>
          <w:rFonts w:ascii="Calibri" w:hAnsi="Calibri" w:eastAsia="Calibri" w:cs="Calibri"/>
          <w:sz w:val="21"/>
          <w:szCs w:val="21"/>
        </w:rPr>
        <w:t>Category tags (e.g., "Living Room", "Accent").</w:t>
      </w:r>
    </w:p>
    <w:p w14:paraId="09B8048E">
      <w:pPr>
        <w:pStyle w:val="16"/>
        <w:numPr>
          <w:ilvl w:val="0"/>
          <w:numId w:val="1"/>
        </w:numPr>
        <w:spacing w:after="80" w:line="280" w:lineRule="auto"/>
      </w:pPr>
      <w:r>
        <w:rPr>
          <w:rFonts w:ascii="Calibri" w:hAnsi="Calibri" w:eastAsia="Calibri" w:cs="Calibri"/>
          <w:sz w:val="21"/>
          <w:szCs w:val="21"/>
        </w:rPr>
        <w:t>Image swatch or background for display.</w:t>
      </w:r>
    </w:p>
    <w:p w14:paraId="24D1A101">
      <w:pPr>
        <w:pStyle w:val="3"/>
        <w:spacing w:before="280" w:after="140"/>
      </w:pPr>
      <w:r>
        <w:rPr>
          <w:rFonts w:ascii="Calibri" w:hAnsi="Calibri" w:eastAsia="Calibri" w:cs="Calibri"/>
          <w:b/>
          <w:bCs/>
          <w:color w:val="2E74B5"/>
          <w:sz w:val="24"/>
          <w:szCs w:val="24"/>
        </w:rPr>
        <w:t>10.3 Pattern / Wallpaper Data</w:t>
      </w:r>
    </w:p>
    <w:p w14:paraId="16EA9A16">
      <w:pPr>
        <w:pStyle w:val="16"/>
        <w:numPr>
          <w:ilvl w:val="0"/>
          <w:numId w:val="1"/>
        </w:numPr>
        <w:spacing w:after="80" w:line="280" w:lineRule="auto"/>
      </w:pPr>
      <w:r>
        <w:rPr>
          <w:rFonts w:ascii="Calibri" w:hAnsi="Calibri" w:eastAsia="Calibri" w:cs="Calibri"/>
          <w:sz w:val="21"/>
          <w:szCs w:val="21"/>
        </w:rPr>
        <w:t>Pattern ID.</w:t>
      </w:r>
    </w:p>
    <w:p w14:paraId="2E17E573">
      <w:pPr>
        <w:pStyle w:val="16"/>
        <w:numPr>
          <w:ilvl w:val="0"/>
          <w:numId w:val="1"/>
        </w:numPr>
        <w:spacing w:after="80" w:line="280" w:lineRule="auto"/>
      </w:pPr>
      <w:r>
        <w:rPr>
          <w:rFonts w:ascii="Calibri" w:hAnsi="Calibri" w:eastAsia="Calibri" w:cs="Calibri"/>
          <w:sz w:val="21"/>
          <w:szCs w:val="21"/>
        </w:rPr>
        <w:t>Name and description.</w:t>
      </w:r>
    </w:p>
    <w:p w14:paraId="2C9BA26A">
      <w:pPr>
        <w:pStyle w:val="16"/>
        <w:numPr>
          <w:ilvl w:val="0"/>
          <w:numId w:val="1"/>
        </w:numPr>
        <w:spacing w:after="80" w:line="280" w:lineRule="auto"/>
      </w:pPr>
      <w:r>
        <w:rPr>
          <w:rFonts w:ascii="Calibri" w:hAnsi="Calibri" w:eastAsia="Calibri" w:cs="Calibri"/>
          <w:sz w:val="21"/>
          <w:szCs w:val="21"/>
        </w:rPr>
        <w:t>Category / style (e.g., "Floral", "Geometric").</w:t>
      </w:r>
    </w:p>
    <w:p w14:paraId="73B4B13F">
      <w:pPr>
        <w:pStyle w:val="16"/>
        <w:numPr>
          <w:ilvl w:val="0"/>
          <w:numId w:val="1"/>
        </w:numPr>
        <w:spacing w:after="80" w:line="280" w:lineRule="auto"/>
      </w:pPr>
      <w:r>
        <w:rPr>
          <w:rFonts w:ascii="Calibri" w:hAnsi="Calibri" w:eastAsia="Calibri" w:cs="Calibri"/>
          <w:sz w:val="21"/>
          <w:szCs w:val="21"/>
        </w:rPr>
        <w:t>Image file (texture or sample).</w:t>
      </w:r>
    </w:p>
    <w:p w14:paraId="54FE9969">
      <w:pPr>
        <w:pStyle w:val="16"/>
        <w:numPr>
          <w:ilvl w:val="0"/>
          <w:numId w:val="1"/>
        </w:numPr>
        <w:spacing w:after="80" w:line="280" w:lineRule="auto"/>
      </w:pPr>
      <w:r>
        <w:rPr>
          <w:rFonts w:ascii="Calibri" w:hAnsi="Calibri" w:eastAsia="Calibri" w:cs="Calibri"/>
          <w:sz w:val="21"/>
          <w:szCs w:val="21"/>
        </w:rPr>
        <w:t>Dimensions or scaling info.</w:t>
      </w:r>
    </w:p>
    <w:p w14:paraId="2EA58AA5">
      <w:pPr>
        <w:pStyle w:val="3"/>
        <w:spacing w:before="280" w:after="140"/>
      </w:pPr>
      <w:r>
        <w:rPr>
          <w:rFonts w:ascii="Calibri" w:hAnsi="Calibri" w:eastAsia="Calibri" w:cs="Calibri"/>
          <w:b/>
          <w:bCs/>
          <w:color w:val="2E74B5"/>
          <w:sz w:val="24"/>
          <w:szCs w:val="24"/>
        </w:rPr>
        <w:t>10.4 User Data</w:t>
      </w:r>
    </w:p>
    <w:p w14:paraId="22C489C3">
      <w:pPr>
        <w:pStyle w:val="16"/>
        <w:numPr>
          <w:ilvl w:val="0"/>
          <w:numId w:val="1"/>
        </w:numPr>
        <w:spacing w:after="80" w:line="280" w:lineRule="auto"/>
      </w:pPr>
      <w:r>
        <w:rPr>
          <w:rFonts w:ascii="Calibri" w:hAnsi="Calibri" w:eastAsia="Calibri" w:cs="Calibri"/>
          <w:sz w:val="21"/>
          <w:szCs w:val="21"/>
        </w:rPr>
        <w:t>User ID, name, email, password hash.</w:t>
      </w:r>
    </w:p>
    <w:p w14:paraId="1923A92A">
      <w:pPr>
        <w:pStyle w:val="16"/>
        <w:numPr>
          <w:ilvl w:val="0"/>
          <w:numId w:val="1"/>
        </w:numPr>
        <w:spacing w:after="80" w:line="280" w:lineRule="auto"/>
      </w:pPr>
      <w:r>
        <w:rPr>
          <w:rFonts w:ascii="Calibri" w:hAnsi="Calibri" w:eastAsia="Calibri" w:cs="Calibri"/>
          <w:sz w:val="21"/>
          <w:szCs w:val="21"/>
        </w:rPr>
        <w:t>Role (User, Admin).</w:t>
      </w:r>
    </w:p>
    <w:p w14:paraId="3D0CE686">
      <w:pPr>
        <w:pStyle w:val="16"/>
        <w:numPr>
          <w:ilvl w:val="0"/>
          <w:numId w:val="1"/>
        </w:numPr>
        <w:spacing w:after="80" w:line="280" w:lineRule="auto"/>
      </w:pPr>
      <w:r>
        <w:rPr>
          <w:rFonts w:ascii="Calibri" w:hAnsi="Calibri" w:eastAsia="Calibri" w:cs="Calibri"/>
          <w:sz w:val="21"/>
          <w:szCs w:val="21"/>
        </w:rPr>
        <w:t>Account creation date.</w:t>
      </w:r>
    </w:p>
    <w:p w14:paraId="1D4D2ED1">
      <w:pPr>
        <w:pStyle w:val="16"/>
        <w:numPr>
          <w:ilvl w:val="0"/>
          <w:numId w:val="1"/>
        </w:numPr>
        <w:spacing w:after="80" w:line="280" w:lineRule="auto"/>
      </w:pPr>
      <w:r>
        <w:rPr>
          <w:rFonts w:ascii="Calibri" w:hAnsi="Calibri" w:eastAsia="Calibri" w:cs="Calibri"/>
          <w:sz w:val="21"/>
          <w:szCs w:val="21"/>
        </w:rPr>
        <w:t>Saved project references.</w:t>
      </w:r>
    </w:p>
    <w:p w14:paraId="58722CA7">
      <w:pPr>
        <w:pStyle w:val="16"/>
        <w:numPr>
          <w:ilvl w:val="0"/>
          <w:numId w:val="1"/>
        </w:numPr>
        <w:spacing w:after="80" w:line="280" w:lineRule="auto"/>
      </w:pPr>
      <w:r>
        <w:rPr>
          <w:rFonts w:ascii="Calibri" w:hAnsi="Calibri" w:eastAsia="Calibri" w:cs="Calibri"/>
          <w:sz w:val="21"/>
          <w:szCs w:val="21"/>
        </w:rPr>
        <w:t>Favourite colours / patterns list.</w:t>
      </w:r>
    </w:p>
    <w:p w14:paraId="078DF406">
      <w:pPr>
        <w:pStyle w:val="3"/>
        <w:spacing w:before="280" w:after="140"/>
      </w:pPr>
      <w:r>
        <w:rPr>
          <w:rFonts w:ascii="Calibri" w:hAnsi="Calibri" w:eastAsia="Calibri" w:cs="Calibri"/>
          <w:b/>
          <w:bCs/>
          <w:color w:val="2E74B5"/>
          <w:sz w:val="24"/>
          <w:szCs w:val="24"/>
        </w:rPr>
        <w:t>10.5 Admin Data</w:t>
      </w:r>
    </w:p>
    <w:p w14:paraId="30E5B52F">
      <w:pPr>
        <w:pStyle w:val="16"/>
        <w:numPr>
          <w:ilvl w:val="0"/>
          <w:numId w:val="1"/>
        </w:numPr>
        <w:spacing w:after="80" w:line="280" w:lineRule="auto"/>
      </w:pPr>
      <w:r>
        <w:rPr>
          <w:rFonts w:ascii="Calibri" w:hAnsi="Calibri" w:eastAsia="Calibri" w:cs="Calibri"/>
          <w:sz w:val="21"/>
          <w:szCs w:val="21"/>
        </w:rPr>
        <w:t>Admin ID (same schema as user).</w:t>
      </w:r>
    </w:p>
    <w:p w14:paraId="4376CAFE">
      <w:pPr>
        <w:pStyle w:val="16"/>
        <w:numPr>
          <w:ilvl w:val="0"/>
          <w:numId w:val="1"/>
        </w:numPr>
        <w:spacing w:after="80" w:line="280" w:lineRule="auto"/>
      </w:pPr>
      <w:r>
        <w:rPr>
          <w:rFonts w:ascii="Calibri" w:hAnsi="Calibri" w:eastAsia="Calibri" w:cs="Calibri"/>
          <w:sz w:val="21"/>
          <w:szCs w:val="21"/>
        </w:rPr>
        <w:t>Privileges / permissions.</w:t>
      </w:r>
    </w:p>
    <w:p w14:paraId="321CB957">
      <w:pPr>
        <w:pStyle w:val="16"/>
        <w:numPr>
          <w:ilvl w:val="0"/>
          <w:numId w:val="1"/>
        </w:numPr>
        <w:spacing w:after="80" w:line="280" w:lineRule="auto"/>
      </w:pPr>
      <w:r>
        <w:rPr>
          <w:rFonts w:ascii="Calibri" w:hAnsi="Calibri" w:eastAsia="Calibri" w:cs="Calibri"/>
          <w:sz w:val="21"/>
          <w:szCs w:val="21"/>
        </w:rPr>
        <w:t>System settings references.</w:t>
      </w:r>
    </w:p>
    <w:p w14:paraId="5A4A6831">
      <w:pPr>
        <w:pStyle w:val="2"/>
        <w:pBdr>
          <w:bottom w:val="single" w:color="2E74B5" w:sz="8" w:space="4"/>
        </w:pBdr>
        <w:spacing w:before="400" w:after="200"/>
      </w:pPr>
      <w:r>
        <w:rPr>
          <w:rFonts w:ascii="Calibri" w:hAnsi="Calibri" w:eastAsia="Calibri" w:cs="Calibri"/>
          <w:b/>
          <w:bCs/>
          <w:color w:val="1F3864"/>
          <w:sz w:val="30"/>
          <w:szCs w:val="30"/>
        </w:rPr>
        <w:t>11. Key Performance Indicators (KPIs)</w:t>
      </w:r>
    </w:p>
    <w:p w14:paraId="1C9290B5">
      <w:pPr>
        <w:pStyle w:val="16"/>
        <w:numPr>
          <w:ilvl w:val="0"/>
          <w:numId w:val="1"/>
        </w:numPr>
        <w:spacing w:after="80" w:line="280" w:lineRule="auto"/>
      </w:pPr>
      <w:r>
        <w:rPr>
          <w:rFonts w:ascii="Calibri" w:hAnsi="Calibri" w:eastAsia="Calibri" w:cs="Calibri"/>
          <w:sz w:val="21"/>
          <w:szCs w:val="21"/>
        </w:rPr>
        <w:t>Number of room images uploaded.</w:t>
      </w:r>
    </w:p>
    <w:p w14:paraId="06C0BD4B">
      <w:pPr>
        <w:pStyle w:val="16"/>
        <w:numPr>
          <w:ilvl w:val="0"/>
          <w:numId w:val="1"/>
        </w:numPr>
        <w:spacing w:after="80" w:line="280" w:lineRule="auto"/>
      </w:pPr>
      <w:r>
        <w:rPr>
          <w:rFonts w:ascii="Calibri" w:hAnsi="Calibri" w:eastAsia="Calibri" w:cs="Calibri"/>
          <w:sz w:val="21"/>
          <w:szCs w:val="21"/>
        </w:rPr>
        <w:t>Number of designs saved.</w:t>
      </w:r>
    </w:p>
    <w:p w14:paraId="5269A7D4">
      <w:pPr>
        <w:pStyle w:val="16"/>
        <w:numPr>
          <w:ilvl w:val="0"/>
          <w:numId w:val="1"/>
        </w:numPr>
        <w:spacing w:after="80" w:line="280" w:lineRule="auto"/>
      </w:pPr>
      <w:r>
        <w:rPr>
          <w:rFonts w:ascii="Calibri" w:hAnsi="Calibri" w:eastAsia="Calibri" w:cs="Calibri"/>
          <w:sz w:val="21"/>
          <w:szCs w:val="21"/>
        </w:rPr>
        <w:t>Average user session duration.</w:t>
      </w:r>
    </w:p>
    <w:p w14:paraId="5AB6D2F1">
      <w:pPr>
        <w:pStyle w:val="16"/>
        <w:numPr>
          <w:ilvl w:val="0"/>
          <w:numId w:val="1"/>
        </w:numPr>
        <w:spacing w:after="80" w:line="280" w:lineRule="auto"/>
      </w:pPr>
      <w:r>
        <w:rPr>
          <w:rFonts w:ascii="Calibri" w:hAnsi="Calibri" w:eastAsia="Calibri" w:cs="Calibri"/>
          <w:sz w:val="21"/>
          <w:szCs w:val="21"/>
        </w:rPr>
        <w:t>User satisfaction feedback.</w:t>
      </w:r>
    </w:p>
    <w:p w14:paraId="163CF22A">
      <w:pPr>
        <w:pStyle w:val="2"/>
        <w:pBdr>
          <w:bottom w:val="single" w:color="2E74B5" w:sz="8" w:space="4"/>
        </w:pBdr>
        <w:spacing w:before="400" w:after="200"/>
      </w:pPr>
      <w:r>
        <w:rPr>
          <w:rFonts w:ascii="Calibri" w:hAnsi="Calibri" w:eastAsia="Calibri" w:cs="Calibri"/>
          <w:b/>
          <w:bCs/>
          <w:color w:val="1F3864"/>
          <w:sz w:val="30"/>
          <w:szCs w:val="30"/>
        </w:rPr>
        <w:t>12. Assumptions and Constraints</w:t>
      </w:r>
    </w:p>
    <w:p w14:paraId="5AC4AA83">
      <w:pPr>
        <w:pStyle w:val="3"/>
        <w:spacing w:before="280" w:after="140"/>
      </w:pPr>
      <w:r>
        <w:rPr>
          <w:rFonts w:ascii="Calibri" w:hAnsi="Calibri" w:eastAsia="Calibri" w:cs="Calibri"/>
          <w:b/>
          <w:bCs/>
          <w:color w:val="2E74B5"/>
          <w:sz w:val="24"/>
          <w:szCs w:val="24"/>
        </w:rPr>
        <w:t>12.1 Assumptions</w:t>
      </w:r>
    </w:p>
    <w:p w14:paraId="2142925A">
      <w:pPr>
        <w:pStyle w:val="16"/>
        <w:numPr>
          <w:ilvl w:val="0"/>
          <w:numId w:val="1"/>
        </w:numPr>
        <w:spacing w:after="80" w:line="280" w:lineRule="auto"/>
      </w:pPr>
      <w:r>
        <w:rPr>
          <w:rFonts w:ascii="Calibri" w:hAnsi="Calibri" w:eastAsia="Calibri" w:cs="Calibri"/>
          <w:sz w:val="21"/>
          <w:szCs w:val="21"/>
        </w:rPr>
        <w:t>Users upload clear room images.</w:t>
      </w:r>
    </w:p>
    <w:p w14:paraId="716D3BB9">
      <w:pPr>
        <w:pStyle w:val="16"/>
        <w:numPr>
          <w:ilvl w:val="0"/>
          <w:numId w:val="1"/>
        </w:numPr>
        <w:spacing w:after="80" w:line="280" w:lineRule="auto"/>
      </w:pPr>
      <w:r>
        <w:rPr>
          <w:rFonts w:ascii="Calibri" w:hAnsi="Calibri" w:eastAsia="Calibri" w:cs="Calibri"/>
          <w:sz w:val="21"/>
          <w:szCs w:val="21"/>
        </w:rPr>
        <w:t>Manual wall selection is acceptable for Phase 1.</w:t>
      </w:r>
    </w:p>
    <w:p w14:paraId="7492A66D">
      <w:pPr>
        <w:pStyle w:val="16"/>
        <w:numPr>
          <w:ilvl w:val="0"/>
          <w:numId w:val="1"/>
        </w:numPr>
        <w:spacing w:after="80" w:line="280" w:lineRule="auto"/>
      </w:pPr>
      <w:r>
        <w:rPr>
          <w:rFonts w:ascii="Calibri" w:hAnsi="Calibri" w:eastAsia="Calibri" w:cs="Calibri"/>
          <w:sz w:val="21"/>
          <w:szCs w:val="21"/>
        </w:rPr>
        <w:t>Users have basic internet and browser access.</w:t>
      </w:r>
    </w:p>
    <w:p w14:paraId="44C6AC35">
      <w:pPr>
        <w:pStyle w:val="3"/>
        <w:spacing w:before="280" w:after="140"/>
      </w:pPr>
      <w:r>
        <w:rPr>
          <w:rFonts w:ascii="Calibri" w:hAnsi="Calibri" w:eastAsia="Calibri" w:cs="Calibri"/>
          <w:b/>
          <w:bCs/>
          <w:color w:val="2E74B5"/>
          <w:sz w:val="24"/>
          <w:szCs w:val="24"/>
        </w:rPr>
        <w:t>12.2 Constraints</w:t>
      </w:r>
    </w:p>
    <w:p w14:paraId="3BE2A45E">
      <w:pPr>
        <w:pStyle w:val="16"/>
        <w:numPr>
          <w:ilvl w:val="0"/>
          <w:numId w:val="1"/>
        </w:numPr>
        <w:spacing w:after="80" w:line="280" w:lineRule="auto"/>
      </w:pPr>
      <w:r>
        <w:rPr>
          <w:rFonts w:ascii="Calibri" w:hAnsi="Calibri" w:eastAsia="Calibri" w:cs="Calibri"/>
          <w:sz w:val="21"/>
          <w:szCs w:val="21"/>
        </w:rPr>
        <w:t>Image processing performance depends on image size.</w:t>
      </w:r>
    </w:p>
    <w:p w14:paraId="37CEFC97">
      <w:pPr>
        <w:pStyle w:val="16"/>
        <w:numPr>
          <w:ilvl w:val="0"/>
          <w:numId w:val="1"/>
        </w:numPr>
        <w:spacing w:after="80" w:line="280" w:lineRule="auto"/>
      </w:pPr>
      <w:r>
        <w:rPr>
          <w:rFonts w:ascii="Calibri" w:hAnsi="Calibri" w:eastAsia="Calibri" w:cs="Calibri"/>
          <w:sz w:val="21"/>
          <w:szCs w:val="21"/>
        </w:rPr>
        <w:t>Limited design and texture options initially.</w:t>
      </w:r>
    </w:p>
    <w:p w14:paraId="5F2EC754">
      <w:pPr>
        <w:pStyle w:val="16"/>
        <w:numPr>
          <w:ilvl w:val="0"/>
          <w:numId w:val="1"/>
        </w:numPr>
        <w:spacing w:after="80" w:line="280" w:lineRule="auto"/>
      </w:pPr>
      <w:r>
        <w:rPr>
          <w:rFonts w:ascii="Calibri" w:hAnsi="Calibri" w:eastAsia="Calibri" w:cs="Calibri"/>
          <w:sz w:val="21"/>
          <w:szCs w:val="21"/>
        </w:rPr>
        <w:t>No AI automation in the first version.</w:t>
      </w:r>
    </w:p>
    <w:p w14:paraId="6F8C4F64">
      <w:pPr>
        <w:pStyle w:val="2"/>
        <w:pBdr>
          <w:bottom w:val="single" w:color="2E74B5" w:sz="8" w:space="4"/>
        </w:pBdr>
        <w:spacing w:before="400" w:after="200"/>
      </w:pPr>
      <w:r>
        <w:rPr>
          <w:rFonts w:ascii="Calibri" w:hAnsi="Calibri" w:eastAsia="Calibri" w:cs="Calibri"/>
          <w:b/>
          <w:bCs/>
          <w:color w:val="1F3864"/>
          <w:sz w:val="30"/>
          <w:szCs w:val="30"/>
        </w:rPr>
        <w:t>13. Deliverables</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000"/>
      </w:tblGrid>
      <w:tr w14:paraId="6444E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100" w:type="dxa"/>
              <w:left w:w="120" w:type="dxa"/>
              <w:bottom w:w="100" w:type="dxa"/>
              <w:right w:w="120" w:type="dxa"/>
            </w:tcMar>
          </w:tcPr>
          <w:p w14:paraId="1D8273FE">
            <w:pPr>
              <w:jc w:val="center"/>
            </w:pPr>
            <w:r>
              <w:rPr>
                <w:rFonts w:ascii="Calibri" w:hAnsi="Calibri" w:eastAsia="Calibri" w:cs="Calibri"/>
                <w:b/>
                <w:bCs/>
                <w:color w:val="FFFFFF"/>
                <w:sz w:val="20"/>
                <w:szCs w:val="20"/>
              </w:rPr>
              <w:t>Deliverable</w:t>
            </w:r>
          </w:p>
        </w:tc>
        <w:tc>
          <w:tcPr>
            <w:tcW w:w="7000" w:type="dxa"/>
            <w:shd w:val="clear" w:color="auto" w:fill="1F3864"/>
            <w:tcMar>
              <w:top w:w="100" w:type="dxa"/>
              <w:left w:w="120" w:type="dxa"/>
              <w:bottom w:w="100" w:type="dxa"/>
              <w:right w:w="120" w:type="dxa"/>
            </w:tcMar>
          </w:tcPr>
          <w:p w14:paraId="71EB9BB6">
            <w:pPr>
              <w:jc w:val="center"/>
            </w:pPr>
            <w:r>
              <w:rPr>
                <w:rFonts w:ascii="Calibri" w:hAnsi="Calibri" w:eastAsia="Calibri" w:cs="Calibri"/>
                <w:b/>
                <w:bCs/>
                <w:color w:val="FFFFFF"/>
                <w:sz w:val="20"/>
                <w:szCs w:val="20"/>
              </w:rPr>
              <w:t>Description</w:t>
            </w:r>
          </w:p>
        </w:tc>
      </w:tr>
      <w:tr w14:paraId="4431A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EAF1F8"/>
            <w:tcMar>
              <w:top w:w="100" w:type="dxa"/>
              <w:left w:w="120" w:type="dxa"/>
              <w:bottom w:w="100" w:type="dxa"/>
              <w:right w:w="120" w:type="dxa"/>
            </w:tcMar>
          </w:tcPr>
          <w:p w14:paraId="58E78BAC">
            <w:pPr>
              <w:jc w:val="left"/>
            </w:pPr>
            <w:r>
              <w:rPr>
                <w:rFonts w:ascii="Calibri" w:hAnsi="Calibri" w:eastAsia="Calibri" w:cs="Calibri"/>
                <w:b w:val="0"/>
                <w:bCs w:val="0"/>
                <w:color w:val="000000"/>
                <w:sz w:val="20"/>
                <w:szCs w:val="20"/>
              </w:rPr>
              <w:t>PRD Documentation</w:t>
            </w:r>
          </w:p>
        </w:tc>
        <w:tc>
          <w:tcPr>
            <w:tcW w:w="7000" w:type="dxa"/>
            <w:shd w:val="clear" w:color="auto" w:fill="EAF1F8"/>
            <w:tcMar>
              <w:top w:w="100" w:type="dxa"/>
              <w:left w:w="120" w:type="dxa"/>
              <w:bottom w:w="100" w:type="dxa"/>
              <w:right w:w="120" w:type="dxa"/>
            </w:tcMar>
          </w:tcPr>
          <w:p w14:paraId="13076F99">
            <w:pPr>
              <w:jc w:val="left"/>
            </w:pPr>
            <w:r>
              <w:rPr>
                <w:rFonts w:ascii="Calibri" w:hAnsi="Calibri" w:eastAsia="Calibri" w:cs="Calibri"/>
                <w:b w:val="0"/>
                <w:bCs w:val="0"/>
                <w:color w:val="000000"/>
                <w:sz w:val="20"/>
                <w:szCs w:val="20"/>
              </w:rPr>
              <w:t>Complete Product Requirements Document detailing all features, flows, and requirements.</w:t>
            </w:r>
          </w:p>
        </w:tc>
      </w:tr>
      <w:tr w14:paraId="15904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100" w:type="dxa"/>
              <w:left w:w="120" w:type="dxa"/>
              <w:bottom w:w="100" w:type="dxa"/>
              <w:right w:w="120" w:type="dxa"/>
            </w:tcMar>
          </w:tcPr>
          <w:p w14:paraId="1CEE56A2">
            <w:pPr>
              <w:jc w:val="left"/>
            </w:pPr>
            <w:r>
              <w:rPr>
                <w:rFonts w:ascii="Calibri" w:hAnsi="Calibri" w:eastAsia="Calibri" w:cs="Calibri"/>
                <w:b w:val="0"/>
                <w:bCs w:val="0"/>
                <w:color w:val="000000"/>
                <w:sz w:val="20"/>
                <w:szCs w:val="20"/>
              </w:rPr>
              <w:t>Web Application</w:t>
            </w:r>
          </w:p>
        </w:tc>
        <w:tc>
          <w:tcPr>
            <w:tcW w:w="7000" w:type="dxa"/>
            <w:shd w:val="clear" w:color="auto" w:fill="FFFFFF"/>
            <w:tcMar>
              <w:top w:w="100" w:type="dxa"/>
              <w:left w:w="120" w:type="dxa"/>
              <w:bottom w:w="100" w:type="dxa"/>
              <w:right w:w="120" w:type="dxa"/>
            </w:tcMar>
          </w:tcPr>
          <w:p w14:paraId="0B27D6E3">
            <w:pPr>
              <w:jc w:val="left"/>
            </w:pPr>
            <w:r>
              <w:rPr>
                <w:rFonts w:ascii="Calibri" w:hAnsi="Calibri" w:eastAsia="Calibri" w:cs="Calibri"/>
                <w:b w:val="0"/>
                <w:bCs w:val="0"/>
                <w:color w:val="000000"/>
                <w:sz w:val="20"/>
                <w:szCs w:val="20"/>
              </w:rPr>
              <w:t>Fully functional Angular / Node web application with all in-scope features.</w:t>
            </w:r>
          </w:p>
        </w:tc>
      </w:tr>
      <w:tr w14:paraId="2AD5E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EAF1F8"/>
            <w:tcMar>
              <w:top w:w="100" w:type="dxa"/>
              <w:left w:w="120" w:type="dxa"/>
              <w:bottom w:w="100" w:type="dxa"/>
              <w:right w:w="120" w:type="dxa"/>
            </w:tcMar>
          </w:tcPr>
          <w:p w14:paraId="69C8C4C2">
            <w:pPr>
              <w:jc w:val="left"/>
            </w:pPr>
            <w:r>
              <w:rPr>
                <w:rFonts w:ascii="Calibri" w:hAnsi="Calibri" w:eastAsia="Calibri" w:cs="Calibri"/>
                <w:b w:val="0"/>
                <w:bCs w:val="0"/>
                <w:color w:val="000000"/>
                <w:sz w:val="20"/>
                <w:szCs w:val="20"/>
              </w:rPr>
              <w:t>Admin Dashboard</w:t>
            </w:r>
          </w:p>
        </w:tc>
        <w:tc>
          <w:tcPr>
            <w:tcW w:w="7000" w:type="dxa"/>
            <w:shd w:val="clear" w:color="auto" w:fill="EAF1F8"/>
            <w:tcMar>
              <w:top w:w="100" w:type="dxa"/>
              <w:left w:w="120" w:type="dxa"/>
              <w:bottom w:w="100" w:type="dxa"/>
              <w:right w:w="120" w:type="dxa"/>
            </w:tcMar>
          </w:tcPr>
          <w:p w14:paraId="46690ED5">
            <w:pPr>
              <w:jc w:val="left"/>
            </w:pPr>
            <w:r>
              <w:rPr>
                <w:rFonts w:ascii="Calibri" w:hAnsi="Calibri" w:eastAsia="Calibri" w:cs="Calibri"/>
                <w:b w:val="0"/>
                <w:bCs w:val="0"/>
                <w:color w:val="000000"/>
                <w:sz w:val="20"/>
                <w:szCs w:val="20"/>
              </w:rPr>
              <w:t>Admin interface for content and user management.</w:t>
            </w:r>
          </w:p>
        </w:tc>
      </w:tr>
      <w:tr w14:paraId="45E69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100" w:type="dxa"/>
              <w:left w:w="120" w:type="dxa"/>
              <w:bottom w:w="100" w:type="dxa"/>
              <w:right w:w="120" w:type="dxa"/>
            </w:tcMar>
          </w:tcPr>
          <w:p w14:paraId="0497473C">
            <w:pPr>
              <w:jc w:val="left"/>
            </w:pPr>
            <w:r>
              <w:rPr>
                <w:rFonts w:ascii="Calibri" w:hAnsi="Calibri" w:eastAsia="Calibri" w:cs="Calibri"/>
                <w:b w:val="0"/>
                <w:bCs w:val="0"/>
                <w:color w:val="000000"/>
                <w:sz w:val="20"/>
                <w:szCs w:val="20"/>
              </w:rPr>
              <w:t>Database Schema</w:t>
            </w:r>
          </w:p>
        </w:tc>
        <w:tc>
          <w:tcPr>
            <w:tcW w:w="7000" w:type="dxa"/>
            <w:shd w:val="clear" w:color="auto" w:fill="FFFFFF"/>
            <w:tcMar>
              <w:top w:w="100" w:type="dxa"/>
              <w:left w:w="120" w:type="dxa"/>
              <w:bottom w:w="100" w:type="dxa"/>
              <w:right w:w="120" w:type="dxa"/>
            </w:tcMar>
          </w:tcPr>
          <w:p w14:paraId="3EFFA87C">
            <w:pPr>
              <w:jc w:val="left"/>
            </w:pPr>
            <w:r>
              <w:rPr>
                <w:rFonts w:ascii="Calibri" w:hAnsi="Calibri" w:eastAsia="Calibri" w:cs="Calibri"/>
                <w:b w:val="0"/>
                <w:bCs w:val="0"/>
                <w:color w:val="000000"/>
                <w:sz w:val="20"/>
                <w:szCs w:val="20"/>
              </w:rPr>
              <w:t>Defined MongoDB collections for users, projects, colours, and patterns.</w:t>
            </w:r>
          </w:p>
        </w:tc>
      </w:tr>
      <w:tr w14:paraId="77D06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EAF1F8"/>
            <w:tcMar>
              <w:top w:w="100" w:type="dxa"/>
              <w:left w:w="120" w:type="dxa"/>
              <w:bottom w:w="100" w:type="dxa"/>
              <w:right w:w="120" w:type="dxa"/>
            </w:tcMar>
          </w:tcPr>
          <w:p w14:paraId="2FA70D4A">
            <w:pPr>
              <w:jc w:val="left"/>
            </w:pPr>
            <w:r>
              <w:rPr>
                <w:rFonts w:ascii="Calibri" w:hAnsi="Calibri" w:eastAsia="Calibri" w:cs="Calibri"/>
                <w:b w:val="0"/>
                <w:bCs w:val="0"/>
                <w:color w:val="000000"/>
                <w:sz w:val="20"/>
                <w:szCs w:val="20"/>
              </w:rPr>
              <w:t>User Documentation</w:t>
            </w:r>
          </w:p>
        </w:tc>
        <w:tc>
          <w:tcPr>
            <w:tcW w:w="7000" w:type="dxa"/>
            <w:shd w:val="clear" w:color="auto" w:fill="EAF1F8"/>
            <w:tcMar>
              <w:top w:w="100" w:type="dxa"/>
              <w:left w:w="120" w:type="dxa"/>
              <w:bottom w:w="100" w:type="dxa"/>
              <w:right w:w="120" w:type="dxa"/>
            </w:tcMar>
          </w:tcPr>
          <w:p w14:paraId="153678FB">
            <w:pPr>
              <w:jc w:val="left"/>
            </w:pPr>
            <w:r>
              <w:rPr>
                <w:rFonts w:ascii="Calibri" w:hAnsi="Calibri" w:eastAsia="Calibri" w:cs="Calibri"/>
                <w:b w:val="0"/>
                <w:bCs w:val="0"/>
                <w:color w:val="000000"/>
                <w:sz w:val="20"/>
                <w:szCs w:val="20"/>
              </w:rPr>
              <w:t>Guide for end users, e.g. a "How to Use" tutorial within the app.</w:t>
            </w:r>
          </w:p>
        </w:tc>
      </w:tr>
      <w:tr w14:paraId="70322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100" w:type="dxa"/>
              <w:left w:w="120" w:type="dxa"/>
              <w:bottom w:w="100" w:type="dxa"/>
              <w:right w:w="120" w:type="dxa"/>
            </w:tcMar>
          </w:tcPr>
          <w:p w14:paraId="4C28718D">
            <w:pPr>
              <w:jc w:val="left"/>
            </w:pPr>
            <w:r>
              <w:rPr>
                <w:rFonts w:ascii="Calibri" w:hAnsi="Calibri" w:eastAsia="Calibri" w:cs="Calibri"/>
                <w:b w:val="0"/>
                <w:bCs w:val="0"/>
                <w:color w:val="000000"/>
                <w:sz w:val="20"/>
                <w:szCs w:val="20"/>
              </w:rPr>
              <w:t>Developer Documentation</w:t>
            </w:r>
          </w:p>
        </w:tc>
        <w:tc>
          <w:tcPr>
            <w:tcW w:w="7000" w:type="dxa"/>
            <w:shd w:val="clear" w:color="auto" w:fill="FFFFFF"/>
            <w:tcMar>
              <w:top w:w="100" w:type="dxa"/>
              <w:left w:w="120" w:type="dxa"/>
              <w:bottom w:w="100" w:type="dxa"/>
              <w:right w:w="120" w:type="dxa"/>
            </w:tcMar>
          </w:tcPr>
          <w:p w14:paraId="19AFA57A">
            <w:pPr>
              <w:jc w:val="left"/>
            </w:pPr>
            <w:r>
              <w:rPr>
                <w:rFonts w:ascii="Calibri" w:hAnsi="Calibri" w:eastAsia="Calibri" w:cs="Calibri"/>
                <w:b w:val="0"/>
                <w:bCs w:val="0"/>
                <w:color w:val="000000"/>
                <w:sz w:val="20"/>
                <w:szCs w:val="20"/>
              </w:rPr>
              <w:t>README, setup and deployment instructions, API documentation.</w:t>
            </w:r>
          </w:p>
        </w:tc>
      </w:tr>
      <w:tr w14:paraId="02A26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EAF1F8"/>
            <w:tcMar>
              <w:top w:w="100" w:type="dxa"/>
              <w:left w:w="120" w:type="dxa"/>
              <w:bottom w:w="100" w:type="dxa"/>
              <w:right w:w="120" w:type="dxa"/>
            </w:tcMar>
          </w:tcPr>
          <w:p w14:paraId="3D062F86">
            <w:pPr>
              <w:jc w:val="left"/>
            </w:pPr>
            <w:r>
              <w:rPr>
                <w:rFonts w:ascii="Calibri" w:hAnsi="Calibri" w:eastAsia="Calibri" w:cs="Calibri"/>
                <w:b w:val="0"/>
                <w:bCs w:val="0"/>
                <w:color w:val="000000"/>
                <w:sz w:val="20"/>
                <w:szCs w:val="20"/>
              </w:rPr>
              <w:t>Deployed System</w:t>
            </w:r>
          </w:p>
        </w:tc>
        <w:tc>
          <w:tcPr>
            <w:tcW w:w="7000" w:type="dxa"/>
            <w:shd w:val="clear" w:color="auto" w:fill="EAF1F8"/>
            <w:tcMar>
              <w:top w:w="100" w:type="dxa"/>
              <w:left w:w="120" w:type="dxa"/>
              <w:bottom w:w="100" w:type="dxa"/>
              <w:right w:w="120" w:type="dxa"/>
            </w:tcMar>
          </w:tcPr>
          <w:p w14:paraId="14E6299F">
            <w:pPr>
              <w:jc w:val="left"/>
            </w:pPr>
            <w:r>
              <w:rPr>
                <w:rFonts w:ascii="Calibri" w:hAnsi="Calibri" w:eastAsia="Calibri" w:cs="Calibri"/>
                <w:b w:val="0"/>
                <w:bCs w:val="0"/>
                <w:color w:val="000000"/>
                <w:sz w:val="20"/>
                <w:szCs w:val="20"/>
              </w:rPr>
              <w:t>Live deployment on a cloud environment (with domain) for demonstration.</w:t>
            </w:r>
          </w:p>
        </w:tc>
      </w:tr>
      <w:tr w14:paraId="7D865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100" w:type="dxa"/>
              <w:left w:w="120" w:type="dxa"/>
              <w:bottom w:w="100" w:type="dxa"/>
              <w:right w:w="120" w:type="dxa"/>
            </w:tcMar>
          </w:tcPr>
          <w:p w14:paraId="6B8982BF">
            <w:pPr>
              <w:jc w:val="left"/>
            </w:pPr>
            <w:r>
              <w:rPr>
                <w:rFonts w:ascii="Calibri" w:hAnsi="Calibri" w:eastAsia="Calibri" w:cs="Calibri"/>
                <w:b w:val="0"/>
                <w:bCs w:val="0"/>
                <w:color w:val="000000"/>
                <w:sz w:val="20"/>
                <w:szCs w:val="20"/>
              </w:rPr>
              <w:t>Analytics Setup</w:t>
            </w:r>
          </w:p>
        </w:tc>
        <w:tc>
          <w:tcPr>
            <w:tcW w:w="7000" w:type="dxa"/>
            <w:shd w:val="clear" w:color="auto" w:fill="FFFFFF"/>
            <w:tcMar>
              <w:top w:w="100" w:type="dxa"/>
              <w:left w:w="120" w:type="dxa"/>
              <w:bottom w:w="100" w:type="dxa"/>
              <w:right w:w="120" w:type="dxa"/>
            </w:tcMar>
          </w:tcPr>
          <w:p w14:paraId="3A524E75">
            <w:pPr>
              <w:jc w:val="left"/>
            </w:pPr>
            <w:r>
              <w:rPr>
                <w:rFonts w:ascii="Calibri" w:hAnsi="Calibri" w:eastAsia="Calibri" w:cs="Calibri"/>
                <w:b w:val="0"/>
                <w:bCs w:val="0"/>
                <w:color w:val="000000"/>
                <w:sz w:val="20"/>
                <w:szCs w:val="20"/>
              </w:rPr>
              <w:t>Dashboard showing real-time KPIs and usage data.</w:t>
            </w:r>
          </w:p>
        </w:tc>
      </w:tr>
    </w:tbl>
    <w:p w14:paraId="0B6158AD">
      <w:pPr>
        <w:spacing w:after="160"/>
      </w:pPr>
    </w:p>
    <w:p w14:paraId="4151105F">
      <w:pPr>
        <w:pStyle w:val="2"/>
        <w:pBdr>
          <w:bottom w:val="single" w:color="2E74B5" w:sz="8" w:space="4"/>
        </w:pBdr>
        <w:spacing w:before="400" w:after="200"/>
      </w:pPr>
      <w:r>
        <w:rPr>
          <w:rFonts w:ascii="Calibri" w:hAnsi="Calibri" w:eastAsia="Calibri" w:cs="Calibri"/>
          <w:b/>
          <w:bCs/>
          <w:color w:val="1F3864"/>
          <w:sz w:val="30"/>
          <w:szCs w:val="30"/>
        </w:rPr>
        <w:t>14. Expected Impact</w:t>
      </w:r>
    </w:p>
    <w:p w14:paraId="25BE0AE0">
      <w:pPr>
        <w:pStyle w:val="16"/>
        <w:numPr>
          <w:ilvl w:val="0"/>
          <w:numId w:val="1"/>
        </w:numPr>
        <w:spacing w:after="80" w:line="280" w:lineRule="auto"/>
      </w:pPr>
      <w:r>
        <w:rPr>
          <w:rFonts w:ascii="Calibri" w:hAnsi="Calibri" w:eastAsia="Calibri" w:cs="Calibri"/>
          <w:sz w:val="21"/>
          <w:szCs w:val="21"/>
        </w:rPr>
        <w:t>Simplifies the wall paint selection process.</w:t>
      </w:r>
    </w:p>
    <w:p w14:paraId="6573B1C9">
      <w:pPr>
        <w:pStyle w:val="16"/>
        <w:numPr>
          <w:ilvl w:val="0"/>
          <w:numId w:val="1"/>
        </w:numPr>
        <w:spacing w:after="80" w:line="280" w:lineRule="auto"/>
      </w:pPr>
      <w:r>
        <w:rPr>
          <w:rFonts w:ascii="Calibri" w:hAnsi="Calibri" w:eastAsia="Calibri" w:cs="Calibri"/>
          <w:sz w:val="21"/>
          <w:szCs w:val="21"/>
        </w:rPr>
        <w:t>Reduces customer dissatisfaction.</w:t>
      </w:r>
    </w:p>
    <w:p w14:paraId="2C729431">
      <w:pPr>
        <w:pStyle w:val="16"/>
        <w:numPr>
          <w:ilvl w:val="0"/>
          <w:numId w:val="1"/>
        </w:numPr>
        <w:spacing w:after="80" w:line="280" w:lineRule="auto"/>
      </w:pPr>
      <w:r>
        <w:rPr>
          <w:rFonts w:ascii="Calibri" w:hAnsi="Calibri" w:eastAsia="Calibri" w:cs="Calibri"/>
          <w:sz w:val="21"/>
          <w:szCs w:val="21"/>
        </w:rPr>
        <w:t>Saves time and cost for users.</w:t>
      </w:r>
    </w:p>
    <w:p w14:paraId="2608C8F3">
      <w:pPr>
        <w:pStyle w:val="16"/>
        <w:numPr>
          <w:ilvl w:val="0"/>
          <w:numId w:val="1"/>
        </w:numPr>
        <w:spacing w:after="80" w:line="280" w:lineRule="auto"/>
      </w:pPr>
      <w:r>
        <w:rPr>
          <w:rFonts w:ascii="Calibri" w:hAnsi="Calibri" w:eastAsia="Calibri" w:cs="Calibri"/>
          <w:sz w:val="21"/>
          <w:szCs w:val="21"/>
        </w:rPr>
        <w:t>Enhances digital decision-making in interior design.</w:t>
      </w:r>
    </w:p>
    <w:p w14:paraId="195F2577">
      <w:pPr>
        <w:pStyle w:val="2"/>
        <w:pBdr>
          <w:bottom w:val="single" w:color="2E74B5" w:sz="8" w:space="4"/>
        </w:pBdr>
        <w:spacing w:before="400" w:after="200"/>
      </w:pPr>
      <w:r>
        <w:rPr>
          <w:rFonts w:ascii="Calibri" w:hAnsi="Calibri" w:eastAsia="Calibri" w:cs="Calibri"/>
          <w:b/>
          <w:bCs/>
          <w:color w:val="1F3864"/>
          <w:sz w:val="30"/>
          <w:szCs w:val="30"/>
        </w:rPr>
        <w:t>15. Future Enhancements</w:t>
      </w:r>
    </w:p>
    <w:p w14:paraId="6365AA6A">
      <w:pPr>
        <w:pStyle w:val="16"/>
        <w:numPr>
          <w:ilvl w:val="0"/>
          <w:numId w:val="1"/>
        </w:numPr>
        <w:spacing w:after="80" w:line="280" w:lineRule="auto"/>
      </w:pPr>
      <w:r>
        <w:rPr>
          <w:rFonts w:ascii="Calibri" w:hAnsi="Calibri" w:eastAsia="Calibri" w:cs="Calibri"/>
          <w:sz w:val="21"/>
          <w:szCs w:val="21"/>
        </w:rPr>
        <w:t>AI-based automatic wall detection.</w:t>
      </w:r>
    </w:p>
    <w:p w14:paraId="092FA232">
      <w:pPr>
        <w:pStyle w:val="16"/>
        <w:numPr>
          <w:ilvl w:val="0"/>
          <w:numId w:val="1"/>
        </w:numPr>
        <w:spacing w:after="80" w:line="280" w:lineRule="auto"/>
      </w:pPr>
      <w:r>
        <w:rPr>
          <w:rFonts w:ascii="Calibri" w:hAnsi="Calibri" w:eastAsia="Calibri" w:cs="Calibri"/>
          <w:sz w:val="21"/>
          <w:szCs w:val="21"/>
        </w:rPr>
        <w:t>Advanced textures and 3D previews.</w:t>
      </w:r>
    </w:p>
    <w:p w14:paraId="7A6EF451">
      <w:pPr>
        <w:pStyle w:val="16"/>
        <w:numPr>
          <w:ilvl w:val="0"/>
          <w:numId w:val="1"/>
        </w:numPr>
        <w:spacing w:after="80" w:line="280" w:lineRule="auto"/>
      </w:pPr>
      <w:r>
        <w:rPr>
          <w:rFonts w:ascii="Calibri" w:hAnsi="Calibri" w:eastAsia="Calibri" w:cs="Calibri"/>
          <w:sz w:val="21"/>
          <w:szCs w:val="21"/>
        </w:rPr>
        <w:t>Lighting simulation (day / night modes).</w:t>
      </w:r>
    </w:p>
    <w:p w14:paraId="6F27132E">
      <w:pPr>
        <w:pStyle w:val="16"/>
        <w:numPr>
          <w:ilvl w:val="0"/>
          <w:numId w:val="1"/>
        </w:numPr>
        <w:spacing w:after="80" w:line="280" w:lineRule="auto"/>
      </w:pPr>
      <w:r>
        <w:rPr>
          <w:rFonts w:ascii="Calibri" w:hAnsi="Calibri" w:eastAsia="Calibri" w:cs="Calibri"/>
          <w:sz w:val="21"/>
          <w:szCs w:val="21"/>
        </w:rPr>
        <w:t>Integration with paint brands and retailers.</w:t>
      </w:r>
    </w:p>
    <w:p w14:paraId="3241E967">
      <w:pPr>
        <w:pStyle w:val="2"/>
        <w:pBdr>
          <w:bottom w:val="single" w:color="2E74B5" w:sz="8" w:space="4"/>
        </w:pBdr>
        <w:spacing w:before="400" w:after="200"/>
      </w:pPr>
      <w:r>
        <w:rPr>
          <w:rFonts w:ascii="Calibri" w:hAnsi="Calibri" w:eastAsia="Calibri" w:cs="Calibri"/>
          <w:b/>
          <w:bCs/>
          <w:color w:val="1F3864"/>
          <w:sz w:val="30"/>
          <w:szCs w:val="30"/>
        </w:rPr>
        <w:t>16. Project Guidelines and Implementation Notes</w:t>
      </w:r>
    </w:p>
    <w:p w14:paraId="30BAA881">
      <w:pPr>
        <w:pStyle w:val="16"/>
        <w:numPr>
          <w:ilvl w:val="0"/>
          <w:numId w:val="1"/>
        </w:numPr>
        <w:spacing w:after="80" w:line="280" w:lineRule="auto"/>
      </w:pPr>
      <w:r>
        <w:rPr>
          <w:rFonts w:ascii="Calibri" w:hAnsi="Calibri" w:eastAsia="Calibri" w:cs="Calibri"/>
          <w:sz w:val="21"/>
          <w:szCs w:val="21"/>
        </w:rPr>
        <w:t>The room images uploaded by users must be original and owned by the user, ensuring no copyright or privacy violations.</w:t>
      </w:r>
    </w:p>
    <w:p w14:paraId="674BDA28">
      <w:pPr>
        <w:pStyle w:val="16"/>
        <w:numPr>
          <w:ilvl w:val="0"/>
          <w:numId w:val="1"/>
        </w:numPr>
        <w:spacing w:after="80" w:line="280" w:lineRule="auto"/>
      </w:pPr>
      <w:r>
        <w:rPr>
          <w:rFonts w:ascii="Calibri" w:hAnsi="Calibri" w:eastAsia="Calibri" w:cs="Calibri"/>
          <w:sz w:val="21"/>
          <w:szCs w:val="21"/>
        </w:rPr>
        <w:t>The application should provide a realistic visual representation of paint colours and designs; however, users should be informed that final results may vary due to lighting, screen calibration, and wall texture.</w:t>
      </w:r>
    </w:p>
    <w:p w14:paraId="704DAB4F">
      <w:pPr>
        <w:pStyle w:val="16"/>
        <w:numPr>
          <w:ilvl w:val="0"/>
          <w:numId w:val="1"/>
        </w:numPr>
        <w:spacing w:after="80" w:line="280" w:lineRule="auto"/>
      </w:pPr>
      <w:r>
        <w:rPr>
          <w:rFonts w:ascii="Calibri" w:hAnsi="Calibri" w:eastAsia="Calibri" w:cs="Calibri"/>
          <w:sz w:val="21"/>
          <w:szCs w:val="21"/>
        </w:rPr>
        <w:t>Manual wall selection tools must be simple, accurate, and user-friendly to ensure correct paint application on selected areas.</w:t>
      </w:r>
    </w:p>
    <w:p w14:paraId="048FDDC0">
      <w:pPr>
        <w:pStyle w:val="16"/>
        <w:numPr>
          <w:ilvl w:val="0"/>
          <w:numId w:val="1"/>
        </w:numPr>
        <w:spacing w:after="80" w:line="280" w:lineRule="auto"/>
      </w:pPr>
      <w:r>
        <w:rPr>
          <w:rFonts w:ascii="Calibri" w:hAnsi="Calibri" w:eastAsia="Calibri" w:cs="Calibri"/>
          <w:sz w:val="21"/>
          <w:szCs w:val="21"/>
        </w:rPr>
        <w:t>All paint colours, shade codes, and designs displayed in the system should be clearly defined and consistently applied across previews.</w:t>
      </w:r>
    </w:p>
    <w:p w14:paraId="3978E9D0">
      <w:pPr>
        <w:pStyle w:val="16"/>
        <w:numPr>
          <w:ilvl w:val="0"/>
          <w:numId w:val="1"/>
        </w:numPr>
        <w:spacing w:after="80" w:line="280" w:lineRule="auto"/>
      </w:pPr>
      <w:r>
        <w:rPr>
          <w:rFonts w:ascii="Calibri" w:hAnsi="Calibri" w:eastAsia="Calibri" w:cs="Calibri"/>
          <w:sz w:val="21"/>
          <w:szCs w:val="21"/>
        </w:rPr>
        <w:t>The project must be implemented as a web-only application using the MEAN stack, following clean coding standards and modular architecture.</w:t>
      </w:r>
    </w:p>
    <w:p w14:paraId="3DF557C4">
      <w:pPr>
        <w:pStyle w:val="16"/>
        <w:numPr>
          <w:ilvl w:val="0"/>
          <w:numId w:val="1"/>
        </w:numPr>
        <w:spacing w:after="80" w:line="280" w:lineRule="auto"/>
      </w:pPr>
      <w:r>
        <w:rPr>
          <w:rFonts w:ascii="Calibri" w:hAnsi="Calibri" w:eastAsia="Calibri" w:cs="Calibri"/>
          <w:sz w:val="21"/>
          <w:szCs w:val="21"/>
        </w:rPr>
        <w:t>The system should include a minimum of 6–7 interconnected functional pages, such as Login, Image Upload, Wall Selection, Colour Preview, Saved Designs, and Admin Panel.</w:t>
      </w:r>
    </w:p>
    <w:p w14:paraId="378AA7F8">
      <w:pPr>
        <w:pStyle w:val="16"/>
        <w:numPr>
          <w:ilvl w:val="0"/>
          <w:numId w:val="1"/>
        </w:numPr>
        <w:spacing w:after="80" w:line="280" w:lineRule="auto"/>
      </w:pPr>
      <w:r>
        <w:rPr>
          <w:rFonts w:ascii="Calibri" w:hAnsi="Calibri" w:eastAsia="Calibri" w:cs="Calibri"/>
          <w:sz w:val="21"/>
          <w:szCs w:val="21"/>
        </w:rPr>
        <w:t>Image uploads and user data must be handled securely, ensuring proper validation and storage practices.</w:t>
      </w:r>
    </w:p>
    <w:p w14:paraId="3ADB67F7">
      <w:pPr>
        <w:pStyle w:val="16"/>
        <w:numPr>
          <w:ilvl w:val="0"/>
          <w:numId w:val="1"/>
        </w:numPr>
        <w:spacing w:after="80" w:line="280" w:lineRule="auto"/>
      </w:pPr>
      <w:r>
        <w:rPr>
          <w:rFonts w:ascii="Calibri" w:hAnsi="Calibri" w:eastAsia="Calibri" w:cs="Calibri"/>
          <w:sz w:val="21"/>
          <w:szCs w:val="21"/>
        </w:rPr>
        <w:t>The application should function as a complete end-to-end system, where all modules (frontend, backend, database) are fully integrated.</w:t>
      </w:r>
    </w:p>
    <w:p w14:paraId="4CED754E">
      <w:pPr>
        <w:pStyle w:val="16"/>
        <w:numPr>
          <w:ilvl w:val="0"/>
          <w:numId w:val="1"/>
        </w:numPr>
        <w:spacing w:after="80" w:line="280" w:lineRule="auto"/>
      </w:pPr>
      <w:r>
        <w:rPr>
          <w:rFonts w:ascii="Calibri" w:hAnsi="Calibri" w:eastAsia="Calibri" w:cs="Calibri"/>
          <w:sz w:val="21"/>
          <w:szCs w:val="21"/>
        </w:rPr>
        <w:t>Focus should be on real-life usability, allowing non-technical users to easily preview and compare wall paint options before finalizing their decision.</w:t>
      </w:r>
    </w:p>
    <w:p w14:paraId="0CB4DBBE">
      <w:pPr>
        <w:pStyle w:val="2"/>
        <w:pBdr>
          <w:bottom w:val="single" w:color="2E74B5" w:sz="8" w:space="4"/>
        </w:pBdr>
        <w:spacing w:before="400" w:after="200"/>
      </w:pPr>
      <w:r>
        <w:rPr>
          <w:rFonts w:ascii="Calibri" w:hAnsi="Calibri" w:eastAsia="Calibri" w:cs="Calibri"/>
          <w:b/>
          <w:bCs/>
          <w:color w:val="1F3864"/>
          <w:sz w:val="30"/>
          <w:szCs w:val="30"/>
        </w:rPr>
        <w:t>17. Conclusion</w:t>
      </w:r>
    </w:p>
    <w:p w14:paraId="12658D4E">
      <w:pPr>
        <w:spacing w:after="160" w:line="300" w:lineRule="auto"/>
        <w:jc w:val="both"/>
      </w:pPr>
      <w:r>
        <w:rPr>
          <w:rFonts w:ascii="Calibri" w:hAnsi="Calibri" w:eastAsia="Calibri" w:cs="Calibri"/>
          <w:sz w:val="21"/>
          <w:szCs w:val="21"/>
        </w:rPr>
        <w:t>The Smart Wall Paint Visualizer addresses a genuine, widely felt pain point in home interior planning by giving users a realistic, self-service way to preview paint colours and designs on their own rooms. Scoped tightly for its first phase around manual wall selection, colour and pattern application, and save/download functionality, the project is well suited to a focused ME</w:t>
      </w:r>
      <w:r>
        <w:rPr>
          <w:rFonts w:hint="default" w:ascii="Calibri" w:hAnsi="Calibri" w:eastAsia="Calibri" w:cs="Calibri"/>
          <w:sz w:val="21"/>
          <w:szCs w:val="21"/>
          <w:lang w:val="en-US"/>
        </w:rPr>
        <w:t>R</w:t>
      </w:r>
      <w:r>
        <w:rPr>
          <w:rFonts w:ascii="Calibri" w:hAnsi="Calibri" w:eastAsia="Calibri" w:cs="Calibri"/>
          <w:sz w:val="21"/>
          <w:szCs w:val="21"/>
        </w:rPr>
        <w:t>N stack implementation while leaving clear room to grow toward AI-assisted wall detection, AR/VR previews, and retailer integrations in future phases.</w:t>
      </w:r>
    </w:p>
    <w:sectPr>
      <w:headerReference r:id="rId3" w:type="default"/>
      <w:footerReference r:id="rId4" w:type="default"/>
      <w:pgSz w:w="12240" w:h="15840"/>
      <w:pgMar w:top="1080" w:right="1260" w:bottom="108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E52E4F">
    <w:pPr>
      <w:jc w:val="center"/>
    </w:pPr>
    <w:r>
      <w:rPr>
        <w:rFonts w:ascii="Calibri" w:hAnsi="Calibri" w:eastAsia="Calibri" w:cs="Calibri"/>
        <w:color w:val="595959"/>
        <w:sz w:val="16"/>
        <w:szCs w:val="16"/>
      </w:rPr>
      <w:t xml:space="preserve">Page </w:t>
    </w:r>
    <w:r>
      <w:rPr>
        <w:rFonts w:ascii="Calibri" w:hAnsi="Calibri" w:eastAsia="Calibri" w:cs="Calibri"/>
        <w:color w:val="595959"/>
        <w:sz w:val="16"/>
        <w:szCs w:val="16"/>
      </w:rPr>
      <w:fldChar w:fldCharType="begin"/>
    </w:r>
    <w:r>
      <w:rPr>
        <w:rFonts w:ascii="Calibri" w:hAnsi="Calibri" w:eastAsia="Calibri" w:cs="Calibri"/>
        <w:color w:val="595959"/>
        <w:sz w:val="16"/>
        <w:szCs w:val="16"/>
      </w:rPr>
      <w:instrText xml:space="preserve">PAGE</w:instrText>
    </w:r>
    <w:r>
      <w:rPr>
        <w:rFonts w:ascii="Calibri" w:hAnsi="Calibri" w:eastAsia="Calibri" w:cs="Calibri"/>
        <w:color w:val="595959"/>
        <w:sz w:val="16"/>
        <w:szCs w:val="16"/>
      </w:rPr>
      <w:fldChar w:fldCharType="separate"/>
    </w:r>
    <w:r>
      <w:rPr>
        <w:rFonts w:ascii="Calibri" w:hAnsi="Calibri" w:eastAsia="Calibri" w:cs="Calibri"/>
        <w:color w:val="595959"/>
        <w:sz w:val="16"/>
        <w:szCs w:val="16"/>
      </w:rPr>
      <w:fldChar w:fldCharType="end"/>
    </w:r>
    <w:r>
      <w:rPr>
        <w:rFonts w:ascii="Calibri" w:hAnsi="Calibri" w:eastAsia="Calibri" w:cs="Calibri"/>
        <w:color w:val="595959"/>
        <w:sz w:val="16"/>
        <w:szCs w:val="16"/>
      </w:rPr>
      <w:t xml:space="preserve"> of </w:t>
    </w:r>
    <w:r>
      <w:rPr>
        <w:rFonts w:ascii="Calibri" w:hAnsi="Calibri" w:eastAsia="Calibri" w:cs="Calibri"/>
        <w:color w:val="595959"/>
        <w:sz w:val="16"/>
        <w:szCs w:val="16"/>
      </w:rPr>
      <w:fldChar w:fldCharType="begin"/>
    </w:r>
    <w:r>
      <w:rPr>
        <w:rFonts w:ascii="Calibri" w:hAnsi="Calibri" w:eastAsia="Calibri" w:cs="Calibri"/>
        <w:color w:val="595959"/>
        <w:sz w:val="16"/>
        <w:szCs w:val="16"/>
      </w:rPr>
      <w:instrText xml:space="preserve">NUMPAGES</w:instrText>
    </w:r>
    <w:r>
      <w:rPr>
        <w:rFonts w:ascii="Calibri" w:hAnsi="Calibri" w:eastAsia="Calibri" w:cs="Calibri"/>
        <w:color w:val="595959"/>
        <w:sz w:val="16"/>
        <w:szCs w:val="16"/>
      </w:rPr>
      <w:fldChar w:fldCharType="separate"/>
    </w:r>
    <w:r>
      <w:rPr>
        <w:rFonts w:ascii="Calibri" w:hAnsi="Calibri" w:eastAsia="Calibri" w:cs="Calibri"/>
        <w:color w:val="59595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897A3F">
    <w:pPr>
      <w:pBdr>
        <w:bottom w:val="single" w:color="CCCCCC" w:sz="4" w:space="4"/>
      </w:pBdr>
      <w:jc w:val="right"/>
    </w:pPr>
    <w:r>
      <w:rPr>
        <w:rFonts w:ascii="Calibri" w:hAnsi="Calibri" w:eastAsia="Calibri" w:cs="Calibri"/>
        <w:color w:val="595959"/>
        <w:sz w:val="16"/>
        <w:szCs w:val="16"/>
      </w:rPr>
      <w:t>Smart Wall Paint Visualizer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460" w:hanging="260"/>
      </w:pPr>
    </w:lvl>
    <w:lvl w:ilvl="1" w:tentative="0">
      <w:start w:val="1"/>
      <w:numFmt w:val="bullet"/>
      <w:lvlText w:val="◦"/>
      <w:lvlJc w:val="left"/>
      <w:pPr>
        <w:ind w:left="820" w:hanging="260"/>
      </w:pPr>
    </w:lvl>
  </w:abstractNum>
  <w:abstractNum w:abstractNumId="1">
    <w:nsid w:val="59ADCABA"/>
    <w:multiLevelType w:val="singleLevel"/>
    <w:tmpl w:val="59ADCABA"/>
    <w:lvl w:ilvl="0" w:tentative="0">
      <w:start w:val="1"/>
      <w:numFmt w:val="decimal"/>
      <w:lvlText w:val="%1."/>
      <w:lvlJc w:val="left"/>
      <w:pPr>
        <w:ind w:left="460" w:hanging="2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9624F26"/>
    <w:rsid w:val="3F7C004B"/>
    <w:rsid w:val="5B9E5CE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1367</Words>
  <Characters>8169</Characters>
  <TotalTime>7</TotalTime>
  <ScaleCrop>false</ScaleCrop>
  <LinksUpToDate>false</LinksUpToDate>
  <CharactersWithSpaces>9360</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2026-08-13T16:29:00Z</dcterms:created>
  <dc:creator>Un-named</dc:creator>
  <cp:lastModifiedBy>ASHISH GUPTA</cp:lastModifiedBy>
  <dcterms:modified xsi:type="dcterms:W3CDTF">2026-09-06T12:51:16Z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eyJoZGlkIjoiMmM1NWZhMjQ0Zjk0NTczZTIzMWExYmY5MTVhNjQ0MzMiLCJ1c2VySWQiOiI1NjcyMTg3MzQ2NjQifQ==</vt:lpwstr>
  </property>
  <property fmtid="{D5CDD505-2E9C-101B-9397-08002B2CF9AE}" pid="3" name="KSOProductBuildVer">
    <vt:lpwstr>1033-12.1.0.28485</vt:lpwstr>
  </property>
  <property fmtid="{D5CDD505-2E9C-101B-9397-08002B2CF9AE}" pid="4" name="ICV">
    <vt:lpwstr>DB0A9F275C2E4455BC9C2F6886A600E4_12</vt:lpwstr>
  </property>
</Properties>
</file>