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951811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951811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951811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51811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</w:rPr>
                      <w:t>Alexis López Briongos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51811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1B621D" w:rsidRDefault="00E74A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E74A2B">
            <w:fldChar w:fldCharType="begin"/>
          </w:r>
          <w:r w:rsidR="00BF23CB">
            <w:instrText xml:space="preserve"> TOC \o "1-3" \h \z \u </w:instrText>
          </w:r>
          <w:r w:rsidRPr="00E74A2B">
            <w:fldChar w:fldCharType="separate"/>
          </w:r>
          <w:hyperlink w:anchor="_Toc153462205" w:history="1">
            <w:r w:rsidR="001B621D" w:rsidRPr="004F5AF6">
              <w:rPr>
                <w:rStyle w:val="Hipervnculo"/>
                <w:noProof/>
              </w:rPr>
              <w:t>FICHERO</w:t>
            </w:r>
            <w:r w:rsidR="001B621D">
              <w:rPr>
                <w:noProof/>
                <w:webHidden/>
              </w:rPr>
              <w:tab/>
            </w:r>
            <w:r w:rsidR="001B621D">
              <w:rPr>
                <w:noProof/>
                <w:webHidden/>
              </w:rPr>
              <w:fldChar w:fldCharType="begin"/>
            </w:r>
            <w:r w:rsidR="001B621D">
              <w:rPr>
                <w:noProof/>
                <w:webHidden/>
              </w:rPr>
              <w:instrText xml:space="preserve"> PAGEREF _Toc153462205 \h </w:instrText>
            </w:r>
            <w:r w:rsidR="001B621D">
              <w:rPr>
                <w:noProof/>
                <w:webHidden/>
              </w:rPr>
            </w:r>
            <w:r w:rsidR="001B621D">
              <w:rPr>
                <w:noProof/>
                <w:webHidden/>
              </w:rPr>
              <w:fldChar w:fldCharType="separate"/>
            </w:r>
            <w:r w:rsidR="001B621D">
              <w:rPr>
                <w:noProof/>
                <w:webHidden/>
              </w:rPr>
              <w:t>2</w:t>
            </w:r>
            <w:r w:rsidR="001B621D"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06" w:history="1">
            <w:r w:rsidRPr="004F5AF6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07" w:history="1">
            <w:r w:rsidRPr="004F5AF6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08" w:history="1">
            <w:r w:rsidRPr="004F5AF6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09" w:history="1">
            <w:r w:rsidRPr="004F5AF6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10" w:history="1">
            <w:r w:rsidRPr="004F5AF6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11" w:history="1">
            <w:r w:rsidRPr="004F5AF6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12" w:history="1">
            <w:r w:rsidRPr="004F5AF6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13" w:history="1">
            <w:r w:rsidRPr="004F5AF6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14" w:history="1">
            <w:r w:rsidRPr="004F5AF6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15" w:history="1">
            <w:r w:rsidRPr="004F5AF6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16" w:history="1">
            <w:r w:rsidRPr="004F5AF6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1D" w:rsidRDefault="001B62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17" w:history="1">
            <w:r w:rsidRPr="004F5AF6">
              <w:rPr>
                <w:rStyle w:val="Hipervnculo"/>
                <w:noProof/>
              </w:rPr>
              <w:t>Acceso ficheros c</w:t>
            </w:r>
            <w:r w:rsidRPr="004F5AF6">
              <w:rPr>
                <w:rStyle w:val="Hipervnculo"/>
                <w:noProof/>
              </w:rPr>
              <w:t>o</w:t>
            </w:r>
            <w:r w:rsidRPr="004F5AF6">
              <w:rPr>
                <w:rStyle w:val="Hipervnculo"/>
                <w:noProof/>
              </w:rPr>
              <w:t>n SAX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E74A2B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3462205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3462206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r w:rsidR="00EF541D" w:rsidRPr="00EF541D">
        <w:rPr>
          <w:sz w:val="24"/>
        </w:rPr>
        <w:t>File?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 w:rsidRPr="00F334AE">
        <w:rPr>
          <w:b/>
        </w:rPr>
        <w:t>File</w:t>
      </w:r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r>
        <w:rPr>
          <w:b/>
        </w:rPr>
        <w:t>List</w:t>
      </w:r>
      <w:r w:rsidR="00B050F2">
        <w:rPr>
          <w:b/>
        </w:rPr>
        <w:t>()</w:t>
      </w:r>
      <w:r w:rsidRPr="00AE2B0A">
        <w:t>:</w:t>
      </w:r>
      <w:r>
        <w:t xml:space="preserve"> devuelve un array de strings con los nombres de los ficheros y directorios de un objeto File.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r>
        <w:rPr>
          <w:b/>
        </w:rPr>
        <w:t xml:space="preserve">ListFiles() </w:t>
      </w:r>
      <w:r w:rsidRPr="00A466AE">
        <w:t>:</w:t>
      </w:r>
      <w:r>
        <w:t xml:space="preserve"> devuelve un array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r>
        <w:rPr>
          <w:b/>
        </w:rPr>
        <w:t>getName()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r>
        <w:rPr>
          <w:b/>
        </w:rPr>
        <w:t>getPath()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getAbsolutePath()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exists()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canWrite()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canRead()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isFile()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isDirectory()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length()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mkdir()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lastRenderedPageBreak/>
        <w:t>renameTo(File, “nuevoNombre”)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r>
        <w:rPr>
          <w:b/>
        </w:rPr>
        <w:t xml:space="preserve">delete():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r>
        <w:rPr>
          <w:b/>
        </w:rPr>
        <w:t>createNewFile():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r>
        <w:rPr>
          <w:b/>
        </w:rPr>
        <w:t>getParent():</w:t>
      </w:r>
      <w:r>
        <w:t xml:space="preserve"> devuelve el nombre del directorio padre (string) si no devuelve null.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3462207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>Para manejar la entrada salida entre una fuente y un destino se utiliza los flujos o streams. Es decir, cualquier programa que necesite obtener información de cualquier fuente necesita abrir un stream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>La vinculación entre el stream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>Tipos de streams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>Todas las clases de streams de bytes descienden de las clases InputStream/OutputStream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implementaron porque los streams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>Manejan streams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Writer</w:t>
      </w:r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streams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r>
        <w:t>InputStream: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r>
        <w:t xml:space="preserve">ByteArrayInputStream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r>
        <w:t>StringBufferInputStream: convierte un string en un InputStream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PipedInputStream: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FilterInputStream: da funcionalidades a otras clases de 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LineNumberInputStream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DataInputStream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BufferedInputStream</w:t>
      </w:r>
    </w:p>
    <w:p w:rsidR="00185FDD" w:rsidRDefault="00185FDD" w:rsidP="00E72782">
      <w:pPr>
        <w:pStyle w:val="Prrafodelista"/>
        <w:numPr>
          <w:ilvl w:val="3"/>
          <w:numId w:val="5"/>
        </w:numPr>
      </w:pPr>
      <w:r>
        <w:t>PushBackInputStream</w:t>
      </w:r>
    </w:p>
    <w:p w:rsidR="00185FDD" w:rsidRDefault="00185FDD" w:rsidP="00185FDD">
      <w:pPr>
        <w:pStyle w:val="Prrafodelista"/>
        <w:numPr>
          <w:ilvl w:val="2"/>
          <w:numId w:val="5"/>
        </w:numPr>
      </w:pPr>
      <w:r>
        <w:t>SequenceInputStream: convierte dos o más objetos InputStream en un InputStream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r>
        <w:t>FileInputStream</w:t>
      </w:r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r>
        <w:t>OutputStream: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ByteArrayOutputStream: permite utilizar un espacio de almacenamiento intermedio(buffer)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PipedOutputStream: se asocia al PipedInputStream y la información que se graba en el PipedOutputStream acaba automáticamente como entrada al PipedInputStream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r>
        <w:t xml:space="preserve">FilterOutputStream: </w:t>
      </w:r>
      <w:r w:rsidR="003D6769">
        <w:t xml:space="preserve">da funcionalidades a otras clases de </w:t>
      </w:r>
      <w:r w:rsidR="00361530">
        <w:t>Output</w:t>
      </w:r>
      <w:r w:rsidR="003D6769">
        <w:t>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LineOutputStream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BufferedOutputStream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lastRenderedPageBreak/>
        <w:t>PrintStream</w:t>
      </w:r>
    </w:p>
    <w:p w:rsidR="00AF688B" w:rsidRDefault="00AF688B" w:rsidP="00AF688B">
      <w:pPr>
        <w:pStyle w:val="Prrafodelista"/>
        <w:numPr>
          <w:ilvl w:val="2"/>
          <w:numId w:val="5"/>
        </w:numPr>
      </w:pPr>
      <w:r>
        <w:t>FileOutputStream: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>Clases de streams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BufferedReader</w:t>
      </w:r>
      <w:r w:rsidR="009D2733" w:rsidRPr="0031351D">
        <w:rPr>
          <w:highlight w:val="cyan"/>
        </w:rPr>
        <w:t xml:space="preserve"> (BufferedInputStream)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r>
        <w:t>LineNumberReader</w:t>
      </w:r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CharArrayReader (ByteArrayInputStream)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r>
        <w:t>InputStreamReader: convierte un InputStream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FileReader (FileInputStream)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FilterReader(FilterInputStream)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r>
        <w:t>PushBackReader</w:t>
      </w:r>
      <w:r w:rsidR="00F765DE">
        <w:t xml:space="preserve"> (PushBackInputStream)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PipeReader (PipedInputStream)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StringReader (StringBufferedInputStream)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r>
        <w:t>Writer</w:t>
      </w:r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BufferedWriter (BufferedOutputStream)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CharArrayWriter (ByteArrayOutputStream)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r>
        <w:t>OutputStreamWriter</w:t>
      </w:r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FileWriter (FileOutputStream)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FilterWriter (FilterOutputStream)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PipedWriter (PipedOutputStream)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StringWriter (StringOutputStream)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PrintWriter (PrintOutputStream)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3462208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(Batch).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FileOutputStream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FileInputStream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FileWriter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FileReader</w:t>
      </w:r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r>
        <w:t>RandomAccessFile</w:t>
      </w:r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3462209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3462210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3462211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>En ellos se emplean las clases FileReader y FileWriter.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FIleNotFoundException</w:t>
      </w:r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IOException</w:t>
      </w:r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r>
        <w:t>Int Read():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r>
        <w:t>Int Read(char[] buf): leer hasta buf.length caracteres de una matriz de caracteres buf</w:t>
      </w:r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r>
        <w:t xml:space="preserve">Int Read(char[]buf, int despl, int n): lee hasta n caracteres de la matriz buf, comenzando por buf[despl] indicando el despl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>Creamos fichero, creamos el flujo de entrada con el FileReader, realizamos operaciones de lectura, cerramos el fichero</w:t>
      </w:r>
      <w:r w:rsidR="008E669E">
        <w:t xml:space="preserve"> con el método close().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write(int c): escribi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write(char[]buf, int despl, int n): escrib</w:t>
      </w:r>
      <w:r w:rsidR="00B64453">
        <w:t>ir</w:t>
      </w:r>
      <w:r>
        <w:t xml:space="preserve"> n caracteres de la matriz buf comenzando desde int despl.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lastRenderedPageBreak/>
        <w:t>Void Write(String str):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t>Void append(Char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>La clase FileReader no tenia métodos para leen líneas completas pero BufferedReader si con el método readLine();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readLine(): lee líneas completas</w:t>
      </w:r>
      <w:r w:rsidR="00E82DCE">
        <w:t xml:space="preserve"> o null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read(): lee caracteres</w:t>
      </w:r>
      <w:r w:rsidR="00E82DCE">
        <w:t xml:space="preserve"> o null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r>
        <w:t xml:space="preserve">Write():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r>
        <w:t>Print(string):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r>
        <w:t>Println(string)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3462212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FileInputStream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FileOutputStream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r>
        <w:t>Int read[byte[] b, int index, int n): lee n bytes(8bits) de la matriz b, comenzando por index.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write(int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 [] b, int index,int n) : escribe n bytes, de la matriz b, comenzando desde el index.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(int, float,etc)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r>
        <w:t>DataInputStream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Boolean readBoolean();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Byte readByte();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Shor readShort();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Char readChar();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readint();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Long readLong();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lastRenderedPageBreak/>
        <w:t>Float readFloat();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Double readDouble();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String rea</w:t>
      </w:r>
      <w:r w:rsidR="004465D7">
        <w:t>dUTF</w:t>
      </w:r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r>
        <w:t>DataOutputStream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writeBoolean(boolean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writeByte(int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r>
        <w:t>void writeBytes(string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writeShort(int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writeInt(int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writeLong(long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writeFloat(float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writeDouble(doublé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writeUTF(String str);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3462213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r>
        <w:t>Serializable</w:t>
      </w:r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>La serialización de objetos permite tomar cualquier objeto implementado por la interfaz serializable</w:t>
      </w:r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>Utilizaremos las clase ObjectOutputStream y ObjectInputStream.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Object readObject();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ClassNotFoundException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void writeObject(Object obj);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r>
        <w:t>Void writeStreamHeader(): este método sirve para escribir la cabecera</w:t>
      </w:r>
      <w:r w:rsidR="00183A2E">
        <w:t xml:space="preserve"> (es importante modificar este método creando una clase que extienda ObjectOutputStream para modificarlo y poder sobreescribir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3462214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RandomAccessFile(String nombreFich,String modoAcceso)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modoAcceso=“-r”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>Puede dar exepción IOException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modoAcces=”-</w:t>
      </w:r>
      <w:r w:rsidR="00616A76">
        <w:t>r</w:t>
      </w:r>
      <w:r>
        <w:t xml:space="preserve">w”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RandomAccesFile(File objetofile, String modoAcceso)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>Pueden lanzar la excepción FileNotFound</w:t>
      </w:r>
      <w:r w:rsidR="0052694B">
        <w:t>Exception</w:t>
      </w:r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r>
        <w:t>RandomAccessFile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DataInputSttream y DataOutputStream</w:t>
      </w:r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Long getFilePointer();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r>
        <w:t>Void seek(long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>Long lenght;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r>
        <w:t xml:space="preserve">Int skipBytes(int </w:t>
      </w:r>
      <w:r w:rsidR="007B7197">
        <w:t>despl</w:t>
      </w:r>
      <w:r>
        <w:t>); desplaza el puntero desde la posición actual  un numero de bytes que le indiquemos (</w:t>
      </w:r>
      <w:r w:rsidR="007B7197">
        <w:t>despl</w:t>
      </w:r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3462215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Protocolo SOAP</w:t>
      </w:r>
      <w:r w:rsidR="007404C0">
        <w:t>(Simple Object Access Protocol)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(Parsers):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(Document Object Model):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for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3462216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>javax.xml.parsers</w:t>
      </w:r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DocumentBuilderFactory</w:t>
      </w:r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r>
        <w:t>java.xml.transform: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Document: es un objeto que equivale a un documento xml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Element: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NodeList: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Attr: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Text: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CharacterData: son los datos carácter del documento</w:t>
      </w:r>
      <w:r w:rsidR="00AB5509">
        <w:t xml:space="preserve"> proporcionando atributos y métodos para manipular los datos de caracteres.</w:t>
      </w:r>
    </w:p>
    <w:p w:rsidR="00971D0C" w:rsidRPr="00E61EFD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DocumentType: proporciona información contenida en la etiqueta &lt;!DOCTYPE&gt;</w:t>
      </w:r>
    </w:p>
    <w:p w:rsidR="00F56609" w:rsidRDefault="00951811" w:rsidP="00951811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3462217"/>
      <w:r w:rsidRPr="00951811">
        <w:rPr>
          <w:sz w:val="36"/>
        </w:rPr>
        <w:t>Acceso ficheros con SAX</w:t>
      </w:r>
      <w:bookmarkEnd w:id="12"/>
    </w:p>
    <w:p w:rsidR="00E61EFD" w:rsidRDefault="00F56609" w:rsidP="00F56609">
      <w:pPr>
        <w:pStyle w:val="Prrafodelista"/>
        <w:numPr>
          <w:ilvl w:val="0"/>
          <w:numId w:val="16"/>
        </w:numPr>
        <w:tabs>
          <w:tab w:val="left" w:pos="1060"/>
        </w:tabs>
      </w:pPr>
      <w:r>
        <w:t>Recorre de forma secuencial y jer</w:t>
      </w:r>
      <w:r w:rsidR="009C58B6">
        <w:t>á</w:t>
      </w:r>
      <w:r>
        <w:t>rquica</w:t>
      </w:r>
    </w:p>
    <w:p w:rsidR="00F56609" w:rsidRDefault="00F56609" w:rsidP="00F56609">
      <w:pPr>
        <w:pStyle w:val="Prrafodelista"/>
        <w:numPr>
          <w:ilvl w:val="0"/>
          <w:numId w:val="16"/>
        </w:numPr>
        <w:tabs>
          <w:tab w:val="left" w:pos="1060"/>
        </w:tabs>
      </w:pPr>
      <w:r>
        <w:t>Es m</w:t>
      </w:r>
      <w:r w:rsidR="0058677C">
        <w:t>á</w:t>
      </w:r>
      <w:r>
        <w:t>s complejo que DO</w:t>
      </w:r>
      <w:r w:rsidR="0058677C">
        <w:t>M</w:t>
      </w:r>
      <w:r>
        <w:t xml:space="preserve"> y funciona de la siguiente manera:</w:t>
      </w:r>
    </w:p>
    <w:p w:rsidR="00F56609" w:rsidRDefault="00F56609" w:rsidP="00F56609">
      <w:pPr>
        <w:pStyle w:val="Prrafodelista"/>
        <w:numPr>
          <w:ilvl w:val="1"/>
          <w:numId w:val="16"/>
        </w:numPr>
        <w:tabs>
          <w:tab w:val="left" w:pos="1060"/>
        </w:tabs>
      </w:pPr>
      <w:r>
        <w:t>Al leer un documento XML se producen una serie de eventos</w:t>
      </w:r>
      <w:r w:rsidR="002E285A">
        <w:t xml:space="preserve"> que ocasionan la llamada a métodos.</w:t>
      </w:r>
    </w:p>
    <w:p w:rsidR="00EE12D1" w:rsidRDefault="00EE12D1" w:rsidP="00F56609">
      <w:pPr>
        <w:pStyle w:val="Prrafodelista"/>
        <w:numPr>
          <w:ilvl w:val="1"/>
          <w:numId w:val="16"/>
        </w:numPr>
        <w:tabs>
          <w:tab w:val="left" w:pos="1060"/>
        </w:tabs>
      </w:pPr>
      <w:r>
        <w:t>Estos son: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r>
        <w:t>startDocument(): cuando leemos la etiqueta de inicio del documento.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r>
        <w:t>startElement()</w:t>
      </w:r>
      <w:r w:rsidR="00C95348">
        <w:t>: cuando se lee la etiqueta de inicio de un elemento</w:t>
      </w:r>
      <w:r w:rsidR="005540BA">
        <w:t xml:space="preserve"> y a través de este método también podemos acceder a sus atributos.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r>
        <w:t>characters()</w:t>
      </w:r>
      <w:r w:rsidR="005540BA">
        <w:t xml:space="preserve">: </w:t>
      </w:r>
      <w:r w:rsidR="00F76095">
        <w:t>cuando se leen los caracteres entre las etiquetas</w:t>
      </w:r>
      <w:r w:rsidR="00940D7A">
        <w:t>.</w:t>
      </w:r>
    </w:p>
    <w:p w:rsidR="00EE12D1" w:rsidRDefault="00EE12D1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r>
        <w:t>endElement()</w:t>
      </w:r>
      <w:r w:rsidR="00940D7A">
        <w:t>: cuando se lee la etiqueta de final del elemento.</w:t>
      </w:r>
    </w:p>
    <w:p w:rsidR="00EE12D1" w:rsidRDefault="00C95348" w:rsidP="00EE12D1">
      <w:pPr>
        <w:pStyle w:val="Prrafodelista"/>
        <w:numPr>
          <w:ilvl w:val="2"/>
          <w:numId w:val="16"/>
        </w:numPr>
        <w:tabs>
          <w:tab w:val="left" w:pos="1060"/>
        </w:tabs>
      </w:pPr>
      <w:r>
        <w:t>endDocument()</w:t>
      </w:r>
      <w:r w:rsidR="00940D7A">
        <w:t>: cuando se llega al final del documento.</w:t>
      </w:r>
    </w:p>
    <w:p w:rsidR="00F423F1" w:rsidRDefault="00F423F1" w:rsidP="00F423F1">
      <w:pPr>
        <w:pStyle w:val="Prrafodelista"/>
        <w:numPr>
          <w:ilvl w:val="0"/>
          <w:numId w:val="16"/>
        </w:numPr>
        <w:tabs>
          <w:tab w:val="left" w:pos="1060"/>
        </w:tabs>
      </w:pPr>
      <w:r>
        <w:t>Para tratar los eventos se realizan una serie de pasos:</w:t>
      </w:r>
    </w:p>
    <w:p w:rsidR="00F423F1" w:rsidRDefault="00F423F1" w:rsidP="00F423F1">
      <w:pPr>
        <w:pStyle w:val="Prrafodelista"/>
        <w:numPr>
          <w:ilvl w:val="1"/>
          <w:numId w:val="16"/>
        </w:numPr>
        <w:tabs>
          <w:tab w:val="left" w:pos="1060"/>
        </w:tabs>
      </w:pPr>
      <w:r>
        <w:lastRenderedPageBreak/>
        <w:t>Importar las clases e interfaces de SAX.</w:t>
      </w:r>
    </w:p>
    <w:p w:rsidR="00F423F1" w:rsidRDefault="00F423F1" w:rsidP="00F423F1">
      <w:pPr>
        <w:pStyle w:val="Prrafodelista"/>
        <w:numPr>
          <w:ilvl w:val="1"/>
          <w:numId w:val="16"/>
        </w:numPr>
        <w:tabs>
          <w:tab w:val="left" w:pos="1060"/>
        </w:tabs>
      </w:pPr>
      <w:r>
        <w:t>Crear un objeto procesador de XML. Puede producir SAXException.</w:t>
      </w:r>
    </w:p>
    <w:p w:rsidR="00F423F1" w:rsidRDefault="000E4701" w:rsidP="00F423F1">
      <w:pPr>
        <w:pStyle w:val="Prrafodelista"/>
        <w:numPr>
          <w:ilvl w:val="1"/>
          <w:numId w:val="16"/>
        </w:numPr>
        <w:tabs>
          <w:tab w:val="left" w:pos="1060"/>
        </w:tabs>
      </w:pPr>
      <w:r>
        <w:t>Indicar al XMLReader que objetos tienen los métodos que tratarán los eventos.</w:t>
      </w:r>
    </w:p>
    <w:p w:rsidR="007348F8" w:rsidRDefault="0024216F" w:rsidP="007348F8">
      <w:pPr>
        <w:pStyle w:val="Prrafodelista"/>
        <w:numPr>
          <w:ilvl w:val="2"/>
          <w:numId w:val="16"/>
        </w:numPr>
        <w:tabs>
          <w:tab w:val="left" w:pos="1060"/>
        </w:tabs>
      </w:pPr>
      <w:r>
        <w:t>Interfaces:</w:t>
      </w:r>
    </w:p>
    <w:p w:rsidR="0024216F" w:rsidRDefault="0024216F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r w:rsidRPr="00D661E1">
        <w:t>ContentHandler</w:t>
      </w:r>
      <w:r w:rsidR="00D661E1" w:rsidRPr="00D661E1">
        <w:t xml:space="preserve">: </w:t>
      </w:r>
      <w:r w:rsidRPr="00D661E1">
        <w:t>recibe</w:t>
      </w:r>
      <w:r>
        <w:t xml:space="preserve"> notificaciones de los eventos que ocurren en el </w:t>
      </w:r>
      <w:r w:rsidR="00D661E1">
        <w:t>documento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r>
        <w:t>setContentHandler()</w:t>
      </w:r>
    </w:p>
    <w:p w:rsidR="00D661E1" w:rsidRDefault="00D661E1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r>
        <w:t>DTDHandler: recoge eventos relacionados de DTD.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r>
        <w:t>setDTDHandler()</w:t>
      </w:r>
    </w:p>
    <w:p w:rsidR="00F844EC" w:rsidRDefault="00F844EC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r>
        <w:t>ErrorHandler: define métodos para el tratamiento de errores.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r>
        <w:t>setErrorHandler()</w:t>
      </w:r>
    </w:p>
    <w:p w:rsidR="00D25631" w:rsidRDefault="00D25631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r>
        <w:t>EntityResolver: sus métodos se llaman cada vez que se hace referencia a una entidad</w:t>
      </w:r>
      <w:r w:rsidR="009050B4">
        <w:t>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r>
        <w:t>setEntityResolver()</w:t>
      </w:r>
    </w:p>
    <w:p w:rsidR="009050B4" w:rsidRDefault="009050B4" w:rsidP="0024216F">
      <w:pPr>
        <w:pStyle w:val="Prrafodelista"/>
        <w:numPr>
          <w:ilvl w:val="3"/>
          <w:numId w:val="16"/>
        </w:numPr>
        <w:tabs>
          <w:tab w:val="left" w:pos="1060"/>
        </w:tabs>
      </w:pPr>
      <w:r>
        <w:t>DefaultHandler: definir una implementación por defecto para todos los métodos.</w:t>
      </w:r>
    </w:p>
    <w:p w:rsidR="0097456A" w:rsidRDefault="0097456A" w:rsidP="0097456A">
      <w:pPr>
        <w:pStyle w:val="Prrafodelista"/>
        <w:numPr>
          <w:ilvl w:val="4"/>
          <w:numId w:val="16"/>
        </w:numPr>
        <w:tabs>
          <w:tab w:val="left" w:pos="1060"/>
        </w:tabs>
      </w:pPr>
      <w:r>
        <w:t xml:space="preserve">Métodos que implementan: </w:t>
      </w:r>
    </w:p>
    <w:p w:rsidR="0097456A" w:rsidRDefault="0097456A" w:rsidP="0097456A">
      <w:pPr>
        <w:pStyle w:val="Prrafodelista"/>
        <w:numPr>
          <w:ilvl w:val="5"/>
          <w:numId w:val="16"/>
        </w:numPr>
        <w:tabs>
          <w:tab w:val="left" w:pos="1060"/>
        </w:tabs>
      </w:pPr>
      <w:r>
        <w:t>setDefaultHandler()</w:t>
      </w:r>
    </w:p>
    <w:p w:rsidR="0097456A" w:rsidRPr="00F56609" w:rsidRDefault="0097456A" w:rsidP="00611CC5">
      <w:pPr>
        <w:pStyle w:val="Prrafodelista"/>
        <w:tabs>
          <w:tab w:val="left" w:pos="1060"/>
        </w:tabs>
        <w:ind w:left="2520"/>
      </w:pPr>
    </w:p>
    <w:sectPr w:rsidR="0097456A" w:rsidRPr="00F56609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C81" w:rsidRDefault="003E1C81" w:rsidP="00BF23CB">
      <w:pPr>
        <w:spacing w:after="0" w:line="240" w:lineRule="auto"/>
      </w:pPr>
      <w:r>
        <w:separator/>
      </w:r>
    </w:p>
  </w:endnote>
  <w:endnote w:type="continuationSeparator" w:id="0">
    <w:p w:rsidR="003E1C81" w:rsidRDefault="003E1C81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3" w:name="_GoBack" w:displacedByCustomXml="prev"/>
          <w:bookmarkEnd w:id="13" w:displacedByCustomXml="prev"/>
          <w:p w:rsidR="00D6524B" w:rsidRDefault="00D6524B">
            <w:pPr>
              <w:pStyle w:val="Piedepgina"/>
              <w:jc w:val="right"/>
            </w:pPr>
            <w:r>
              <w:t xml:space="preserve">Página </w:t>
            </w:r>
            <w:r w:rsidR="00E74A2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74A2B">
              <w:rPr>
                <w:b/>
                <w:bCs/>
                <w:sz w:val="24"/>
                <w:szCs w:val="24"/>
              </w:rPr>
              <w:fldChar w:fldCharType="separate"/>
            </w:r>
            <w:r w:rsidR="001B621D">
              <w:rPr>
                <w:b/>
                <w:bCs/>
                <w:noProof/>
              </w:rPr>
              <w:t>12</w:t>
            </w:r>
            <w:r w:rsidR="00E74A2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74A2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74A2B">
              <w:rPr>
                <w:b/>
                <w:bCs/>
                <w:sz w:val="24"/>
                <w:szCs w:val="24"/>
              </w:rPr>
              <w:fldChar w:fldCharType="separate"/>
            </w:r>
            <w:r w:rsidR="001B621D">
              <w:rPr>
                <w:b/>
                <w:bCs/>
                <w:noProof/>
              </w:rPr>
              <w:t>13</w:t>
            </w:r>
            <w:r w:rsidR="00E74A2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24B" w:rsidRDefault="00D652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C81" w:rsidRDefault="003E1C81" w:rsidP="00BF23CB">
      <w:pPr>
        <w:spacing w:after="0" w:line="240" w:lineRule="auto"/>
      </w:pPr>
      <w:r>
        <w:separator/>
      </w:r>
    </w:p>
  </w:footnote>
  <w:footnote w:type="continuationSeparator" w:id="0">
    <w:p w:rsidR="003E1C81" w:rsidRDefault="003E1C81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24B" w:rsidRPr="00BF23CB" w:rsidRDefault="00D6524B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>Alexis López Briongos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C270C"/>
    <w:multiLevelType w:val="hybridMultilevel"/>
    <w:tmpl w:val="7A6E70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14"/>
  </w:num>
  <w:num w:numId="10">
    <w:abstractNumId w:val="12"/>
  </w:num>
  <w:num w:numId="11">
    <w:abstractNumId w:val="3"/>
  </w:num>
  <w:num w:numId="12">
    <w:abstractNumId w:val="7"/>
  </w:num>
  <w:num w:numId="13">
    <w:abstractNumId w:val="0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6664"/>
    <w:rsid w:val="000C5352"/>
    <w:rsid w:val="000C66FB"/>
    <w:rsid w:val="000C77BA"/>
    <w:rsid w:val="000C7B27"/>
    <w:rsid w:val="000D7C7A"/>
    <w:rsid w:val="000E39D2"/>
    <w:rsid w:val="000E4701"/>
    <w:rsid w:val="00105982"/>
    <w:rsid w:val="00127A0A"/>
    <w:rsid w:val="001418FD"/>
    <w:rsid w:val="00165038"/>
    <w:rsid w:val="00183A2E"/>
    <w:rsid w:val="00185FDD"/>
    <w:rsid w:val="001A4942"/>
    <w:rsid w:val="001A4E53"/>
    <w:rsid w:val="001B621D"/>
    <w:rsid w:val="001B77A5"/>
    <w:rsid w:val="001C6199"/>
    <w:rsid w:val="001C7E7D"/>
    <w:rsid w:val="001F032A"/>
    <w:rsid w:val="00205EA6"/>
    <w:rsid w:val="00221C14"/>
    <w:rsid w:val="00223D3B"/>
    <w:rsid w:val="0024216F"/>
    <w:rsid w:val="00247151"/>
    <w:rsid w:val="002530BF"/>
    <w:rsid w:val="00277B09"/>
    <w:rsid w:val="00280751"/>
    <w:rsid w:val="0028529C"/>
    <w:rsid w:val="00296B97"/>
    <w:rsid w:val="002A286F"/>
    <w:rsid w:val="002A490B"/>
    <w:rsid w:val="002C6504"/>
    <w:rsid w:val="002C6601"/>
    <w:rsid w:val="002D4299"/>
    <w:rsid w:val="002D614C"/>
    <w:rsid w:val="002D6717"/>
    <w:rsid w:val="002D69CA"/>
    <w:rsid w:val="002E285A"/>
    <w:rsid w:val="002E567E"/>
    <w:rsid w:val="002E5EBA"/>
    <w:rsid w:val="0031351D"/>
    <w:rsid w:val="00331F53"/>
    <w:rsid w:val="003406FF"/>
    <w:rsid w:val="003515A8"/>
    <w:rsid w:val="00361530"/>
    <w:rsid w:val="0039367D"/>
    <w:rsid w:val="003A565D"/>
    <w:rsid w:val="003B56D1"/>
    <w:rsid w:val="003D6769"/>
    <w:rsid w:val="003E1C81"/>
    <w:rsid w:val="003E5AE4"/>
    <w:rsid w:val="003E7614"/>
    <w:rsid w:val="004026EF"/>
    <w:rsid w:val="00403DB1"/>
    <w:rsid w:val="00420EEA"/>
    <w:rsid w:val="00422E2B"/>
    <w:rsid w:val="004325A8"/>
    <w:rsid w:val="00434483"/>
    <w:rsid w:val="00440953"/>
    <w:rsid w:val="004465D7"/>
    <w:rsid w:val="00450489"/>
    <w:rsid w:val="00454478"/>
    <w:rsid w:val="00460931"/>
    <w:rsid w:val="00474465"/>
    <w:rsid w:val="00484759"/>
    <w:rsid w:val="00485442"/>
    <w:rsid w:val="004956D6"/>
    <w:rsid w:val="004D008A"/>
    <w:rsid w:val="004D0C99"/>
    <w:rsid w:val="004E7B9C"/>
    <w:rsid w:val="004F2F57"/>
    <w:rsid w:val="004F6555"/>
    <w:rsid w:val="00511C19"/>
    <w:rsid w:val="0052694B"/>
    <w:rsid w:val="00550065"/>
    <w:rsid w:val="00551371"/>
    <w:rsid w:val="0055167A"/>
    <w:rsid w:val="00553E75"/>
    <w:rsid w:val="005540BA"/>
    <w:rsid w:val="00555432"/>
    <w:rsid w:val="00581192"/>
    <w:rsid w:val="0058134F"/>
    <w:rsid w:val="005844D6"/>
    <w:rsid w:val="0058677C"/>
    <w:rsid w:val="0059736D"/>
    <w:rsid w:val="005A7FE8"/>
    <w:rsid w:val="005B098F"/>
    <w:rsid w:val="005B1A4E"/>
    <w:rsid w:val="005C1279"/>
    <w:rsid w:val="005C1CF7"/>
    <w:rsid w:val="005E1591"/>
    <w:rsid w:val="00602BB8"/>
    <w:rsid w:val="00604C09"/>
    <w:rsid w:val="006114A5"/>
    <w:rsid w:val="00611CC5"/>
    <w:rsid w:val="00616A76"/>
    <w:rsid w:val="0064036F"/>
    <w:rsid w:val="00650166"/>
    <w:rsid w:val="00681D30"/>
    <w:rsid w:val="00684093"/>
    <w:rsid w:val="006A2471"/>
    <w:rsid w:val="006A3A48"/>
    <w:rsid w:val="006A6053"/>
    <w:rsid w:val="006C66B3"/>
    <w:rsid w:val="007024FE"/>
    <w:rsid w:val="00715F63"/>
    <w:rsid w:val="00723707"/>
    <w:rsid w:val="007348F8"/>
    <w:rsid w:val="00734929"/>
    <w:rsid w:val="007404C0"/>
    <w:rsid w:val="00774702"/>
    <w:rsid w:val="00777922"/>
    <w:rsid w:val="00781215"/>
    <w:rsid w:val="00783A0B"/>
    <w:rsid w:val="007927C0"/>
    <w:rsid w:val="007B3CFF"/>
    <w:rsid w:val="007B7197"/>
    <w:rsid w:val="007C7192"/>
    <w:rsid w:val="0080213C"/>
    <w:rsid w:val="00804E8D"/>
    <w:rsid w:val="00805A0E"/>
    <w:rsid w:val="00806366"/>
    <w:rsid w:val="008360FD"/>
    <w:rsid w:val="00840CDC"/>
    <w:rsid w:val="008568AC"/>
    <w:rsid w:val="00875053"/>
    <w:rsid w:val="00892607"/>
    <w:rsid w:val="008A10FD"/>
    <w:rsid w:val="008C55B0"/>
    <w:rsid w:val="008D55A3"/>
    <w:rsid w:val="008E669E"/>
    <w:rsid w:val="008F45D3"/>
    <w:rsid w:val="009050B4"/>
    <w:rsid w:val="00907450"/>
    <w:rsid w:val="00925660"/>
    <w:rsid w:val="00927170"/>
    <w:rsid w:val="0092755D"/>
    <w:rsid w:val="00931975"/>
    <w:rsid w:val="0093688C"/>
    <w:rsid w:val="00940D7A"/>
    <w:rsid w:val="009436BF"/>
    <w:rsid w:val="00951811"/>
    <w:rsid w:val="00971D0C"/>
    <w:rsid w:val="0097456A"/>
    <w:rsid w:val="00976F7E"/>
    <w:rsid w:val="0098389D"/>
    <w:rsid w:val="00983FCE"/>
    <w:rsid w:val="009A723E"/>
    <w:rsid w:val="009C1FCA"/>
    <w:rsid w:val="009C58B6"/>
    <w:rsid w:val="009D16A1"/>
    <w:rsid w:val="009D2733"/>
    <w:rsid w:val="009D5B33"/>
    <w:rsid w:val="009F0B98"/>
    <w:rsid w:val="009F0C9D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4EDE"/>
    <w:rsid w:val="00A94F8C"/>
    <w:rsid w:val="00A957AD"/>
    <w:rsid w:val="00AB0522"/>
    <w:rsid w:val="00AB5509"/>
    <w:rsid w:val="00AD7147"/>
    <w:rsid w:val="00AE2B0A"/>
    <w:rsid w:val="00AF688B"/>
    <w:rsid w:val="00AF776B"/>
    <w:rsid w:val="00B050F2"/>
    <w:rsid w:val="00B1030C"/>
    <w:rsid w:val="00B27A0C"/>
    <w:rsid w:val="00B365B7"/>
    <w:rsid w:val="00B36B55"/>
    <w:rsid w:val="00B43EE1"/>
    <w:rsid w:val="00B532BB"/>
    <w:rsid w:val="00B6021C"/>
    <w:rsid w:val="00B64453"/>
    <w:rsid w:val="00BB6403"/>
    <w:rsid w:val="00BC040B"/>
    <w:rsid w:val="00BE25E8"/>
    <w:rsid w:val="00BE6C37"/>
    <w:rsid w:val="00BF11E9"/>
    <w:rsid w:val="00BF23CB"/>
    <w:rsid w:val="00C04BCC"/>
    <w:rsid w:val="00C15FDA"/>
    <w:rsid w:val="00C4093B"/>
    <w:rsid w:val="00C568EA"/>
    <w:rsid w:val="00C651DA"/>
    <w:rsid w:val="00C70A0B"/>
    <w:rsid w:val="00C73092"/>
    <w:rsid w:val="00C92294"/>
    <w:rsid w:val="00C95348"/>
    <w:rsid w:val="00C956E6"/>
    <w:rsid w:val="00CA29FA"/>
    <w:rsid w:val="00CC6D63"/>
    <w:rsid w:val="00CE692C"/>
    <w:rsid w:val="00D24258"/>
    <w:rsid w:val="00D25631"/>
    <w:rsid w:val="00D52BDC"/>
    <w:rsid w:val="00D560D4"/>
    <w:rsid w:val="00D63245"/>
    <w:rsid w:val="00D6524B"/>
    <w:rsid w:val="00D65A5E"/>
    <w:rsid w:val="00D661E1"/>
    <w:rsid w:val="00D765D5"/>
    <w:rsid w:val="00D8167F"/>
    <w:rsid w:val="00D974A0"/>
    <w:rsid w:val="00DA482E"/>
    <w:rsid w:val="00DA5B9A"/>
    <w:rsid w:val="00DB2EB1"/>
    <w:rsid w:val="00DB4DCC"/>
    <w:rsid w:val="00DB6106"/>
    <w:rsid w:val="00DB7A5A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1EFD"/>
    <w:rsid w:val="00E62131"/>
    <w:rsid w:val="00E64182"/>
    <w:rsid w:val="00E706AB"/>
    <w:rsid w:val="00E71D9B"/>
    <w:rsid w:val="00E72782"/>
    <w:rsid w:val="00E73503"/>
    <w:rsid w:val="00E74A2B"/>
    <w:rsid w:val="00E82DB2"/>
    <w:rsid w:val="00E82DCE"/>
    <w:rsid w:val="00E84F18"/>
    <w:rsid w:val="00E85DC3"/>
    <w:rsid w:val="00E917C6"/>
    <w:rsid w:val="00E940C8"/>
    <w:rsid w:val="00ED56B7"/>
    <w:rsid w:val="00EE12D1"/>
    <w:rsid w:val="00EF541D"/>
    <w:rsid w:val="00F04756"/>
    <w:rsid w:val="00F222C8"/>
    <w:rsid w:val="00F26AEA"/>
    <w:rsid w:val="00F334AE"/>
    <w:rsid w:val="00F423F1"/>
    <w:rsid w:val="00F56609"/>
    <w:rsid w:val="00F57EA8"/>
    <w:rsid w:val="00F621B3"/>
    <w:rsid w:val="00F76095"/>
    <w:rsid w:val="00F765DE"/>
    <w:rsid w:val="00F77936"/>
    <w:rsid w:val="00F844EC"/>
    <w:rsid w:val="00F94EB3"/>
    <w:rsid w:val="00FB2FB1"/>
    <w:rsid w:val="00FC59CA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6FD4E-E1EA-44DE-827F-F4A85EB0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2869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18612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lastModifiedBy>dam2t05</cp:lastModifiedBy>
  <cp:revision>22</cp:revision>
  <dcterms:created xsi:type="dcterms:W3CDTF">2021-04-09T14:57:00Z</dcterms:created>
  <dcterms:modified xsi:type="dcterms:W3CDTF">2023-12-14T15:03:00Z</dcterms:modified>
</cp:coreProperties>
</file>