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9B0" w:rsidRDefault="00B460EB">
      <w:r>
        <w:t xml:space="preserve">We used the models architectures mentioned in this </w:t>
      </w:r>
      <w:hyperlink r:id="rId5" w:history="1">
        <w:r w:rsidRPr="00B460EB">
          <w:rPr>
            <w:rStyle w:val="Hyperlink"/>
          </w:rPr>
          <w:t>pa</w:t>
        </w:r>
        <w:r w:rsidRPr="00B460EB">
          <w:rPr>
            <w:rStyle w:val="Hyperlink"/>
          </w:rPr>
          <w:t>p</w:t>
        </w:r>
        <w:r w:rsidRPr="00B460EB">
          <w:rPr>
            <w:rStyle w:val="Hyperlink"/>
          </w:rPr>
          <w:t>e</w:t>
        </w:r>
        <w:r w:rsidRPr="00B460EB">
          <w:rPr>
            <w:rStyle w:val="Hyperlink"/>
          </w:rPr>
          <w:t xml:space="preserve">r </w:t>
        </w:r>
      </w:hyperlink>
      <w:r>
        <w:t xml:space="preserve">and conducted a comparative study on a new dataset to test their performance across a different medical imaging classification task. The new dataset we chose is (give a brief about the dataset including its size and add some samples from the website). We trained the CNN and </w:t>
      </w:r>
      <w:proofErr w:type="spellStart"/>
      <w:r>
        <w:t>ResNet</w:t>
      </w:r>
      <w:proofErr w:type="spellEnd"/>
      <w:r>
        <w:t xml:space="preserve"> models mentioned on the original paper on this dataset and got the following results: </w:t>
      </w:r>
    </w:p>
    <w:p w:rsidR="00B460EB" w:rsidRDefault="00B460EB" w:rsidP="00B460EB">
      <w:pPr>
        <w:pStyle w:val="ListParagraph"/>
        <w:numPr>
          <w:ilvl w:val="0"/>
          <w:numId w:val="1"/>
        </w:numPr>
      </w:pPr>
      <w:r>
        <w:t xml:space="preserve">CNN:  </w:t>
      </w:r>
      <w:bookmarkStart w:id="0" w:name="_GoBack"/>
      <w:r>
        <w:rPr>
          <w:noProof/>
        </w:rPr>
        <w:drawing>
          <wp:inline distT="0" distB="0" distL="0" distR="0">
            <wp:extent cx="5943600" cy="3135287"/>
            <wp:effectExtent l="0" t="0" r="0" b="8255"/>
            <wp:docPr id="1" name="Picture 1" descr="C:\Users\Hana Samy\AppData\Local\Microsoft\Windows\INetCache\Content.MSO\81D185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a Samy\AppData\Local\Microsoft\Windows\INetCache\Content.MSO\81D18533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460EB" w:rsidRDefault="00B460EB" w:rsidP="00B460EB">
      <w:r>
        <w:t>(Training and validation accuracy and loss graphs)</w:t>
      </w:r>
    </w:p>
    <w:p w:rsidR="00B460EB" w:rsidRPr="00B460EB" w:rsidRDefault="00B460EB" w:rsidP="00B460EB">
      <w:pPr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>
        <w:t>Classification report:</w:t>
      </w:r>
      <w:r>
        <w:br/>
      </w:r>
      <w:r w:rsidRPr="00B460EB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       precision    </w:t>
      </w:r>
      <w:proofErr w:type="gramStart"/>
      <w:r w:rsidRPr="00B460EB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recall  f</w:t>
      </w:r>
      <w:proofErr w:type="gramEnd"/>
      <w:r w:rsidRPr="00B460EB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1-score   support</w:t>
      </w:r>
    </w:p>
    <w:p w:rsidR="00B460EB" w:rsidRPr="00B460EB" w:rsidRDefault="00B460EB" w:rsidP="00B460EB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</w:p>
    <w:p w:rsidR="00B460EB" w:rsidRPr="00B460EB" w:rsidRDefault="00B460EB" w:rsidP="00B460EB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B460EB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Pneumonia (Class 0)       0.92      0.89      0.91       390</w:t>
      </w:r>
    </w:p>
    <w:p w:rsidR="00B460EB" w:rsidRPr="00B460EB" w:rsidRDefault="00B460EB" w:rsidP="00B460EB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B460EB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   Normal (Class 1)       0.83      0.87      0.85       234</w:t>
      </w:r>
    </w:p>
    <w:p w:rsidR="00B460EB" w:rsidRPr="00B460EB" w:rsidRDefault="00B460EB" w:rsidP="00B460EB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</w:p>
    <w:p w:rsidR="00B460EB" w:rsidRPr="00B460EB" w:rsidRDefault="00B460EB" w:rsidP="00B460EB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B460EB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           accuracy                           0.88       624</w:t>
      </w:r>
    </w:p>
    <w:p w:rsidR="00B460EB" w:rsidRPr="00B460EB" w:rsidRDefault="00B460EB" w:rsidP="00B460EB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B460EB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          macro avg       0.88      0.88      0.88       624</w:t>
      </w:r>
    </w:p>
    <w:p w:rsidR="00B460EB" w:rsidRDefault="00B460EB" w:rsidP="00B460EB">
      <w:pPr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B460EB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       weighted avg       0.89      0.88      0.89       624</w:t>
      </w:r>
    </w:p>
    <w:p w:rsidR="00B460EB" w:rsidRDefault="00B460EB" w:rsidP="00B460EB">
      <w:r>
        <w:lastRenderedPageBreak/>
        <w:t>Confusion Matrix:</w:t>
      </w:r>
      <w:r>
        <w:br/>
      </w:r>
      <w:r>
        <w:rPr>
          <w:noProof/>
        </w:rPr>
        <w:drawing>
          <wp:inline distT="0" distB="0" distL="0" distR="0">
            <wp:extent cx="5943600" cy="6224199"/>
            <wp:effectExtent l="0" t="0" r="0" b="5715"/>
            <wp:docPr id="2" name="Picture 2" descr="C:\Users\Hana Samy\AppData\Local\Microsoft\Windows\INetCache\Content.MSO\B770A8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na Samy\AppData\Local\Microsoft\Windows\INetCache\Content.MSO\B770A8B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EB" w:rsidRDefault="00B460EB" w:rsidP="00B460EB">
      <w:pPr>
        <w:pStyle w:val="ListParagraph"/>
        <w:numPr>
          <w:ilvl w:val="0"/>
          <w:numId w:val="1"/>
        </w:numPr>
      </w:pPr>
      <w:proofErr w:type="spellStart"/>
      <w:r>
        <w:t>ResNet</w:t>
      </w:r>
      <w:proofErr w:type="spellEnd"/>
      <w:r>
        <w:t>:</w:t>
      </w:r>
    </w:p>
    <w:p w:rsidR="00B460EB" w:rsidRDefault="00B460EB" w:rsidP="00B460E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135287"/>
            <wp:effectExtent l="0" t="0" r="0" b="8255"/>
            <wp:docPr id="3" name="Picture 3" descr="C:\Users\Hana Samy\AppData\Local\Microsoft\Windows\INetCache\Content.MSO\1D9344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na Samy\AppData\Local\Microsoft\Windows\INetCache\Content.MSO\1D93442F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EB" w:rsidRDefault="00B460EB" w:rsidP="00B460EB">
      <w:pPr>
        <w:tabs>
          <w:tab w:val="left" w:pos="1512"/>
        </w:tabs>
      </w:pPr>
      <w:r>
        <w:t>Classification report:</w:t>
      </w:r>
    </w:p>
    <w:p w:rsidR="00B460EB" w:rsidRPr="00B460EB" w:rsidRDefault="00B460EB" w:rsidP="00B460EB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B460EB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                     precision    </w:t>
      </w:r>
      <w:proofErr w:type="gramStart"/>
      <w:r w:rsidRPr="00B460EB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recall  f</w:t>
      </w:r>
      <w:proofErr w:type="gramEnd"/>
      <w:r w:rsidRPr="00B460EB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1-score   support</w:t>
      </w:r>
    </w:p>
    <w:p w:rsidR="00B460EB" w:rsidRPr="00B460EB" w:rsidRDefault="00B460EB" w:rsidP="00B460EB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</w:p>
    <w:p w:rsidR="00B460EB" w:rsidRPr="00B460EB" w:rsidRDefault="00B460EB" w:rsidP="00B460EB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B460EB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>Pneumonia (Class 0)       0.96      0.87      0.91       390</w:t>
      </w:r>
    </w:p>
    <w:p w:rsidR="00B460EB" w:rsidRPr="00B460EB" w:rsidRDefault="00B460EB" w:rsidP="00B460EB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B460EB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   Normal (Class 1)       0.81      0.94      0.87       234</w:t>
      </w:r>
    </w:p>
    <w:p w:rsidR="00B460EB" w:rsidRPr="00B460EB" w:rsidRDefault="00B460EB" w:rsidP="00B460EB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</w:p>
    <w:p w:rsidR="00B460EB" w:rsidRPr="00B460EB" w:rsidRDefault="00B460EB" w:rsidP="00B460EB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B460EB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           accuracy                           0.90       624</w:t>
      </w:r>
    </w:p>
    <w:p w:rsidR="00B460EB" w:rsidRPr="00B460EB" w:rsidRDefault="00B460EB" w:rsidP="00B460EB">
      <w:pPr>
        <w:spacing w:after="0" w:line="240" w:lineRule="auto"/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B460EB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          macro avg       0.89      0.90      0.89       624</w:t>
      </w:r>
    </w:p>
    <w:p w:rsidR="00B460EB" w:rsidRDefault="00B460EB" w:rsidP="00B460EB">
      <w:pPr>
        <w:tabs>
          <w:tab w:val="left" w:pos="1512"/>
        </w:tabs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</w:pPr>
      <w:r w:rsidRPr="00B460EB">
        <w:rPr>
          <w:rFonts w:ascii="Courier New" w:eastAsia="Times New Roman" w:hAnsi="Courier New" w:cs="Courier New"/>
          <w:color w:val="E3E3E3"/>
          <w:kern w:val="0"/>
          <w:sz w:val="21"/>
          <w:szCs w:val="21"/>
          <w:shd w:val="clear" w:color="auto" w:fill="383838"/>
          <w14:ligatures w14:val="none"/>
        </w:rPr>
        <w:t xml:space="preserve">       weighted avg       0.90      0.90      0.90       624</w:t>
      </w:r>
    </w:p>
    <w:p w:rsidR="00B460EB" w:rsidRDefault="00B460EB" w:rsidP="00B460EB">
      <w:pPr>
        <w:tabs>
          <w:tab w:val="left" w:pos="1512"/>
        </w:tabs>
      </w:pPr>
    </w:p>
    <w:p w:rsidR="00B460EB" w:rsidRDefault="00B460EB" w:rsidP="00B460EB">
      <w:pPr>
        <w:tabs>
          <w:tab w:val="left" w:pos="1512"/>
        </w:tabs>
      </w:pPr>
      <w:r>
        <w:t>Confusion Matrix:</w:t>
      </w:r>
    </w:p>
    <w:p w:rsidR="00B460EB" w:rsidRPr="00B460EB" w:rsidRDefault="00B460EB" w:rsidP="00B460EB">
      <w:pPr>
        <w:tabs>
          <w:tab w:val="left" w:pos="1512"/>
        </w:tabs>
      </w:pPr>
      <w:r>
        <w:rPr>
          <w:noProof/>
        </w:rPr>
        <w:lastRenderedPageBreak/>
        <w:drawing>
          <wp:inline distT="0" distB="0" distL="0" distR="0">
            <wp:extent cx="5943600" cy="6224199"/>
            <wp:effectExtent l="0" t="0" r="0" b="5715"/>
            <wp:docPr id="4" name="Picture 4" descr="C:\Users\Hana Samy\AppData\Local\Microsoft\Windows\INetCache\Content.MSO\961A4D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na Samy\AppData\Local\Microsoft\Windows\INetCache\Content.MSO\961A4D15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60EB" w:rsidRPr="00B46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D4D4A"/>
    <w:multiLevelType w:val="hybridMultilevel"/>
    <w:tmpl w:val="27D6AA34"/>
    <w:lvl w:ilvl="0" w:tplc="5576F9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EB"/>
    <w:rsid w:val="001949B0"/>
    <w:rsid w:val="001F3DFD"/>
    <w:rsid w:val="00B077CF"/>
    <w:rsid w:val="00B460EB"/>
    <w:rsid w:val="00F1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602F"/>
  <w15:chartTrackingRefBased/>
  <w15:docId w15:val="{23B07462-6A2C-4430-B560-34CCBAA4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0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0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60E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46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researchgate.net/publication/381125640_A_Comparative_Study_of_CNN_ResNet_and_Vision_Transformers_for_Multi-Classification_of_Chest_Diseas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Elezabawy</dc:creator>
  <cp:keywords/>
  <dc:description/>
  <cp:lastModifiedBy>Karim Elezabawy</cp:lastModifiedBy>
  <cp:revision>1</cp:revision>
  <dcterms:created xsi:type="dcterms:W3CDTF">2025-04-24T21:05:00Z</dcterms:created>
  <dcterms:modified xsi:type="dcterms:W3CDTF">2025-04-24T21:12:00Z</dcterms:modified>
</cp:coreProperties>
</file>