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8201" w14:textId="469FE382" w:rsidR="007E7314" w:rsidRPr="00583F85" w:rsidRDefault="00295D63" w:rsidP="00EC2C60">
      <w:pPr>
        <w:jc w:val="center"/>
        <w:rPr>
          <w:b/>
          <w:bCs/>
          <w:sz w:val="44"/>
          <w:szCs w:val="36"/>
          <w:u w:val="single"/>
        </w:rPr>
      </w:pPr>
      <w:r w:rsidRPr="00583F85">
        <w:rPr>
          <w:b/>
          <w:bCs/>
          <w:sz w:val="44"/>
          <w:szCs w:val="36"/>
          <w:u w:val="single"/>
        </w:rPr>
        <w:t>Capstone Project</w:t>
      </w:r>
      <w:r w:rsidR="00583F85" w:rsidRPr="00583F85">
        <w:rPr>
          <w:b/>
          <w:bCs/>
          <w:sz w:val="44"/>
          <w:szCs w:val="36"/>
          <w:u w:val="single"/>
        </w:rPr>
        <w:t xml:space="preserve"> Detailed Report</w:t>
      </w:r>
    </w:p>
    <w:p w14:paraId="0F2E8202" w14:textId="77777777" w:rsidR="00C31125" w:rsidRDefault="00C31125" w:rsidP="004D5BAE">
      <w:pPr>
        <w:jc w:val="right"/>
        <w:rPr>
          <w:b/>
          <w:bCs/>
          <w:sz w:val="24"/>
          <w:szCs w:val="22"/>
          <w:u w:val="single"/>
        </w:rPr>
      </w:pPr>
    </w:p>
    <w:p w14:paraId="0F2E8203" w14:textId="77777777" w:rsidR="00295D63" w:rsidRPr="00B03BCA" w:rsidRDefault="00295D63" w:rsidP="004D5BAE">
      <w:pPr>
        <w:jc w:val="right"/>
        <w:rPr>
          <w:sz w:val="24"/>
          <w:szCs w:val="22"/>
          <w:u w:val="single"/>
        </w:rPr>
      </w:pPr>
      <w:r w:rsidRPr="00B03BCA">
        <w:rPr>
          <w:b/>
          <w:bCs/>
          <w:sz w:val="28"/>
          <w:szCs w:val="24"/>
          <w:u w:val="single"/>
        </w:rPr>
        <w:t>Prepared by</w:t>
      </w:r>
      <w:r w:rsidRPr="00B03BCA">
        <w:rPr>
          <w:sz w:val="24"/>
          <w:szCs w:val="22"/>
          <w:u w:val="single"/>
        </w:rPr>
        <w:t>:-</w:t>
      </w:r>
      <w:r w:rsidR="0078440D" w:rsidRPr="00B03BCA">
        <w:rPr>
          <w:sz w:val="24"/>
          <w:szCs w:val="22"/>
          <w:u w:val="single"/>
        </w:rPr>
        <w:t xml:space="preserve"> </w:t>
      </w:r>
      <w:r w:rsidRPr="00B03BCA">
        <w:rPr>
          <w:sz w:val="24"/>
          <w:szCs w:val="22"/>
          <w:u w:val="single"/>
        </w:rPr>
        <w:t xml:space="preserve"> </w:t>
      </w:r>
      <w:r w:rsidR="0078440D" w:rsidRPr="00B03BCA">
        <w:rPr>
          <w:sz w:val="28"/>
          <w:szCs w:val="24"/>
          <w:u w:val="single"/>
        </w:rPr>
        <w:t>ABHAY SHARMA</w:t>
      </w:r>
    </w:p>
    <w:p w14:paraId="0F2E8204" w14:textId="77777777" w:rsidR="00295D63" w:rsidRDefault="0074759B" w:rsidP="004D5BAE">
      <w:pPr>
        <w:jc w:val="right"/>
        <w:rPr>
          <w:sz w:val="24"/>
          <w:szCs w:val="22"/>
          <w:u w:val="single"/>
        </w:rPr>
      </w:pPr>
      <w:r w:rsidRPr="00B03BCA">
        <w:rPr>
          <w:b/>
          <w:bCs/>
          <w:sz w:val="28"/>
          <w:szCs w:val="24"/>
          <w:u w:val="single"/>
        </w:rPr>
        <w:t>Date</w:t>
      </w:r>
      <w:r w:rsidRPr="00B03BCA">
        <w:rPr>
          <w:sz w:val="28"/>
          <w:szCs w:val="24"/>
          <w:u w:val="single"/>
        </w:rPr>
        <w:t xml:space="preserve">: - </w:t>
      </w:r>
      <w:r w:rsidRPr="00B03BCA">
        <w:rPr>
          <w:sz w:val="24"/>
          <w:szCs w:val="22"/>
          <w:u w:val="single"/>
        </w:rPr>
        <w:t>16</w:t>
      </w:r>
      <w:r w:rsidR="00295D63" w:rsidRPr="00B03BCA">
        <w:rPr>
          <w:sz w:val="28"/>
          <w:szCs w:val="24"/>
          <w:u w:val="single"/>
        </w:rPr>
        <w:t>-11-2025</w:t>
      </w:r>
    </w:p>
    <w:p w14:paraId="4C66E4B3" w14:textId="320DE114" w:rsidR="00D4742D" w:rsidRPr="007C3843" w:rsidRDefault="0099343D" w:rsidP="00DE32EF">
      <w:pPr>
        <w:jc w:val="center"/>
        <w:rPr>
          <w:b/>
          <w:bCs/>
          <w:i/>
          <w:iCs/>
          <w:color w:val="000000" w:themeColor="text1"/>
          <w:sz w:val="56"/>
          <w:szCs w:val="5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C3843">
        <w:rPr>
          <w:b/>
          <w:bCs/>
          <w:i/>
          <w:iCs/>
          <w:color w:val="000000" w:themeColor="text1"/>
          <w:sz w:val="56"/>
          <w:szCs w:val="5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This is a Detailed Report for Power Bi Dashboard which have all the tasks and their visuals </w:t>
      </w:r>
      <w:r w:rsidR="00A83879" w:rsidRPr="007C3843">
        <w:rPr>
          <w:b/>
          <w:bCs/>
          <w:i/>
          <w:iCs/>
          <w:color w:val="000000" w:themeColor="text1"/>
          <w:sz w:val="56"/>
          <w:szCs w:val="5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with detailed Explanation</w:t>
      </w:r>
    </w:p>
    <w:p w14:paraId="6CCC2457" w14:textId="77777777" w:rsidR="00D4742D" w:rsidRDefault="00D4742D" w:rsidP="00395964">
      <w:pPr>
        <w:jc w:val="center"/>
        <w:rPr>
          <w:b/>
          <w:bCs/>
          <w:color w:val="2E74B5" w:themeColor="accent1" w:themeShade="BF"/>
          <w:sz w:val="56"/>
          <w:szCs w:val="52"/>
          <w:u w:val="single"/>
        </w:rPr>
      </w:pPr>
    </w:p>
    <w:p w14:paraId="0F2E8207" w14:textId="22608B49" w:rsidR="004D5BAE" w:rsidRDefault="004D5BAE" w:rsidP="00395964">
      <w:pPr>
        <w:jc w:val="center"/>
        <w:rPr>
          <w:b/>
          <w:bCs/>
          <w:color w:val="2E74B5" w:themeColor="accent1" w:themeShade="BF"/>
          <w:sz w:val="56"/>
          <w:szCs w:val="52"/>
          <w:u w:val="single"/>
        </w:rPr>
      </w:pPr>
      <w:r w:rsidRPr="00395964">
        <w:rPr>
          <w:b/>
          <w:bCs/>
          <w:color w:val="2E74B5" w:themeColor="accent1" w:themeShade="BF"/>
          <w:sz w:val="56"/>
          <w:szCs w:val="52"/>
          <w:u w:val="single"/>
        </w:rPr>
        <w:t>Table of Contents</w:t>
      </w:r>
    </w:p>
    <w:p w14:paraId="0F2E8208" w14:textId="2F2F15F8" w:rsidR="0074759B" w:rsidRPr="00395964" w:rsidRDefault="0074759B" w:rsidP="001D2780">
      <w:pPr>
        <w:pStyle w:val="ListNumber"/>
        <w:numPr>
          <w:ilvl w:val="0"/>
          <w:numId w:val="0"/>
        </w:numPr>
        <w:spacing w:line="600" w:lineRule="auto"/>
        <w:ind w:left="360" w:hanging="360"/>
        <w:jc w:val="center"/>
        <w:rPr>
          <w:b/>
          <w:bCs/>
          <w:sz w:val="32"/>
          <w:szCs w:val="32"/>
        </w:rPr>
      </w:pPr>
      <w:r w:rsidRPr="00395964">
        <w:rPr>
          <w:b/>
          <w:bCs/>
          <w:sz w:val="32"/>
          <w:szCs w:val="32"/>
        </w:rPr>
        <w:t>1. Top Categories by Total Price</w:t>
      </w:r>
    </w:p>
    <w:p w14:paraId="0F2E8209" w14:textId="77777777" w:rsidR="0074759B" w:rsidRPr="00395964" w:rsidRDefault="0074759B" w:rsidP="001D2780">
      <w:pPr>
        <w:pStyle w:val="ListNumber"/>
        <w:numPr>
          <w:ilvl w:val="0"/>
          <w:numId w:val="0"/>
        </w:numPr>
        <w:spacing w:line="600" w:lineRule="auto"/>
        <w:ind w:left="360" w:hanging="360"/>
        <w:jc w:val="center"/>
        <w:rPr>
          <w:b/>
          <w:bCs/>
          <w:sz w:val="32"/>
          <w:szCs w:val="32"/>
        </w:rPr>
      </w:pPr>
      <w:r w:rsidRPr="00395964">
        <w:rPr>
          <w:b/>
          <w:bCs/>
          <w:sz w:val="32"/>
          <w:szCs w:val="32"/>
        </w:rPr>
        <w:t>2. Delayed Orders Analysis</w:t>
      </w:r>
    </w:p>
    <w:p w14:paraId="0F2E820A" w14:textId="77777777" w:rsidR="0074759B" w:rsidRPr="00395964" w:rsidRDefault="0074759B" w:rsidP="001D2780">
      <w:pPr>
        <w:pStyle w:val="ListNumber"/>
        <w:numPr>
          <w:ilvl w:val="0"/>
          <w:numId w:val="0"/>
        </w:numPr>
        <w:spacing w:line="600" w:lineRule="auto"/>
        <w:ind w:left="360" w:hanging="360"/>
        <w:jc w:val="center"/>
        <w:rPr>
          <w:b/>
          <w:bCs/>
          <w:sz w:val="32"/>
          <w:szCs w:val="32"/>
        </w:rPr>
      </w:pPr>
      <w:r w:rsidRPr="00395964">
        <w:rPr>
          <w:b/>
          <w:bCs/>
          <w:sz w:val="32"/>
          <w:szCs w:val="32"/>
        </w:rPr>
        <w:t>3. Monthly Comparison of Delayed and On-Time Orders</w:t>
      </w:r>
    </w:p>
    <w:p w14:paraId="0F2E820B" w14:textId="77777777" w:rsidR="0074759B" w:rsidRPr="00395964" w:rsidRDefault="0074759B" w:rsidP="001D2780">
      <w:pPr>
        <w:pStyle w:val="ListNumber"/>
        <w:numPr>
          <w:ilvl w:val="0"/>
          <w:numId w:val="0"/>
        </w:numPr>
        <w:spacing w:line="600" w:lineRule="auto"/>
        <w:ind w:left="360" w:hanging="360"/>
        <w:jc w:val="center"/>
        <w:rPr>
          <w:b/>
          <w:bCs/>
          <w:sz w:val="32"/>
          <w:szCs w:val="32"/>
        </w:rPr>
      </w:pPr>
      <w:r w:rsidRPr="00395964">
        <w:rPr>
          <w:b/>
          <w:bCs/>
          <w:sz w:val="32"/>
          <w:szCs w:val="32"/>
        </w:rPr>
        <w:t>4. Payment Method Analysis</w:t>
      </w:r>
    </w:p>
    <w:p w14:paraId="0F2E820C" w14:textId="77777777" w:rsidR="0074759B" w:rsidRPr="00395964" w:rsidRDefault="0074759B" w:rsidP="001D2780">
      <w:pPr>
        <w:pStyle w:val="ListNumber"/>
        <w:numPr>
          <w:ilvl w:val="0"/>
          <w:numId w:val="0"/>
        </w:numPr>
        <w:spacing w:line="600" w:lineRule="auto"/>
        <w:ind w:left="360" w:hanging="360"/>
        <w:jc w:val="center"/>
        <w:rPr>
          <w:b/>
          <w:bCs/>
          <w:sz w:val="32"/>
          <w:szCs w:val="32"/>
        </w:rPr>
      </w:pPr>
      <w:r w:rsidRPr="00395964">
        <w:rPr>
          <w:b/>
          <w:bCs/>
          <w:sz w:val="32"/>
          <w:szCs w:val="32"/>
        </w:rPr>
        <w:t>5. Product Rating Analysis</w:t>
      </w:r>
    </w:p>
    <w:p w14:paraId="0F2E820D" w14:textId="77777777" w:rsidR="0074759B" w:rsidRPr="00395964" w:rsidRDefault="0074759B" w:rsidP="001D2780">
      <w:pPr>
        <w:pStyle w:val="ListNumber"/>
        <w:numPr>
          <w:ilvl w:val="0"/>
          <w:numId w:val="0"/>
        </w:numPr>
        <w:spacing w:line="600" w:lineRule="auto"/>
        <w:ind w:left="360" w:hanging="360"/>
        <w:jc w:val="center"/>
        <w:rPr>
          <w:b/>
          <w:bCs/>
          <w:sz w:val="32"/>
          <w:szCs w:val="32"/>
        </w:rPr>
      </w:pPr>
      <w:r w:rsidRPr="00395964">
        <w:rPr>
          <w:b/>
          <w:bCs/>
          <w:sz w:val="32"/>
          <w:szCs w:val="32"/>
        </w:rPr>
        <w:t>6. State-wise Sales Analysis</w:t>
      </w:r>
    </w:p>
    <w:p w14:paraId="0F2E820E" w14:textId="77777777" w:rsidR="0074759B" w:rsidRPr="00395964" w:rsidRDefault="0074759B" w:rsidP="001D2780">
      <w:pPr>
        <w:pStyle w:val="ListNumber"/>
        <w:numPr>
          <w:ilvl w:val="0"/>
          <w:numId w:val="0"/>
        </w:numPr>
        <w:spacing w:line="600" w:lineRule="auto"/>
        <w:jc w:val="center"/>
        <w:rPr>
          <w:b/>
          <w:bCs/>
          <w:sz w:val="32"/>
          <w:szCs w:val="32"/>
        </w:rPr>
      </w:pPr>
      <w:r w:rsidRPr="00395964">
        <w:rPr>
          <w:b/>
          <w:bCs/>
          <w:sz w:val="32"/>
          <w:szCs w:val="32"/>
        </w:rPr>
        <w:t>7. Seasonal Sales Patterns</w:t>
      </w:r>
    </w:p>
    <w:p w14:paraId="0F2E820F" w14:textId="77777777" w:rsidR="0074759B" w:rsidRDefault="0074759B" w:rsidP="001D2780">
      <w:pPr>
        <w:pStyle w:val="ListNumber"/>
        <w:numPr>
          <w:ilvl w:val="0"/>
          <w:numId w:val="0"/>
        </w:numPr>
        <w:spacing w:line="600" w:lineRule="auto"/>
        <w:ind w:left="360" w:hanging="360"/>
        <w:jc w:val="center"/>
        <w:rPr>
          <w:b/>
          <w:bCs/>
          <w:sz w:val="32"/>
          <w:szCs w:val="32"/>
        </w:rPr>
      </w:pPr>
      <w:r w:rsidRPr="00395964">
        <w:rPr>
          <w:b/>
          <w:bCs/>
          <w:sz w:val="32"/>
          <w:szCs w:val="32"/>
        </w:rPr>
        <w:t>8. Revenue Analysis</w:t>
      </w:r>
    </w:p>
    <w:p w14:paraId="0F2E8212" w14:textId="6E18AAEA" w:rsidR="00DB5BB4" w:rsidRPr="008914E5" w:rsidRDefault="00737AFE" w:rsidP="008914E5">
      <w:pPr>
        <w:jc w:val="center"/>
        <w:rPr>
          <w:b/>
          <w:bCs/>
          <w:color w:val="2E74B5" w:themeColor="accent1" w:themeShade="BF"/>
          <w:sz w:val="56"/>
          <w:szCs w:val="52"/>
          <w:u w:val="single"/>
        </w:rPr>
      </w:pPr>
      <w:r>
        <w:rPr>
          <w:b/>
          <w:bCs/>
          <w:color w:val="2E74B5" w:themeColor="accent1" w:themeShade="BF"/>
          <w:sz w:val="56"/>
          <w:szCs w:val="52"/>
          <w:u w:val="single"/>
        </w:rPr>
        <w:lastRenderedPageBreak/>
        <w:t>1.</w:t>
      </w:r>
      <w:r w:rsidR="00DB5BB4" w:rsidRPr="008914E5">
        <w:rPr>
          <w:b/>
          <w:bCs/>
          <w:color w:val="2E74B5" w:themeColor="accent1" w:themeShade="BF"/>
          <w:sz w:val="56"/>
          <w:szCs w:val="52"/>
          <w:u w:val="single"/>
        </w:rPr>
        <w:t>Top Categories by Total Price</w:t>
      </w:r>
    </w:p>
    <w:p w14:paraId="0F2E8213" w14:textId="77777777" w:rsidR="00295D63" w:rsidRDefault="00C97F76" w:rsidP="006E37AA">
      <w:pPr>
        <w:pStyle w:val="ListParagraph"/>
        <w:ind w:left="900" w:hanging="720"/>
        <w:rPr>
          <w:b/>
          <w:bCs/>
          <w:sz w:val="28"/>
          <w:szCs w:val="24"/>
        </w:rPr>
      </w:pPr>
      <w:r w:rsidRPr="008A6578">
        <w:rPr>
          <w:b/>
          <w:bCs/>
          <w:sz w:val="32"/>
          <w:szCs w:val="28"/>
          <w:u w:val="double"/>
        </w:rPr>
        <w:t>Question</w:t>
      </w:r>
      <w:r w:rsidRPr="00144C1B">
        <w:rPr>
          <w:b/>
          <w:bCs/>
          <w:sz w:val="32"/>
          <w:szCs w:val="28"/>
        </w:rPr>
        <w:t xml:space="preserve"> 1</w:t>
      </w:r>
      <w:r w:rsidR="00FF6904" w:rsidRPr="00BD5075">
        <w:rPr>
          <w:b/>
          <w:bCs/>
          <w:sz w:val="24"/>
          <w:szCs w:val="22"/>
        </w:rPr>
        <w:t>:-</w:t>
      </w:r>
      <w:r w:rsidR="00737AFE">
        <w:rPr>
          <w:b/>
          <w:bCs/>
          <w:sz w:val="28"/>
          <w:szCs w:val="24"/>
        </w:rPr>
        <w:t xml:space="preserve"> </w:t>
      </w:r>
      <w:r w:rsidR="00737AFE" w:rsidRPr="00144C1B">
        <w:rPr>
          <w:b/>
          <w:bCs/>
          <w:sz w:val="28"/>
          <w:szCs w:val="24"/>
        </w:rPr>
        <w:t>Identify And Visually Represent The Top 10 Product Categories By Total Sales</w:t>
      </w:r>
      <w:r w:rsidR="0017705F">
        <w:rPr>
          <w:b/>
          <w:bCs/>
          <w:sz w:val="32"/>
          <w:szCs w:val="28"/>
        </w:rPr>
        <w:t>?</w:t>
      </w:r>
    </w:p>
    <w:p w14:paraId="0F2E8214" w14:textId="77777777" w:rsidR="006E37AA" w:rsidRDefault="006E37AA" w:rsidP="00016693">
      <w:pPr>
        <w:pStyle w:val="ListParagraph"/>
        <w:numPr>
          <w:ilvl w:val="0"/>
          <w:numId w:val="5"/>
        </w:numPr>
        <w:rPr>
          <w:b/>
          <w:bCs/>
          <w:sz w:val="24"/>
          <w:szCs w:val="22"/>
        </w:rPr>
      </w:pPr>
      <w:r w:rsidRPr="00E20B40">
        <w:rPr>
          <w:b/>
          <w:bCs/>
          <w:sz w:val="28"/>
          <w:szCs w:val="24"/>
        </w:rPr>
        <w:t>Visualization</w:t>
      </w:r>
      <w:r>
        <w:rPr>
          <w:b/>
          <w:bCs/>
          <w:sz w:val="24"/>
          <w:szCs w:val="22"/>
        </w:rPr>
        <w:t xml:space="preserve">:- </w:t>
      </w:r>
    </w:p>
    <w:p w14:paraId="0F2E8215" w14:textId="08A73BB2" w:rsidR="006E37AA" w:rsidRDefault="0026201C" w:rsidP="00BB3229">
      <w:pPr>
        <w:pStyle w:val="ListParagraph"/>
        <w:ind w:left="900" w:hanging="180"/>
        <w:rPr>
          <w:b/>
          <w:bCs/>
          <w:sz w:val="44"/>
          <w:szCs w:val="40"/>
        </w:rPr>
      </w:pPr>
      <w:r w:rsidRPr="0026201C">
        <w:rPr>
          <w:b/>
          <w:bCs/>
          <w:noProof/>
          <w:sz w:val="44"/>
          <w:szCs w:val="40"/>
        </w:rPr>
        <w:drawing>
          <wp:inline distT="0" distB="0" distL="0" distR="0" wp14:anchorId="12A9CAB9" wp14:editId="423823AE">
            <wp:extent cx="5781492" cy="3600450"/>
            <wp:effectExtent l="0" t="0" r="0" b="0"/>
            <wp:docPr id="11459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8674" name=""/>
                    <pic:cNvPicPr/>
                  </pic:nvPicPr>
                  <pic:blipFill>
                    <a:blip r:embed="rId8"/>
                    <a:stretch>
                      <a:fillRect/>
                    </a:stretch>
                  </pic:blipFill>
                  <pic:spPr>
                    <a:xfrm>
                      <a:off x="0" y="0"/>
                      <a:ext cx="5787196" cy="3604002"/>
                    </a:xfrm>
                    <a:prstGeom prst="rect">
                      <a:avLst/>
                    </a:prstGeom>
                  </pic:spPr>
                </pic:pic>
              </a:graphicData>
            </a:graphic>
          </wp:inline>
        </w:drawing>
      </w:r>
    </w:p>
    <w:p w14:paraId="0F2E8220" w14:textId="77777777" w:rsidR="0050411B" w:rsidRDefault="0050411B" w:rsidP="0050411B">
      <w:pPr>
        <w:pStyle w:val="NormalWeb"/>
        <w:rPr>
          <w:b/>
          <w:bCs/>
          <w:szCs w:val="22"/>
        </w:rPr>
      </w:pPr>
    </w:p>
    <w:p w14:paraId="508C7598" w14:textId="77777777" w:rsidR="005D31EC" w:rsidRDefault="005D31EC" w:rsidP="0050411B">
      <w:pPr>
        <w:pStyle w:val="NormalWeb"/>
        <w:rPr>
          <w:b/>
          <w:bCs/>
          <w:szCs w:val="22"/>
        </w:rPr>
      </w:pPr>
    </w:p>
    <w:p w14:paraId="0F2E8223" w14:textId="77777777" w:rsidR="0050411B" w:rsidRPr="009164F4" w:rsidRDefault="00854CBC" w:rsidP="0050411B">
      <w:pPr>
        <w:pStyle w:val="NormalWeb"/>
        <w:rPr>
          <w:rFonts w:ascii="Calibri" w:hAnsi="Calibri" w:cs="Calibri"/>
        </w:rPr>
      </w:pPr>
      <w:r w:rsidRPr="00854CBC">
        <w:rPr>
          <w:b/>
          <w:bCs/>
          <w:szCs w:val="22"/>
        </w:rPr>
        <w:t>Explanation</w:t>
      </w:r>
      <w:r w:rsidR="00767DBB" w:rsidRPr="009164F4">
        <w:rPr>
          <w:rFonts w:ascii="Calibri" w:hAnsi="Calibri" w:cs="Calibri"/>
        </w:rPr>
        <w:t xml:space="preserve">:- </w:t>
      </w:r>
      <w:r w:rsidR="0050411B" w:rsidRPr="009164F4">
        <w:rPr>
          <w:rFonts w:ascii="Calibri" w:hAnsi="Calibri" w:cs="Calibri"/>
        </w:rPr>
        <w:t>This analysis identifies the top 10 product categories generating the highest total sales. The total price for each category was calculated by summing the product revenue associated with all orders in that category. The purpose of this analysis is to understand which product categories contribute most to overall business profitability.</w:t>
      </w:r>
    </w:p>
    <w:p w14:paraId="0F2E8224" w14:textId="77777777" w:rsidR="0050411B" w:rsidRPr="009164F4" w:rsidRDefault="0050411B" w:rsidP="0050411B">
      <w:pPr>
        <w:pStyle w:val="NormalWeb"/>
        <w:rPr>
          <w:rFonts w:ascii="Calibri" w:hAnsi="Calibri" w:cs="Calibri"/>
        </w:rPr>
      </w:pPr>
      <w:r w:rsidRPr="009164F4">
        <w:rPr>
          <w:rFonts w:ascii="Calibri" w:hAnsi="Calibri" w:cs="Calibri"/>
          <w:b/>
          <w:bCs/>
        </w:rPr>
        <w:t>Key Insights:</w:t>
      </w:r>
    </w:p>
    <w:p w14:paraId="0F2E8225" w14:textId="77777777" w:rsidR="0050411B" w:rsidRPr="009164F4" w:rsidRDefault="0050411B" w:rsidP="0050411B">
      <w:pPr>
        <w:pStyle w:val="NormalWeb"/>
        <w:numPr>
          <w:ilvl w:val="0"/>
          <w:numId w:val="3"/>
        </w:numPr>
        <w:rPr>
          <w:rFonts w:ascii="Calibri" w:hAnsi="Calibri" w:cs="Calibri"/>
        </w:rPr>
      </w:pPr>
      <w:r w:rsidRPr="009164F4">
        <w:rPr>
          <w:rFonts w:ascii="Calibri" w:hAnsi="Calibri" w:cs="Calibri"/>
          <w:i/>
          <w:iCs/>
        </w:rPr>
        <w:t>Health &amp; Beauty</w:t>
      </w:r>
      <w:r w:rsidRPr="009164F4">
        <w:rPr>
          <w:rFonts w:ascii="Calibri" w:hAnsi="Calibri" w:cs="Calibri"/>
        </w:rPr>
        <w:t xml:space="preserve">, </w:t>
      </w:r>
      <w:r w:rsidRPr="009164F4">
        <w:rPr>
          <w:rFonts w:ascii="Calibri" w:hAnsi="Calibri" w:cs="Calibri"/>
          <w:i/>
          <w:iCs/>
        </w:rPr>
        <w:t>Watches &amp; Gifts</w:t>
      </w:r>
      <w:r w:rsidRPr="009164F4">
        <w:rPr>
          <w:rFonts w:ascii="Calibri" w:hAnsi="Calibri" w:cs="Calibri"/>
        </w:rPr>
        <w:t xml:space="preserve">, and </w:t>
      </w:r>
      <w:r w:rsidRPr="009164F4">
        <w:rPr>
          <w:rFonts w:ascii="Calibri" w:hAnsi="Calibri" w:cs="Calibri"/>
          <w:i/>
          <w:iCs/>
        </w:rPr>
        <w:t>Bed, Bath &amp; Table</w:t>
      </w:r>
      <w:r w:rsidRPr="009164F4">
        <w:rPr>
          <w:rFonts w:ascii="Calibri" w:hAnsi="Calibri" w:cs="Calibri"/>
        </w:rPr>
        <w:t xml:space="preserve"> are the top-performing categories.</w:t>
      </w:r>
    </w:p>
    <w:p w14:paraId="0F2E8226" w14:textId="77777777" w:rsidR="0050411B" w:rsidRPr="009164F4" w:rsidRDefault="0050411B" w:rsidP="0050411B">
      <w:pPr>
        <w:pStyle w:val="NormalWeb"/>
        <w:numPr>
          <w:ilvl w:val="0"/>
          <w:numId w:val="3"/>
        </w:numPr>
        <w:rPr>
          <w:rFonts w:ascii="Calibri" w:hAnsi="Calibri" w:cs="Calibri"/>
        </w:rPr>
      </w:pPr>
      <w:r w:rsidRPr="009164F4">
        <w:rPr>
          <w:rFonts w:ascii="Calibri" w:hAnsi="Calibri" w:cs="Calibri"/>
        </w:rPr>
        <w:t>Together, these top categories account for a significant share of total revenue.</w:t>
      </w:r>
    </w:p>
    <w:p w14:paraId="0F2E8227" w14:textId="77777777" w:rsidR="006A29B7" w:rsidRDefault="0050411B" w:rsidP="00FB1661">
      <w:pPr>
        <w:pStyle w:val="NormalWeb"/>
        <w:numPr>
          <w:ilvl w:val="0"/>
          <w:numId w:val="3"/>
        </w:numPr>
        <w:rPr>
          <w:rFonts w:ascii="Calibri" w:hAnsi="Calibri" w:cs="Calibri"/>
        </w:rPr>
      </w:pPr>
      <w:r w:rsidRPr="006A29B7">
        <w:rPr>
          <w:rFonts w:ascii="Calibri" w:hAnsi="Calibri" w:cs="Calibri"/>
        </w:rPr>
        <w:t xml:space="preserve">Categories like </w:t>
      </w:r>
      <w:r w:rsidRPr="006A29B7">
        <w:rPr>
          <w:rFonts w:ascii="Calibri" w:hAnsi="Calibri" w:cs="Calibri"/>
          <w:i/>
          <w:iCs/>
        </w:rPr>
        <w:t>Garden Tools</w:t>
      </w:r>
      <w:r w:rsidRPr="006A29B7">
        <w:rPr>
          <w:rFonts w:ascii="Calibri" w:hAnsi="Calibri" w:cs="Calibri"/>
        </w:rPr>
        <w:t xml:space="preserve"> and </w:t>
      </w:r>
      <w:r w:rsidRPr="006A29B7">
        <w:rPr>
          <w:rFonts w:ascii="Calibri" w:hAnsi="Calibri" w:cs="Calibri"/>
          <w:i/>
          <w:iCs/>
        </w:rPr>
        <w:t>Auto</w:t>
      </w:r>
      <w:r w:rsidRPr="006A29B7">
        <w:rPr>
          <w:rFonts w:ascii="Calibri" w:hAnsi="Calibri" w:cs="Calibri"/>
        </w:rPr>
        <w:t xml:space="preserve"> appear in the lower range of the top 10, indicating either fewer orders or lower-priced products.</w:t>
      </w:r>
    </w:p>
    <w:p w14:paraId="0F2E8228" w14:textId="77777777" w:rsidR="005428D6" w:rsidRPr="006A29B7" w:rsidRDefault="0050411B" w:rsidP="00FB1661">
      <w:pPr>
        <w:pStyle w:val="NormalWeb"/>
        <w:numPr>
          <w:ilvl w:val="0"/>
          <w:numId w:val="3"/>
        </w:numPr>
        <w:rPr>
          <w:rFonts w:ascii="Calibri" w:hAnsi="Calibri" w:cs="Calibri"/>
        </w:rPr>
      </w:pPr>
      <w:r w:rsidRPr="006A29B7">
        <w:rPr>
          <w:rFonts w:ascii="Calibri" w:hAnsi="Calibri" w:cs="Calibri"/>
        </w:rPr>
        <w:t>The business can focus marketing and inventory management efforts on the top categories to maximize revenue</w:t>
      </w:r>
    </w:p>
    <w:p w14:paraId="187148B2" w14:textId="77777777" w:rsidR="005D31EC" w:rsidRDefault="005D31EC" w:rsidP="00D86177">
      <w:pPr>
        <w:jc w:val="center"/>
        <w:rPr>
          <w:b/>
          <w:bCs/>
          <w:color w:val="2E74B5" w:themeColor="accent1" w:themeShade="BF"/>
          <w:sz w:val="56"/>
          <w:szCs w:val="52"/>
          <w:u w:val="single"/>
        </w:rPr>
      </w:pPr>
    </w:p>
    <w:p w14:paraId="0F2E8229" w14:textId="28BA919F" w:rsidR="0089106C" w:rsidRDefault="005428D6" w:rsidP="00D86177">
      <w:pPr>
        <w:jc w:val="center"/>
        <w:rPr>
          <w:b/>
          <w:bCs/>
          <w:color w:val="2E74B5" w:themeColor="accent1" w:themeShade="BF"/>
          <w:sz w:val="56"/>
          <w:szCs w:val="52"/>
          <w:u w:val="single"/>
        </w:rPr>
      </w:pPr>
      <w:r w:rsidRPr="00C25832">
        <w:rPr>
          <w:b/>
          <w:bCs/>
          <w:color w:val="2E74B5" w:themeColor="accent1" w:themeShade="BF"/>
          <w:sz w:val="56"/>
          <w:szCs w:val="52"/>
          <w:u w:val="single"/>
        </w:rPr>
        <w:lastRenderedPageBreak/>
        <w:t>2. Delayed Orders Analysis</w:t>
      </w:r>
    </w:p>
    <w:p w14:paraId="0F2E822A" w14:textId="77777777" w:rsidR="00D36F77" w:rsidRDefault="00D36F77" w:rsidP="00793089">
      <w:pPr>
        <w:pStyle w:val="ListNumber"/>
        <w:numPr>
          <w:ilvl w:val="0"/>
          <w:numId w:val="0"/>
        </w:numPr>
        <w:spacing w:line="240" w:lineRule="auto"/>
        <w:rPr>
          <w:rFonts w:eastAsiaTheme="minorHAnsi"/>
          <w:b/>
          <w:bCs/>
          <w:sz w:val="24"/>
          <w:lang w:bidi="hi-IN"/>
        </w:rPr>
      </w:pPr>
      <w:r w:rsidRPr="008A6578">
        <w:rPr>
          <w:b/>
          <w:bCs/>
          <w:sz w:val="32"/>
          <w:szCs w:val="28"/>
          <w:u w:val="double"/>
        </w:rPr>
        <w:t>Question</w:t>
      </w:r>
      <w:r w:rsidRPr="00144C1B">
        <w:rPr>
          <w:b/>
          <w:bCs/>
          <w:sz w:val="32"/>
          <w:szCs w:val="28"/>
        </w:rPr>
        <w:t xml:space="preserve"> 2</w:t>
      </w:r>
      <w:r w:rsidRPr="0074690C">
        <w:rPr>
          <w:b/>
          <w:bCs/>
          <w:sz w:val="24"/>
        </w:rPr>
        <w:t xml:space="preserve">:- </w:t>
      </w:r>
      <w:r w:rsidRPr="0027564F">
        <w:rPr>
          <w:rFonts w:eastAsiaTheme="minorHAnsi"/>
          <w:b/>
          <w:bCs/>
          <w:sz w:val="28"/>
          <w:szCs w:val="24"/>
          <w:lang w:bidi="hi-IN"/>
        </w:rPr>
        <w:t>Determine The Number Of Delayed Orders In Each Category. An Order Is Considered Delayed If The Actual Delivery Date Is Later Than The Estimated Delivery Date</w:t>
      </w:r>
      <w:r w:rsidR="00D5712D">
        <w:rPr>
          <w:rFonts w:eastAsiaTheme="minorHAnsi"/>
          <w:b/>
          <w:bCs/>
          <w:sz w:val="28"/>
          <w:szCs w:val="24"/>
          <w:lang w:bidi="hi-IN"/>
        </w:rPr>
        <w:t>?</w:t>
      </w:r>
    </w:p>
    <w:p w14:paraId="0F2E822B" w14:textId="77777777" w:rsidR="00952928" w:rsidRDefault="00952928" w:rsidP="00E17BE2">
      <w:pPr>
        <w:pStyle w:val="ListParagraph"/>
        <w:numPr>
          <w:ilvl w:val="0"/>
          <w:numId w:val="4"/>
        </w:numPr>
        <w:rPr>
          <w:b/>
          <w:bCs/>
          <w:sz w:val="24"/>
          <w:szCs w:val="22"/>
        </w:rPr>
      </w:pPr>
      <w:r w:rsidRPr="00E20B40">
        <w:rPr>
          <w:b/>
          <w:bCs/>
          <w:sz w:val="28"/>
          <w:szCs w:val="24"/>
        </w:rPr>
        <w:t>Visualization</w:t>
      </w:r>
      <w:r w:rsidR="00E17BE2">
        <w:rPr>
          <w:b/>
          <w:bCs/>
          <w:sz w:val="24"/>
          <w:szCs w:val="22"/>
        </w:rPr>
        <w:t>:-</w:t>
      </w:r>
    </w:p>
    <w:p w14:paraId="0F2E822C" w14:textId="0E30DC5E" w:rsidR="005B44BF" w:rsidRDefault="008F5895" w:rsidP="005B44BF">
      <w:pPr>
        <w:rPr>
          <w:b/>
          <w:bCs/>
          <w:sz w:val="24"/>
          <w:szCs w:val="22"/>
        </w:rPr>
      </w:pPr>
      <w:r w:rsidRPr="008F5895">
        <w:rPr>
          <w:b/>
          <w:bCs/>
          <w:noProof/>
          <w:sz w:val="24"/>
          <w:szCs w:val="22"/>
        </w:rPr>
        <w:drawing>
          <wp:inline distT="0" distB="0" distL="0" distR="0" wp14:anchorId="0382AEA9" wp14:editId="1F80796C">
            <wp:extent cx="7085330" cy="3419475"/>
            <wp:effectExtent l="0" t="0" r="1270" b="9525"/>
            <wp:docPr id="106337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73556" name=""/>
                    <pic:cNvPicPr/>
                  </pic:nvPicPr>
                  <pic:blipFill>
                    <a:blip r:embed="rId9"/>
                    <a:stretch>
                      <a:fillRect/>
                    </a:stretch>
                  </pic:blipFill>
                  <pic:spPr>
                    <a:xfrm>
                      <a:off x="0" y="0"/>
                      <a:ext cx="7085330" cy="3419475"/>
                    </a:xfrm>
                    <a:prstGeom prst="rect">
                      <a:avLst/>
                    </a:prstGeom>
                  </pic:spPr>
                </pic:pic>
              </a:graphicData>
            </a:graphic>
          </wp:inline>
        </w:drawing>
      </w:r>
    </w:p>
    <w:p w14:paraId="0F2E822D" w14:textId="77777777" w:rsidR="005B44BF" w:rsidRDefault="005B44BF" w:rsidP="005B44BF">
      <w:pPr>
        <w:rPr>
          <w:b/>
          <w:bCs/>
          <w:sz w:val="24"/>
          <w:szCs w:val="22"/>
        </w:rPr>
      </w:pPr>
    </w:p>
    <w:p w14:paraId="0F2E823A" w14:textId="77777777" w:rsidR="005B44BF" w:rsidRDefault="005B44BF" w:rsidP="005B44BF">
      <w:pPr>
        <w:rPr>
          <w:b/>
          <w:bCs/>
          <w:sz w:val="24"/>
          <w:szCs w:val="22"/>
        </w:rPr>
      </w:pPr>
    </w:p>
    <w:p w14:paraId="7E15E904" w14:textId="77777777" w:rsidR="008F5895" w:rsidRDefault="008F5895" w:rsidP="005B44BF">
      <w:pPr>
        <w:rPr>
          <w:b/>
          <w:bCs/>
          <w:sz w:val="24"/>
          <w:szCs w:val="22"/>
        </w:rPr>
      </w:pPr>
    </w:p>
    <w:p w14:paraId="0F2E823B" w14:textId="77777777" w:rsidR="005847D3" w:rsidRPr="005847D3" w:rsidRDefault="005B44BF" w:rsidP="005847D3">
      <w:pPr>
        <w:pStyle w:val="NormalWeb"/>
        <w:rPr>
          <w:rFonts w:ascii="Calibri" w:hAnsi="Calibri" w:cs="Calibri"/>
        </w:rPr>
      </w:pPr>
      <w:r w:rsidRPr="00854CBC">
        <w:rPr>
          <w:b/>
          <w:bCs/>
          <w:szCs w:val="22"/>
        </w:rPr>
        <w:t>Explanation</w:t>
      </w:r>
      <w:r>
        <w:rPr>
          <w:b/>
          <w:bCs/>
          <w:szCs w:val="22"/>
        </w:rPr>
        <w:t>:</w:t>
      </w:r>
      <w:r w:rsidR="00005CB2">
        <w:rPr>
          <w:b/>
          <w:bCs/>
          <w:szCs w:val="22"/>
        </w:rPr>
        <w:t xml:space="preserve">- </w:t>
      </w:r>
      <w:r w:rsidR="005847D3" w:rsidRPr="005847D3">
        <w:rPr>
          <w:rFonts w:ascii="Calibri" w:hAnsi="Calibri" w:cs="Calibri"/>
        </w:rPr>
        <w:t xml:space="preserve">This analysis determines how many orders were delivered later than the estimated delivery date. An order is considered delayed if the </w:t>
      </w:r>
      <w:r w:rsidR="005847D3" w:rsidRPr="005847D3">
        <w:rPr>
          <w:rFonts w:ascii="Calibri" w:hAnsi="Calibri" w:cs="Calibri"/>
          <w:b/>
          <w:bCs/>
        </w:rPr>
        <w:t>actual delivery date &gt; estimated delivery date</w:t>
      </w:r>
      <w:r w:rsidR="005847D3" w:rsidRPr="005847D3">
        <w:rPr>
          <w:rFonts w:ascii="Calibri" w:hAnsi="Calibri" w:cs="Calibri"/>
        </w:rPr>
        <w:t>. The delayed orders were grouped by product category to understand which categories experience the most delays.</w:t>
      </w:r>
    </w:p>
    <w:p w14:paraId="0F2E823C" w14:textId="77777777" w:rsidR="005847D3" w:rsidRPr="005847D3" w:rsidRDefault="005847D3" w:rsidP="005847D3">
      <w:pPr>
        <w:spacing w:before="100" w:beforeAutospacing="1" w:after="100" w:afterAutospacing="1" w:line="240" w:lineRule="auto"/>
        <w:rPr>
          <w:rFonts w:ascii="Calibri" w:eastAsia="Times New Roman" w:hAnsi="Calibri" w:cs="Calibri"/>
          <w:sz w:val="24"/>
          <w:szCs w:val="24"/>
        </w:rPr>
      </w:pPr>
      <w:r w:rsidRPr="005847D3">
        <w:rPr>
          <w:rFonts w:ascii="Calibri" w:eastAsia="Times New Roman" w:hAnsi="Calibri" w:cs="Calibri"/>
          <w:b/>
          <w:bCs/>
          <w:sz w:val="24"/>
          <w:szCs w:val="24"/>
        </w:rPr>
        <w:t>Key Insights:</w:t>
      </w:r>
    </w:p>
    <w:p w14:paraId="0F2E823D" w14:textId="77777777" w:rsidR="005847D3" w:rsidRPr="005847D3" w:rsidRDefault="005847D3" w:rsidP="005847D3">
      <w:pPr>
        <w:numPr>
          <w:ilvl w:val="0"/>
          <w:numId w:val="6"/>
        </w:numPr>
        <w:spacing w:before="100" w:beforeAutospacing="1" w:after="100" w:afterAutospacing="1" w:line="240" w:lineRule="auto"/>
        <w:rPr>
          <w:rFonts w:ascii="Calibri" w:eastAsia="Times New Roman" w:hAnsi="Calibri" w:cs="Calibri"/>
          <w:sz w:val="24"/>
          <w:szCs w:val="24"/>
        </w:rPr>
      </w:pPr>
      <w:r w:rsidRPr="005847D3">
        <w:rPr>
          <w:rFonts w:ascii="Calibri" w:eastAsia="Times New Roman" w:hAnsi="Calibri" w:cs="Calibri"/>
          <w:sz w:val="24"/>
          <w:szCs w:val="24"/>
        </w:rPr>
        <w:t xml:space="preserve">Categories like </w:t>
      </w:r>
      <w:r w:rsidRPr="005847D3">
        <w:rPr>
          <w:rFonts w:ascii="Calibri" w:eastAsia="Times New Roman" w:hAnsi="Calibri" w:cs="Calibri"/>
          <w:i/>
          <w:iCs/>
          <w:sz w:val="24"/>
          <w:szCs w:val="24"/>
        </w:rPr>
        <w:t>Bed, Bath &amp; Table</w:t>
      </w:r>
      <w:r w:rsidRPr="005847D3">
        <w:rPr>
          <w:rFonts w:ascii="Calibri" w:eastAsia="Times New Roman" w:hAnsi="Calibri" w:cs="Calibri"/>
          <w:sz w:val="24"/>
          <w:szCs w:val="24"/>
        </w:rPr>
        <w:t xml:space="preserve">, </w:t>
      </w:r>
      <w:r w:rsidRPr="005847D3">
        <w:rPr>
          <w:rFonts w:ascii="Calibri" w:eastAsia="Times New Roman" w:hAnsi="Calibri" w:cs="Calibri"/>
          <w:i/>
          <w:iCs/>
          <w:sz w:val="24"/>
          <w:szCs w:val="24"/>
        </w:rPr>
        <w:t>Health &amp; Beauty</w:t>
      </w:r>
      <w:r w:rsidRPr="005847D3">
        <w:rPr>
          <w:rFonts w:ascii="Calibri" w:eastAsia="Times New Roman" w:hAnsi="Calibri" w:cs="Calibri"/>
          <w:sz w:val="24"/>
          <w:szCs w:val="24"/>
        </w:rPr>
        <w:t xml:space="preserve">, and </w:t>
      </w:r>
      <w:r w:rsidRPr="005847D3">
        <w:rPr>
          <w:rFonts w:ascii="Calibri" w:eastAsia="Times New Roman" w:hAnsi="Calibri" w:cs="Calibri"/>
          <w:i/>
          <w:iCs/>
          <w:sz w:val="24"/>
          <w:szCs w:val="24"/>
        </w:rPr>
        <w:t>Sports &amp; Leisure</w:t>
      </w:r>
      <w:r w:rsidRPr="005847D3">
        <w:rPr>
          <w:rFonts w:ascii="Calibri" w:eastAsia="Times New Roman" w:hAnsi="Calibri" w:cs="Calibri"/>
          <w:sz w:val="24"/>
          <w:szCs w:val="24"/>
        </w:rPr>
        <w:t xml:space="preserve"> show the highest number of delayed orders.</w:t>
      </w:r>
    </w:p>
    <w:p w14:paraId="0F2E823E" w14:textId="77777777" w:rsidR="005847D3" w:rsidRPr="005847D3" w:rsidRDefault="005847D3" w:rsidP="005847D3">
      <w:pPr>
        <w:numPr>
          <w:ilvl w:val="0"/>
          <w:numId w:val="6"/>
        </w:numPr>
        <w:spacing w:before="100" w:beforeAutospacing="1" w:after="100" w:afterAutospacing="1" w:line="240" w:lineRule="auto"/>
        <w:rPr>
          <w:rFonts w:ascii="Calibri" w:eastAsia="Times New Roman" w:hAnsi="Calibri" w:cs="Calibri"/>
          <w:sz w:val="24"/>
          <w:szCs w:val="24"/>
        </w:rPr>
      </w:pPr>
      <w:r w:rsidRPr="005847D3">
        <w:rPr>
          <w:rFonts w:ascii="Calibri" w:eastAsia="Times New Roman" w:hAnsi="Calibri" w:cs="Calibri"/>
          <w:sz w:val="24"/>
          <w:szCs w:val="24"/>
        </w:rPr>
        <w:t>This could be due to bulky items, fragile products, or supply-chain challenges.</w:t>
      </w:r>
    </w:p>
    <w:p w14:paraId="0F2E823F" w14:textId="77777777" w:rsidR="005847D3" w:rsidRPr="005847D3" w:rsidRDefault="005847D3" w:rsidP="005847D3">
      <w:pPr>
        <w:numPr>
          <w:ilvl w:val="0"/>
          <w:numId w:val="6"/>
        </w:numPr>
        <w:spacing w:before="100" w:beforeAutospacing="1" w:after="100" w:afterAutospacing="1" w:line="240" w:lineRule="auto"/>
        <w:rPr>
          <w:rFonts w:ascii="Calibri" w:eastAsia="Times New Roman" w:hAnsi="Calibri" w:cs="Calibri"/>
          <w:sz w:val="24"/>
          <w:szCs w:val="24"/>
        </w:rPr>
      </w:pPr>
      <w:r w:rsidRPr="005847D3">
        <w:rPr>
          <w:rFonts w:ascii="Calibri" w:eastAsia="Times New Roman" w:hAnsi="Calibri" w:cs="Calibri"/>
          <w:sz w:val="24"/>
          <w:szCs w:val="24"/>
        </w:rPr>
        <w:t xml:space="preserve">Lower delayed counts in categories like </w:t>
      </w:r>
      <w:r w:rsidRPr="005847D3">
        <w:rPr>
          <w:rFonts w:ascii="Calibri" w:eastAsia="Times New Roman" w:hAnsi="Calibri" w:cs="Calibri"/>
          <w:i/>
          <w:iCs/>
          <w:sz w:val="24"/>
          <w:szCs w:val="24"/>
        </w:rPr>
        <w:t>Cool Stuff</w:t>
      </w:r>
      <w:r w:rsidRPr="005847D3">
        <w:rPr>
          <w:rFonts w:ascii="Calibri" w:eastAsia="Times New Roman" w:hAnsi="Calibri" w:cs="Calibri"/>
          <w:sz w:val="24"/>
          <w:szCs w:val="24"/>
        </w:rPr>
        <w:t xml:space="preserve"> and </w:t>
      </w:r>
      <w:r w:rsidRPr="005847D3">
        <w:rPr>
          <w:rFonts w:ascii="Calibri" w:eastAsia="Times New Roman" w:hAnsi="Calibri" w:cs="Calibri"/>
          <w:i/>
          <w:iCs/>
          <w:sz w:val="24"/>
          <w:szCs w:val="24"/>
        </w:rPr>
        <w:t>Garden Tools</w:t>
      </w:r>
      <w:r w:rsidRPr="005847D3">
        <w:rPr>
          <w:rFonts w:ascii="Calibri" w:eastAsia="Times New Roman" w:hAnsi="Calibri" w:cs="Calibri"/>
          <w:sz w:val="24"/>
          <w:szCs w:val="24"/>
        </w:rPr>
        <w:t xml:space="preserve"> suggest more efficient logistics or smaller product size.</w:t>
      </w:r>
    </w:p>
    <w:p w14:paraId="0F2E8240" w14:textId="77777777" w:rsidR="005847D3" w:rsidRDefault="005847D3" w:rsidP="005847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47D3">
        <w:rPr>
          <w:rFonts w:ascii="Calibri" w:eastAsia="Times New Roman" w:hAnsi="Calibri" w:cs="Calibri"/>
          <w:sz w:val="24"/>
          <w:szCs w:val="24"/>
        </w:rPr>
        <w:t>These insights can help improve delivery planning, vendor performance, and customer satisfaction</w:t>
      </w:r>
      <w:r w:rsidRPr="005847D3">
        <w:rPr>
          <w:rFonts w:ascii="Times New Roman" w:eastAsia="Times New Roman" w:hAnsi="Times New Roman" w:cs="Times New Roman"/>
          <w:sz w:val="24"/>
          <w:szCs w:val="24"/>
        </w:rPr>
        <w:t>.</w:t>
      </w:r>
    </w:p>
    <w:p w14:paraId="0F2E8241" w14:textId="77777777" w:rsidR="004C33B2" w:rsidRDefault="004C33B2" w:rsidP="00877C15">
      <w:pPr>
        <w:jc w:val="center"/>
        <w:rPr>
          <w:b/>
          <w:bCs/>
          <w:color w:val="2E74B5" w:themeColor="accent1" w:themeShade="BF"/>
          <w:sz w:val="48"/>
          <w:szCs w:val="44"/>
          <w:u w:val="single"/>
        </w:rPr>
      </w:pPr>
    </w:p>
    <w:p w14:paraId="0F2E8242" w14:textId="77777777" w:rsidR="005B44BF" w:rsidRPr="00C03C77" w:rsidRDefault="00877C15" w:rsidP="00877C15">
      <w:pPr>
        <w:jc w:val="center"/>
        <w:rPr>
          <w:b/>
          <w:bCs/>
          <w:color w:val="2E74B5" w:themeColor="accent1" w:themeShade="BF"/>
          <w:sz w:val="48"/>
          <w:szCs w:val="44"/>
          <w:u w:val="single"/>
        </w:rPr>
      </w:pPr>
      <w:r w:rsidRPr="00C03C77">
        <w:rPr>
          <w:b/>
          <w:bCs/>
          <w:color w:val="2E74B5" w:themeColor="accent1" w:themeShade="BF"/>
          <w:sz w:val="48"/>
          <w:szCs w:val="44"/>
          <w:u w:val="single"/>
        </w:rPr>
        <w:lastRenderedPageBreak/>
        <w:t>3. Monthly Comparison of Delayed and On-Time Orders</w:t>
      </w:r>
    </w:p>
    <w:p w14:paraId="0F2E8243" w14:textId="77777777" w:rsidR="00F00DB8" w:rsidRPr="00623E3A" w:rsidRDefault="00F00DB8" w:rsidP="003C2B1C">
      <w:pPr>
        <w:pStyle w:val="ListNumber"/>
        <w:numPr>
          <w:ilvl w:val="0"/>
          <w:numId w:val="0"/>
        </w:numPr>
        <w:rPr>
          <w:rFonts w:eastAsiaTheme="minorHAnsi"/>
          <w:b/>
          <w:bCs/>
          <w:sz w:val="28"/>
          <w:szCs w:val="24"/>
          <w:lang w:bidi="hi-IN"/>
        </w:rPr>
      </w:pPr>
      <w:r w:rsidRPr="008A6578">
        <w:rPr>
          <w:b/>
          <w:bCs/>
          <w:sz w:val="32"/>
          <w:szCs w:val="28"/>
          <w:u w:val="double"/>
        </w:rPr>
        <w:t>Question</w:t>
      </w:r>
      <w:r w:rsidRPr="00623E3A">
        <w:rPr>
          <w:b/>
          <w:bCs/>
          <w:sz w:val="32"/>
          <w:szCs w:val="28"/>
        </w:rPr>
        <w:t xml:space="preserve"> 3:- </w:t>
      </w:r>
      <w:r w:rsidRPr="00623E3A">
        <w:rPr>
          <w:rFonts w:eastAsiaTheme="minorHAnsi"/>
          <w:b/>
          <w:bCs/>
          <w:sz w:val="28"/>
          <w:szCs w:val="24"/>
          <w:lang w:bidi="hi-IN"/>
        </w:rPr>
        <w:t xml:space="preserve">Create A Dynamic Visual That Compares The Number Of Delayed Orders To The Number Of Orders Received Earlier For Each Month. Utilize The </w:t>
      </w:r>
      <w:proofErr w:type="spellStart"/>
      <w:r w:rsidRPr="00623E3A">
        <w:rPr>
          <w:rFonts w:eastAsiaTheme="minorHAnsi"/>
          <w:b/>
          <w:bCs/>
          <w:sz w:val="28"/>
          <w:szCs w:val="24"/>
          <w:lang w:bidi="hi-IN"/>
        </w:rPr>
        <w:t>Drillthrough</w:t>
      </w:r>
      <w:proofErr w:type="spellEnd"/>
      <w:r w:rsidRPr="00623E3A">
        <w:rPr>
          <w:rFonts w:eastAsiaTheme="minorHAnsi"/>
          <w:b/>
          <w:bCs/>
          <w:sz w:val="28"/>
          <w:szCs w:val="24"/>
          <w:lang w:bidi="hi-IN"/>
        </w:rPr>
        <w:t xml:space="preserve"> Cross-Report Feature To Provide A Detailed Analysis</w:t>
      </w:r>
      <w:r w:rsidR="00110D59">
        <w:rPr>
          <w:rFonts w:eastAsiaTheme="minorHAnsi"/>
          <w:b/>
          <w:bCs/>
          <w:sz w:val="28"/>
          <w:szCs w:val="24"/>
          <w:lang w:bidi="hi-IN"/>
        </w:rPr>
        <w:t xml:space="preserve"> Of Late And On-Time Deliveries?</w:t>
      </w:r>
    </w:p>
    <w:p w14:paraId="0F2E8244" w14:textId="77777777" w:rsidR="00761538" w:rsidRDefault="00761538" w:rsidP="003C2B1C">
      <w:pPr>
        <w:pStyle w:val="ListNumber"/>
        <w:numPr>
          <w:ilvl w:val="0"/>
          <w:numId w:val="0"/>
        </w:numPr>
        <w:rPr>
          <w:rFonts w:eastAsiaTheme="minorHAnsi"/>
          <w:b/>
          <w:bCs/>
          <w:sz w:val="24"/>
          <w:lang w:bidi="hi-IN"/>
        </w:rPr>
      </w:pPr>
    </w:p>
    <w:p w14:paraId="0F2E8245" w14:textId="77777777" w:rsidR="00951548" w:rsidRDefault="00951548" w:rsidP="00951548">
      <w:pPr>
        <w:pStyle w:val="ListNumber"/>
        <w:numPr>
          <w:ilvl w:val="0"/>
          <w:numId w:val="4"/>
        </w:numPr>
        <w:rPr>
          <w:b/>
          <w:bCs/>
          <w:sz w:val="24"/>
        </w:rPr>
      </w:pPr>
      <w:r w:rsidRPr="00E20B40">
        <w:rPr>
          <w:b/>
          <w:bCs/>
          <w:sz w:val="28"/>
          <w:szCs w:val="24"/>
        </w:rPr>
        <w:t>Visualization</w:t>
      </w:r>
      <w:r>
        <w:rPr>
          <w:b/>
          <w:bCs/>
          <w:sz w:val="24"/>
        </w:rPr>
        <w:t>:-</w:t>
      </w:r>
    </w:p>
    <w:p w14:paraId="0F2E8246" w14:textId="365CFBE6" w:rsidR="00951548" w:rsidRPr="00AC5E0B" w:rsidRDefault="00DC4314" w:rsidP="003C2B1C">
      <w:pPr>
        <w:pStyle w:val="ListNumber"/>
        <w:numPr>
          <w:ilvl w:val="0"/>
          <w:numId w:val="0"/>
        </w:numPr>
        <w:rPr>
          <w:rFonts w:eastAsiaTheme="minorHAnsi"/>
          <w:b/>
          <w:bCs/>
          <w:sz w:val="24"/>
          <w:lang w:bidi="hi-IN"/>
        </w:rPr>
      </w:pPr>
      <w:r w:rsidRPr="00DC4314">
        <w:rPr>
          <w:rFonts w:eastAsiaTheme="minorHAnsi"/>
          <w:b/>
          <w:bCs/>
          <w:sz w:val="24"/>
          <w:lang w:bidi="hi-IN"/>
        </w:rPr>
        <w:drawing>
          <wp:inline distT="0" distB="0" distL="0" distR="0" wp14:anchorId="2838681E" wp14:editId="3A3A3155">
            <wp:extent cx="7085330" cy="2600325"/>
            <wp:effectExtent l="0" t="0" r="1270" b="9525"/>
            <wp:docPr id="164566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65717" name=""/>
                    <pic:cNvPicPr/>
                  </pic:nvPicPr>
                  <pic:blipFill>
                    <a:blip r:embed="rId10"/>
                    <a:stretch>
                      <a:fillRect/>
                    </a:stretch>
                  </pic:blipFill>
                  <pic:spPr>
                    <a:xfrm>
                      <a:off x="0" y="0"/>
                      <a:ext cx="7085330" cy="2600325"/>
                    </a:xfrm>
                    <a:prstGeom prst="rect">
                      <a:avLst/>
                    </a:prstGeom>
                  </pic:spPr>
                </pic:pic>
              </a:graphicData>
            </a:graphic>
          </wp:inline>
        </w:drawing>
      </w:r>
    </w:p>
    <w:p w14:paraId="0F2E8247" w14:textId="77777777" w:rsidR="005B44BF" w:rsidRDefault="005B44BF" w:rsidP="005B44BF">
      <w:pPr>
        <w:rPr>
          <w:b/>
          <w:bCs/>
          <w:sz w:val="24"/>
          <w:szCs w:val="22"/>
        </w:rPr>
      </w:pPr>
    </w:p>
    <w:p w14:paraId="76CD6A46" w14:textId="77777777" w:rsidR="00DC4314" w:rsidRDefault="00DC4314" w:rsidP="005B44BF">
      <w:pPr>
        <w:rPr>
          <w:b/>
          <w:bCs/>
          <w:sz w:val="24"/>
          <w:szCs w:val="22"/>
        </w:rPr>
      </w:pPr>
    </w:p>
    <w:p w14:paraId="72448CED" w14:textId="77777777" w:rsidR="00DC4314" w:rsidRDefault="00DC4314" w:rsidP="005B44BF">
      <w:pPr>
        <w:rPr>
          <w:b/>
          <w:bCs/>
          <w:sz w:val="24"/>
          <w:szCs w:val="22"/>
        </w:rPr>
      </w:pPr>
    </w:p>
    <w:p w14:paraId="0F2E8253" w14:textId="77777777" w:rsidR="00E06341" w:rsidRDefault="00E06341" w:rsidP="005B44BF">
      <w:pPr>
        <w:rPr>
          <w:b/>
          <w:bCs/>
          <w:sz w:val="24"/>
          <w:szCs w:val="22"/>
        </w:rPr>
      </w:pPr>
    </w:p>
    <w:p w14:paraId="217A4EFC" w14:textId="77777777" w:rsidR="00601440" w:rsidRDefault="00601440" w:rsidP="005B44BF">
      <w:pPr>
        <w:rPr>
          <w:b/>
          <w:bCs/>
          <w:sz w:val="24"/>
          <w:szCs w:val="22"/>
        </w:rPr>
      </w:pPr>
    </w:p>
    <w:p w14:paraId="434AD297" w14:textId="77777777" w:rsidR="00601440" w:rsidRDefault="00601440" w:rsidP="005B44BF">
      <w:pPr>
        <w:rPr>
          <w:b/>
          <w:bCs/>
          <w:sz w:val="24"/>
          <w:szCs w:val="22"/>
        </w:rPr>
      </w:pPr>
    </w:p>
    <w:p w14:paraId="0F2E8254" w14:textId="77777777" w:rsidR="00E06341" w:rsidRDefault="00E06341" w:rsidP="005B44BF">
      <w:pPr>
        <w:rPr>
          <w:b/>
          <w:bCs/>
          <w:sz w:val="24"/>
          <w:szCs w:val="22"/>
        </w:rPr>
      </w:pPr>
    </w:p>
    <w:p w14:paraId="0F2E8255" w14:textId="77777777" w:rsidR="00E06341" w:rsidRPr="00E57CF0" w:rsidRDefault="00E06341" w:rsidP="00E06341">
      <w:pPr>
        <w:pStyle w:val="NormalWeb"/>
        <w:rPr>
          <w:rFonts w:ascii="Calibri" w:hAnsi="Calibri" w:cs="Calibri"/>
        </w:rPr>
      </w:pPr>
      <w:r w:rsidRPr="00854CBC">
        <w:rPr>
          <w:b/>
          <w:bCs/>
          <w:szCs w:val="22"/>
        </w:rPr>
        <w:t>Explanation</w:t>
      </w:r>
      <w:r>
        <w:rPr>
          <w:b/>
          <w:bCs/>
          <w:szCs w:val="22"/>
        </w:rPr>
        <w:t>:-</w:t>
      </w:r>
      <w:r w:rsidRPr="00E57CF0">
        <w:rPr>
          <w:b/>
          <w:bCs/>
          <w:sz w:val="22"/>
          <w:szCs w:val="20"/>
        </w:rPr>
        <w:t xml:space="preserve"> </w:t>
      </w:r>
      <w:r w:rsidRPr="00E57CF0">
        <w:rPr>
          <w:rFonts w:ascii="Calibri" w:hAnsi="Calibri" w:cs="Calibri"/>
        </w:rPr>
        <w:t>This comparison examines monthly trends of delayed and on-time deliveries. Delayed orders are those where the delivered date is later than the estimated date; all others are considered on-time. This analysis helps identify performance patterns over time.</w:t>
      </w:r>
    </w:p>
    <w:p w14:paraId="0F2E8256" w14:textId="77777777" w:rsidR="00E06341" w:rsidRPr="00E06341" w:rsidRDefault="00E06341" w:rsidP="00E06341">
      <w:pPr>
        <w:spacing w:before="100" w:beforeAutospacing="1" w:after="100" w:afterAutospacing="1" w:line="240" w:lineRule="auto"/>
        <w:rPr>
          <w:rFonts w:ascii="Calibri" w:eastAsia="Times New Roman" w:hAnsi="Calibri" w:cs="Calibri"/>
          <w:sz w:val="24"/>
          <w:szCs w:val="24"/>
        </w:rPr>
      </w:pPr>
      <w:r w:rsidRPr="00E57CF0">
        <w:rPr>
          <w:rFonts w:ascii="Calibri" w:eastAsia="Times New Roman" w:hAnsi="Calibri" w:cs="Calibri"/>
          <w:sz w:val="24"/>
          <w:szCs w:val="24"/>
        </w:rPr>
        <w:t>Key Insights:</w:t>
      </w:r>
    </w:p>
    <w:p w14:paraId="0F2E8257" w14:textId="77777777" w:rsidR="00E06341" w:rsidRPr="00E06341" w:rsidRDefault="00E06341" w:rsidP="00E06341">
      <w:pPr>
        <w:numPr>
          <w:ilvl w:val="0"/>
          <w:numId w:val="8"/>
        </w:numPr>
        <w:spacing w:before="100" w:beforeAutospacing="1" w:after="100" w:afterAutospacing="1" w:line="240" w:lineRule="auto"/>
        <w:rPr>
          <w:rFonts w:ascii="Calibri" w:eastAsia="Times New Roman" w:hAnsi="Calibri" w:cs="Calibri"/>
          <w:sz w:val="24"/>
          <w:szCs w:val="24"/>
        </w:rPr>
      </w:pPr>
      <w:r w:rsidRPr="00E06341">
        <w:rPr>
          <w:rFonts w:ascii="Calibri" w:eastAsia="Times New Roman" w:hAnsi="Calibri" w:cs="Calibri"/>
          <w:sz w:val="24"/>
          <w:szCs w:val="24"/>
        </w:rPr>
        <w:t>Delayed orders are significantly higher than on-time orders for most months.</w:t>
      </w:r>
    </w:p>
    <w:p w14:paraId="0F2E8258" w14:textId="77777777" w:rsidR="00E06341" w:rsidRPr="00E06341" w:rsidRDefault="00E06341" w:rsidP="00E06341">
      <w:pPr>
        <w:numPr>
          <w:ilvl w:val="0"/>
          <w:numId w:val="8"/>
        </w:numPr>
        <w:spacing w:before="100" w:beforeAutospacing="1" w:after="100" w:afterAutospacing="1" w:line="240" w:lineRule="auto"/>
        <w:rPr>
          <w:rFonts w:ascii="Calibri" w:eastAsia="Times New Roman" w:hAnsi="Calibri" w:cs="Calibri"/>
          <w:sz w:val="24"/>
          <w:szCs w:val="24"/>
        </w:rPr>
      </w:pPr>
      <w:r w:rsidRPr="00E06341">
        <w:rPr>
          <w:rFonts w:ascii="Calibri" w:eastAsia="Times New Roman" w:hAnsi="Calibri" w:cs="Calibri"/>
          <w:sz w:val="24"/>
          <w:szCs w:val="24"/>
        </w:rPr>
        <w:t xml:space="preserve">Peaks in delayed orders occur mainly in </w:t>
      </w:r>
      <w:r w:rsidRPr="00E57CF0">
        <w:rPr>
          <w:rFonts w:ascii="Calibri" w:eastAsia="Times New Roman" w:hAnsi="Calibri" w:cs="Calibri"/>
          <w:sz w:val="24"/>
          <w:szCs w:val="24"/>
        </w:rPr>
        <w:t>mid-2017 and early 2018</w:t>
      </w:r>
      <w:r w:rsidRPr="00E06341">
        <w:rPr>
          <w:rFonts w:ascii="Calibri" w:eastAsia="Times New Roman" w:hAnsi="Calibri" w:cs="Calibri"/>
          <w:sz w:val="24"/>
          <w:szCs w:val="24"/>
        </w:rPr>
        <w:t>.</w:t>
      </w:r>
    </w:p>
    <w:p w14:paraId="0F2E8259" w14:textId="77777777" w:rsidR="00E06341" w:rsidRPr="00E06341" w:rsidRDefault="00E06341" w:rsidP="00E06341">
      <w:pPr>
        <w:numPr>
          <w:ilvl w:val="0"/>
          <w:numId w:val="8"/>
        </w:numPr>
        <w:spacing w:before="100" w:beforeAutospacing="1" w:after="100" w:afterAutospacing="1" w:line="240" w:lineRule="auto"/>
        <w:rPr>
          <w:rFonts w:ascii="Calibri" w:eastAsia="Times New Roman" w:hAnsi="Calibri" w:cs="Calibri"/>
          <w:sz w:val="24"/>
          <w:szCs w:val="24"/>
        </w:rPr>
      </w:pPr>
      <w:r w:rsidRPr="00E06341">
        <w:rPr>
          <w:rFonts w:ascii="Calibri" w:eastAsia="Times New Roman" w:hAnsi="Calibri" w:cs="Calibri"/>
          <w:sz w:val="24"/>
          <w:szCs w:val="24"/>
        </w:rPr>
        <w:t>On-time orders follow a similar trend but remain much lower than delayed orders.</w:t>
      </w:r>
    </w:p>
    <w:p w14:paraId="0F2E825A" w14:textId="77777777" w:rsidR="00E06341" w:rsidRPr="00E06341" w:rsidRDefault="00E06341" w:rsidP="00E06341">
      <w:pPr>
        <w:numPr>
          <w:ilvl w:val="0"/>
          <w:numId w:val="8"/>
        </w:numPr>
        <w:spacing w:before="100" w:beforeAutospacing="1" w:after="100" w:afterAutospacing="1" w:line="240" w:lineRule="auto"/>
        <w:rPr>
          <w:rFonts w:ascii="Calibri" w:eastAsia="Times New Roman" w:hAnsi="Calibri" w:cs="Calibri"/>
          <w:sz w:val="24"/>
          <w:szCs w:val="24"/>
        </w:rPr>
      </w:pPr>
      <w:r w:rsidRPr="00E06341">
        <w:rPr>
          <w:rFonts w:ascii="Calibri" w:eastAsia="Times New Roman" w:hAnsi="Calibri" w:cs="Calibri"/>
          <w:sz w:val="24"/>
          <w:szCs w:val="24"/>
        </w:rPr>
        <w:t>The visualization reveals operational bottlenecks, seasonal spikes, and months that require attention for improving logistics.</w:t>
      </w:r>
    </w:p>
    <w:p w14:paraId="0F2E825C" w14:textId="77777777" w:rsidR="00524BE6" w:rsidRDefault="000A3F27" w:rsidP="00960F56">
      <w:pPr>
        <w:ind w:firstLine="180"/>
        <w:jc w:val="center"/>
        <w:rPr>
          <w:b/>
          <w:bCs/>
          <w:color w:val="2E74B5" w:themeColor="accent1" w:themeShade="BF"/>
          <w:sz w:val="48"/>
          <w:szCs w:val="44"/>
          <w:u w:val="single"/>
        </w:rPr>
      </w:pPr>
      <w:r w:rsidRPr="00DD3F74">
        <w:rPr>
          <w:b/>
          <w:bCs/>
          <w:color w:val="2E74B5" w:themeColor="accent1" w:themeShade="BF"/>
          <w:sz w:val="48"/>
          <w:szCs w:val="44"/>
          <w:u w:val="single"/>
        </w:rPr>
        <w:lastRenderedPageBreak/>
        <w:t>4</w:t>
      </w:r>
      <w:r w:rsidRPr="000A3F27">
        <w:rPr>
          <w:b/>
          <w:bCs/>
          <w:color w:val="2E74B5" w:themeColor="accent1" w:themeShade="BF"/>
          <w:sz w:val="48"/>
          <w:szCs w:val="44"/>
          <w:u w:val="single"/>
        </w:rPr>
        <w:t>. Payment Method Analysis</w:t>
      </w:r>
    </w:p>
    <w:p w14:paraId="0F2E825D" w14:textId="77777777" w:rsidR="00386218" w:rsidRDefault="00386218" w:rsidP="00E7450D">
      <w:pPr>
        <w:ind w:left="180"/>
        <w:rPr>
          <w:b/>
          <w:bCs/>
          <w:sz w:val="28"/>
          <w:szCs w:val="24"/>
        </w:rPr>
      </w:pPr>
      <w:r w:rsidRPr="008A6578">
        <w:rPr>
          <w:b/>
          <w:bCs/>
          <w:sz w:val="32"/>
          <w:szCs w:val="28"/>
          <w:u w:val="double"/>
        </w:rPr>
        <w:t>Question</w:t>
      </w:r>
      <w:r w:rsidRPr="00623E3A">
        <w:rPr>
          <w:b/>
          <w:bCs/>
          <w:sz w:val="32"/>
          <w:szCs w:val="28"/>
        </w:rPr>
        <w:t xml:space="preserve"> </w:t>
      </w:r>
      <w:r>
        <w:rPr>
          <w:b/>
          <w:bCs/>
          <w:sz w:val="32"/>
          <w:szCs w:val="28"/>
        </w:rPr>
        <w:t>4</w:t>
      </w:r>
      <w:r w:rsidRPr="00623E3A">
        <w:rPr>
          <w:b/>
          <w:bCs/>
          <w:sz w:val="32"/>
          <w:szCs w:val="28"/>
        </w:rPr>
        <w:t>:-</w:t>
      </w:r>
      <w:r>
        <w:rPr>
          <w:b/>
          <w:bCs/>
          <w:sz w:val="32"/>
          <w:szCs w:val="28"/>
        </w:rPr>
        <w:t xml:space="preserve"> </w:t>
      </w:r>
      <w:r w:rsidRPr="00386218">
        <w:rPr>
          <w:b/>
          <w:bCs/>
          <w:sz w:val="28"/>
          <w:szCs w:val="24"/>
        </w:rPr>
        <w:t xml:space="preserve">Analyze The Most Frequently Used Payment Methods By Customers Using A Visually Appealing Representation, Such As A Pie Chart </w:t>
      </w:r>
      <w:r w:rsidR="00EB4BE0">
        <w:rPr>
          <w:b/>
          <w:bCs/>
          <w:sz w:val="28"/>
          <w:szCs w:val="24"/>
        </w:rPr>
        <w:t>Or Other Suitable Visuals?</w:t>
      </w:r>
    </w:p>
    <w:p w14:paraId="0F2E825E" w14:textId="77777777" w:rsidR="00AE7C4D" w:rsidRDefault="00AE7C4D" w:rsidP="00AE7C4D">
      <w:pPr>
        <w:pStyle w:val="ListNumber"/>
        <w:numPr>
          <w:ilvl w:val="0"/>
          <w:numId w:val="4"/>
        </w:numPr>
        <w:rPr>
          <w:b/>
          <w:bCs/>
          <w:sz w:val="24"/>
        </w:rPr>
      </w:pPr>
      <w:r w:rsidRPr="00D63A80">
        <w:rPr>
          <w:b/>
          <w:bCs/>
          <w:sz w:val="28"/>
          <w:szCs w:val="24"/>
        </w:rPr>
        <w:t>Visualization</w:t>
      </w:r>
      <w:r>
        <w:rPr>
          <w:b/>
          <w:bCs/>
          <w:sz w:val="24"/>
        </w:rPr>
        <w:t>:-</w:t>
      </w:r>
    </w:p>
    <w:p w14:paraId="0F2E825F" w14:textId="1611BBB4" w:rsidR="00AE7C4D" w:rsidRDefault="002054BF" w:rsidP="00386218">
      <w:pPr>
        <w:rPr>
          <w:b/>
          <w:bCs/>
          <w:color w:val="2E74B5" w:themeColor="accent1" w:themeShade="BF"/>
          <w:sz w:val="48"/>
          <w:szCs w:val="44"/>
          <w:u w:val="single"/>
        </w:rPr>
      </w:pPr>
      <w:r w:rsidRPr="001A38DE">
        <w:rPr>
          <w:b/>
          <w:bCs/>
          <w:noProof/>
          <w:color w:val="2E74B5" w:themeColor="accent1" w:themeShade="BF"/>
          <w:sz w:val="48"/>
          <w:szCs w:val="44"/>
          <w:u w:val="single"/>
        </w:rPr>
        <w:drawing>
          <wp:inline distT="0" distB="0" distL="0" distR="0" wp14:anchorId="415A94BD" wp14:editId="61044647">
            <wp:extent cx="6924675" cy="3865993"/>
            <wp:effectExtent l="0" t="0" r="0" b="1270"/>
            <wp:docPr id="17529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8232" name=""/>
                    <pic:cNvPicPr/>
                  </pic:nvPicPr>
                  <pic:blipFill>
                    <a:blip r:embed="rId11"/>
                    <a:stretch>
                      <a:fillRect/>
                    </a:stretch>
                  </pic:blipFill>
                  <pic:spPr>
                    <a:xfrm>
                      <a:off x="0" y="0"/>
                      <a:ext cx="6939560" cy="3874303"/>
                    </a:xfrm>
                    <a:prstGeom prst="rect">
                      <a:avLst/>
                    </a:prstGeom>
                  </pic:spPr>
                </pic:pic>
              </a:graphicData>
            </a:graphic>
          </wp:inline>
        </w:drawing>
      </w:r>
    </w:p>
    <w:p w14:paraId="0F2E8267" w14:textId="0BFAA8EC" w:rsidR="006E0622" w:rsidRDefault="006E0622" w:rsidP="00386218">
      <w:pPr>
        <w:rPr>
          <w:b/>
          <w:bCs/>
          <w:color w:val="2E74B5" w:themeColor="accent1" w:themeShade="BF"/>
          <w:sz w:val="48"/>
          <w:szCs w:val="44"/>
          <w:u w:val="single"/>
        </w:rPr>
      </w:pPr>
    </w:p>
    <w:p w14:paraId="0F2E8268" w14:textId="77777777" w:rsidR="006E0622" w:rsidRDefault="006E0622" w:rsidP="00386218">
      <w:pPr>
        <w:rPr>
          <w:b/>
          <w:bCs/>
          <w:color w:val="2E74B5" w:themeColor="accent1" w:themeShade="BF"/>
          <w:sz w:val="48"/>
          <w:szCs w:val="44"/>
          <w:u w:val="single"/>
        </w:rPr>
      </w:pPr>
    </w:p>
    <w:p w14:paraId="0F2E8269" w14:textId="77777777" w:rsidR="002C7F73" w:rsidRPr="002C7F73" w:rsidRDefault="006E0622" w:rsidP="002C7F73">
      <w:pPr>
        <w:pStyle w:val="NormalWeb"/>
        <w:rPr>
          <w:rFonts w:ascii="Calibri" w:hAnsi="Calibri" w:cs="Calibri"/>
        </w:rPr>
      </w:pPr>
      <w:r w:rsidRPr="00854CBC">
        <w:rPr>
          <w:b/>
          <w:bCs/>
          <w:szCs w:val="22"/>
        </w:rPr>
        <w:t>Explanation</w:t>
      </w:r>
      <w:r w:rsidR="00953698">
        <w:rPr>
          <w:b/>
          <w:bCs/>
          <w:szCs w:val="22"/>
        </w:rPr>
        <w:t xml:space="preserve">:- </w:t>
      </w:r>
      <w:r w:rsidR="002C7F73" w:rsidRPr="002C7F73">
        <w:rPr>
          <w:rFonts w:ascii="Calibri" w:hAnsi="Calibri" w:cs="Calibri"/>
        </w:rPr>
        <w:t xml:space="preserve">This task analyzes the most frequently used payment methods by customers. The payment types include credit card, </w:t>
      </w:r>
      <w:proofErr w:type="spellStart"/>
      <w:r w:rsidR="002C7F73" w:rsidRPr="002C7F73">
        <w:rPr>
          <w:rFonts w:ascii="Calibri" w:hAnsi="Calibri" w:cs="Calibri"/>
        </w:rPr>
        <w:t>boleto</w:t>
      </w:r>
      <w:proofErr w:type="spellEnd"/>
      <w:r w:rsidR="002C7F73" w:rsidRPr="002C7F73">
        <w:rPr>
          <w:rFonts w:ascii="Calibri" w:hAnsi="Calibri" w:cs="Calibri"/>
        </w:rPr>
        <w:t>, voucher, and debit card. Each payment record represents a payment attempt or installment.</w:t>
      </w:r>
    </w:p>
    <w:p w14:paraId="0F2E826A" w14:textId="77777777" w:rsidR="002C7F73" w:rsidRPr="002C7F73" w:rsidRDefault="002C7F73" w:rsidP="002C7F73">
      <w:pPr>
        <w:spacing w:before="100" w:beforeAutospacing="1" w:after="100" w:afterAutospacing="1" w:line="240" w:lineRule="auto"/>
        <w:rPr>
          <w:rFonts w:ascii="Calibri" w:eastAsia="Times New Roman" w:hAnsi="Calibri" w:cs="Calibri"/>
          <w:sz w:val="24"/>
          <w:szCs w:val="24"/>
        </w:rPr>
      </w:pPr>
      <w:r w:rsidRPr="002C7F73">
        <w:rPr>
          <w:rFonts w:ascii="Calibri" w:eastAsia="Times New Roman" w:hAnsi="Calibri" w:cs="Calibri"/>
          <w:sz w:val="24"/>
          <w:szCs w:val="24"/>
        </w:rPr>
        <w:t>Key Insights:</w:t>
      </w:r>
    </w:p>
    <w:p w14:paraId="0F2E826B" w14:textId="77777777" w:rsidR="002C7F73" w:rsidRPr="002C7F73" w:rsidRDefault="002C7F73" w:rsidP="002C7F73">
      <w:pPr>
        <w:numPr>
          <w:ilvl w:val="0"/>
          <w:numId w:val="9"/>
        </w:numPr>
        <w:spacing w:before="100" w:beforeAutospacing="1" w:after="100" w:afterAutospacing="1" w:line="240" w:lineRule="auto"/>
        <w:rPr>
          <w:rFonts w:ascii="Calibri" w:eastAsia="Times New Roman" w:hAnsi="Calibri" w:cs="Calibri"/>
          <w:sz w:val="24"/>
          <w:szCs w:val="24"/>
        </w:rPr>
      </w:pPr>
      <w:r w:rsidRPr="002C7F73">
        <w:rPr>
          <w:rFonts w:ascii="Calibri" w:eastAsia="Times New Roman" w:hAnsi="Calibri" w:cs="Calibri"/>
          <w:sz w:val="24"/>
          <w:szCs w:val="24"/>
        </w:rPr>
        <w:t>Credit card is the overwhelmingly dominant payment method, accounting for nearly 75–80% of all payments.</w:t>
      </w:r>
    </w:p>
    <w:p w14:paraId="0F2E826C" w14:textId="77777777" w:rsidR="002C7F73" w:rsidRPr="002C7F73" w:rsidRDefault="002C7F73" w:rsidP="002C7F73">
      <w:pPr>
        <w:numPr>
          <w:ilvl w:val="0"/>
          <w:numId w:val="9"/>
        </w:numPr>
        <w:spacing w:before="100" w:beforeAutospacing="1" w:after="100" w:afterAutospacing="1" w:line="240" w:lineRule="auto"/>
        <w:rPr>
          <w:rFonts w:ascii="Calibri" w:eastAsia="Times New Roman" w:hAnsi="Calibri" w:cs="Calibri"/>
          <w:sz w:val="24"/>
          <w:szCs w:val="24"/>
        </w:rPr>
      </w:pPr>
      <w:r w:rsidRPr="002C7F73">
        <w:rPr>
          <w:rFonts w:ascii="Calibri" w:eastAsia="Times New Roman" w:hAnsi="Calibri" w:cs="Calibri"/>
          <w:sz w:val="24"/>
          <w:szCs w:val="24"/>
        </w:rPr>
        <w:t xml:space="preserve">The second-most-used payment method is </w:t>
      </w:r>
      <w:proofErr w:type="spellStart"/>
      <w:r w:rsidRPr="002C7F73">
        <w:rPr>
          <w:rFonts w:ascii="Calibri" w:eastAsia="Times New Roman" w:hAnsi="Calibri" w:cs="Calibri"/>
          <w:sz w:val="24"/>
          <w:szCs w:val="24"/>
        </w:rPr>
        <w:t>boleto</w:t>
      </w:r>
      <w:proofErr w:type="spellEnd"/>
      <w:r w:rsidRPr="002C7F73">
        <w:rPr>
          <w:rFonts w:ascii="Calibri" w:eastAsia="Times New Roman" w:hAnsi="Calibri" w:cs="Calibri"/>
          <w:sz w:val="24"/>
          <w:szCs w:val="24"/>
        </w:rPr>
        <w:t>, a traditional Brazilian payment option.</w:t>
      </w:r>
    </w:p>
    <w:p w14:paraId="0F2E826D" w14:textId="77777777" w:rsidR="002C7F73" w:rsidRPr="002C7F73" w:rsidRDefault="002C7F73" w:rsidP="002C7F73">
      <w:pPr>
        <w:numPr>
          <w:ilvl w:val="0"/>
          <w:numId w:val="9"/>
        </w:numPr>
        <w:spacing w:before="100" w:beforeAutospacing="1" w:after="100" w:afterAutospacing="1" w:line="240" w:lineRule="auto"/>
        <w:rPr>
          <w:rFonts w:ascii="Calibri" w:eastAsia="Times New Roman" w:hAnsi="Calibri" w:cs="Calibri"/>
          <w:sz w:val="24"/>
          <w:szCs w:val="24"/>
        </w:rPr>
      </w:pPr>
      <w:r w:rsidRPr="002C7F73">
        <w:rPr>
          <w:rFonts w:ascii="Calibri" w:eastAsia="Times New Roman" w:hAnsi="Calibri" w:cs="Calibri"/>
          <w:sz w:val="24"/>
          <w:szCs w:val="24"/>
        </w:rPr>
        <w:t>Voucher and debit card are rarely used, showing limited customer preference.</w:t>
      </w:r>
    </w:p>
    <w:p w14:paraId="0F2E826E" w14:textId="77777777" w:rsidR="006E0622" w:rsidRPr="002C7F73" w:rsidRDefault="002C7F73" w:rsidP="003862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C7F73">
        <w:rPr>
          <w:rFonts w:ascii="Calibri" w:eastAsia="Times New Roman" w:hAnsi="Calibri" w:cs="Calibri"/>
          <w:sz w:val="24"/>
          <w:szCs w:val="24"/>
        </w:rPr>
        <w:t>The company should ensure a secure and smooth credit card payment process since it supports the majority of transactions.</w:t>
      </w:r>
    </w:p>
    <w:p w14:paraId="0F2E826F" w14:textId="77777777" w:rsidR="00D36EB0" w:rsidRDefault="0078274F" w:rsidP="00D36EB0">
      <w:pPr>
        <w:pStyle w:val="ListNumber"/>
        <w:numPr>
          <w:ilvl w:val="0"/>
          <w:numId w:val="0"/>
        </w:numPr>
        <w:spacing w:line="240" w:lineRule="auto"/>
        <w:ind w:left="720"/>
        <w:jc w:val="center"/>
        <w:rPr>
          <w:rFonts w:eastAsiaTheme="minorHAnsi"/>
          <w:b/>
          <w:bCs/>
          <w:color w:val="2E74B5" w:themeColor="accent1" w:themeShade="BF"/>
          <w:sz w:val="48"/>
          <w:szCs w:val="44"/>
          <w:u w:val="single"/>
          <w:lang w:bidi="hi-IN"/>
        </w:rPr>
      </w:pPr>
      <w:r w:rsidRPr="00C94319">
        <w:rPr>
          <w:rFonts w:eastAsiaTheme="minorHAnsi"/>
          <w:b/>
          <w:bCs/>
          <w:color w:val="2E74B5" w:themeColor="accent1" w:themeShade="BF"/>
          <w:sz w:val="48"/>
          <w:szCs w:val="44"/>
          <w:u w:val="single"/>
          <w:lang w:bidi="hi-IN"/>
        </w:rPr>
        <w:lastRenderedPageBreak/>
        <w:t>5. Product Rating Analysis</w:t>
      </w:r>
    </w:p>
    <w:p w14:paraId="0F2E8270" w14:textId="77777777" w:rsidR="00D36EB0" w:rsidRPr="00BA0C60" w:rsidRDefault="004B0166" w:rsidP="00EF23A8">
      <w:pPr>
        <w:pStyle w:val="ListNumber"/>
        <w:numPr>
          <w:ilvl w:val="0"/>
          <w:numId w:val="0"/>
        </w:numPr>
        <w:tabs>
          <w:tab w:val="left" w:pos="1440"/>
        </w:tabs>
        <w:spacing w:line="240" w:lineRule="auto"/>
        <w:ind w:left="180"/>
        <w:rPr>
          <w:rFonts w:eastAsiaTheme="minorHAnsi"/>
          <w:b/>
          <w:bCs/>
          <w:sz w:val="28"/>
          <w:szCs w:val="24"/>
          <w:lang w:bidi="hi-IN"/>
        </w:rPr>
      </w:pPr>
      <w:r>
        <w:rPr>
          <w:rFonts w:eastAsiaTheme="minorHAnsi"/>
          <w:b/>
          <w:bCs/>
          <w:sz w:val="32"/>
          <w:szCs w:val="28"/>
          <w:u w:val="double"/>
          <w:lang w:bidi="hi-IN"/>
        </w:rPr>
        <w:t>Question 5</w:t>
      </w:r>
      <w:r w:rsidR="00D36EB0" w:rsidRPr="00BA0C60">
        <w:rPr>
          <w:rFonts w:eastAsiaTheme="minorHAnsi"/>
          <w:b/>
          <w:bCs/>
          <w:sz w:val="28"/>
          <w:szCs w:val="24"/>
          <w:lang w:bidi="hi-IN"/>
        </w:rPr>
        <w:t>:-</w:t>
      </w:r>
      <w:r w:rsidR="00BA0C60" w:rsidRPr="00BA0C60">
        <w:rPr>
          <w:rFonts w:eastAsiaTheme="minorHAnsi"/>
          <w:b/>
          <w:bCs/>
          <w:sz w:val="28"/>
          <w:szCs w:val="24"/>
          <w:lang w:bidi="hi-IN"/>
        </w:rPr>
        <w:t xml:space="preserve"> Determine The Top 10 Highest-Rated Products And The Bottom 10 Lowest-Rated Produ</w:t>
      </w:r>
      <w:r w:rsidR="00D81843">
        <w:rPr>
          <w:rFonts w:eastAsiaTheme="minorHAnsi"/>
          <w:b/>
          <w:bCs/>
          <w:sz w:val="28"/>
          <w:szCs w:val="24"/>
          <w:lang w:bidi="hi-IN"/>
        </w:rPr>
        <w:t>cts Using A Bar Or Column Chart?</w:t>
      </w:r>
    </w:p>
    <w:p w14:paraId="0F2E8271" w14:textId="77777777" w:rsidR="00974DA2" w:rsidRPr="00974DA2" w:rsidRDefault="00974DA2" w:rsidP="00974DA2">
      <w:pPr>
        <w:pStyle w:val="ListNumber"/>
        <w:numPr>
          <w:ilvl w:val="0"/>
          <w:numId w:val="0"/>
        </w:numPr>
        <w:ind w:left="900"/>
        <w:rPr>
          <w:b/>
          <w:bCs/>
          <w:sz w:val="24"/>
        </w:rPr>
      </w:pPr>
    </w:p>
    <w:p w14:paraId="0F2E8272" w14:textId="77777777" w:rsidR="00974DA2" w:rsidRDefault="00974DA2" w:rsidP="00974DA2">
      <w:pPr>
        <w:pStyle w:val="ListNumber"/>
        <w:numPr>
          <w:ilvl w:val="0"/>
          <w:numId w:val="4"/>
        </w:numPr>
        <w:rPr>
          <w:b/>
          <w:bCs/>
          <w:sz w:val="24"/>
        </w:rPr>
      </w:pPr>
      <w:r w:rsidRPr="00D63A80">
        <w:rPr>
          <w:b/>
          <w:bCs/>
          <w:sz w:val="28"/>
          <w:szCs w:val="24"/>
        </w:rPr>
        <w:t>Visualization</w:t>
      </w:r>
      <w:r>
        <w:rPr>
          <w:b/>
          <w:bCs/>
          <w:sz w:val="24"/>
        </w:rPr>
        <w:t>:-</w:t>
      </w:r>
    </w:p>
    <w:p w14:paraId="0F2E8273" w14:textId="1989F940" w:rsidR="00144C1B" w:rsidRDefault="003F1130" w:rsidP="00144C1B">
      <w:pPr>
        <w:pStyle w:val="ListNumber"/>
        <w:numPr>
          <w:ilvl w:val="0"/>
          <w:numId w:val="0"/>
        </w:numPr>
        <w:spacing w:line="600" w:lineRule="auto"/>
        <w:rPr>
          <w:rFonts w:eastAsiaTheme="minorHAnsi"/>
          <w:b/>
          <w:bCs/>
          <w:color w:val="2E74B5" w:themeColor="accent1" w:themeShade="BF"/>
          <w:sz w:val="48"/>
          <w:szCs w:val="44"/>
          <w:u w:val="single"/>
          <w:lang w:bidi="hi-IN"/>
        </w:rPr>
      </w:pPr>
      <w:r w:rsidRPr="003F1130">
        <w:rPr>
          <w:rFonts w:eastAsiaTheme="minorHAnsi"/>
          <w:b/>
          <w:bCs/>
          <w:color w:val="2E74B5" w:themeColor="accent1" w:themeShade="BF"/>
          <w:sz w:val="48"/>
          <w:szCs w:val="44"/>
          <w:u w:val="single"/>
          <w:lang w:bidi="hi-IN"/>
        </w:rPr>
        <w:drawing>
          <wp:inline distT="0" distB="0" distL="0" distR="0" wp14:anchorId="5D2BBDED" wp14:editId="72221758">
            <wp:extent cx="3071126" cy="2164268"/>
            <wp:effectExtent l="0" t="0" r="0" b="7620"/>
            <wp:docPr id="207470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04783" name=""/>
                    <pic:cNvPicPr/>
                  </pic:nvPicPr>
                  <pic:blipFill>
                    <a:blip r:embed="rId12"/>
                    <a:stretch>
                      <a:fillRect/>
                    </a:stretch>
                  </pic:blipFill>
                  <pic:spPr>
                    <a:xfrm>
                      <a:off x="0" y="0"/>
                      <a:ext cx="3071126" cy="2164268"/>
                    </a:xfrm>
                    <a:prstGeom prst="rect">
                      <a:avLst/>
                    </a:prstGeom>
                  </pic:spPr>
                </pic:pic>
              </a:graphicData>
            </a:graphic>
          </wp:inline>
        </w:drawing>
      </w:r>
    </w:p>
    <w:p w14:paraId="75A10410" w14:textId="77777777" w:rsidR="00BA3ABC" w:rsidRDefault="00BA3ABC" w:rsidP="00BA3ABC">
      <w:pPr>
        <w:pStyle w:val="ListNumber"/>
        <w:numPr>
          <w:ilvl w:val="0"/>
          <w:numId w:val="0"/>
        </w:numPr>
        <w:spacing w:line="600" w:lineRule="auto"/>
        <w:rPr>
          <w:b/>
          <w:bCs/>
        </w:rPr>
      </w:pPr>
      <w:r w:rsidRPr="00BA3ABC">
        <w:rPr>
          <w:rFonts w:eastAsiaTheme="minorHAnsi"/>
          <w:b/>
          <w:bCs/>
          <w:color w:val="2E74B5" w:themeColor="accent1" w:themeShade="BF"/>
          <w:sz w:val="48"/>
          <w:szCs w:val="44"/>
          <w:u w:val="single"/>
          <w:lang w:bidi="hi-IN"/>
        </w:rPr>
        <w:drawing>
          <wp:inline distT="0" distB="0" distL="0" distR="0" wp14:anchorId="119C1563" wp14:editId="2BED44AB">
            <wp:extent cx="2651990" cy="1722269"/>
            <wp:effectExtent l="0" t="0" r="0" b="0"/>
            <wp:docPr id="20066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7469" name=""/>
                    <pic:cNvPicPr/>
                  </pic:nvPicPr>
                  <pic:blipFill>
                    <a:blip r:embed="rId13"/>
                    <a:stretch>
                      <a:fillRect/>
                    </a:stretch>
                  </pic:blipFill>
                  <pic:spPr>
                    <a:xfrm>
                      <a:off x="0" y="0"/>
                      <a:ext cx="2651990" cy="1722269"/>
                    </a:xfrm>
                    <a:prstGeom prst="rect">
                      <a:avLst/>
                    </a:prstGeom>
                  </pic:spPr>
                </pic:pic>
              </a:graphicData>
            </a:graphic>
          </wp:inline>
        </w:drawing>
      </w:r>
    </w:p>
    <w:p w14:paraId="0F2E827C" w14:textId="0CFD89ED" w:rsidR="00156F0A" w:rsidRPr="004B60C1" w:rsidRDefault="00E76D8A" w:rsidP="001A6134">
      <w:pPr>
        <w:pStyle w:val="ListNumber"/>
        <w:numPr>
          <w:ilvl w:val="0"/>
          <w:numId w:val="0"/>
        </w:numPr>
        <w:spacing w:line="240" w:lineRule="auto"/>
        <w:rPr>
          <w:rFonts w:cstheme="minorHAnsi"/>
        </w:rPr>
      </w:pPr>
      <w:r w:rsidRPr="00E76D8A">
        <w:rPr>
          <w:b/>
          <w:bCs/>
        </w:rPr>
        <w:t>Explanation</w:t>
      </w:r>
      <w:r>
        <w:rPr>
          <w:b/>
          <w:bCs/>
        </w:rPr>
        <w:t xml:space="preserve">:- </w:t>
      </w:r>
      <w:r w:rsidR="00156F0A" w:rsidRPr="004B60C1">
        <w:rPr>
          <w:rFonts w:cstheme="minorHAnsi"/>
        </w:rPr>
        <w:t xml:space="preserve">This analysis identifies the </w:t>
      </w:r>
      <w:r w:rsidR="00156F0A" w:rsidRPr="004B60C1">
        <w:rPr>
          <w:rStyle w:val="Strong"/>
          <w:rFonts w:cstheme="minorHAnsi"/>
        </w:rPr>
        <w:t>top 10 highest-rated</w:t>
      </w:r>
      <w:r w:rsidR="00156F0A" w:rsidRPr="004B60C1">
        <w:rPr>
          <w:rFonts w:cstheme="minorHAnsi"/>
        </w:rPr>
        <w:t xml:space="preserve"> and </w:t>
      </w:r>
      <w:r w:rsidR="00156F0A" w:rsidRPr="004B60C1">
        <w:rPr>
          <w:rStyle w:val="Strong"/>
          <w:rFonts w:cstheme="minorHAnsi"/>
        </w:rPr>
        <w:t>bottom 10 lowest-rated products</w:t>
      </w:r>
      <w:r w:rsidR="00156F0A" w:rsidRPr="004B60C1">
        <w:rPr>
          <w:rFonts w:cstheme="minorHAnsi"/>
        </w:rPr>
        <w:t xml:space="preserve"> based on customer reviews. The review scores reflect customer satisfaction and product quality.</w:t>
      </w:r>
    </w:p>
    <w:p w14:paraId="0F2E827D" w14:textId="77777777" w:rsidR="00156F0A" w:rsidRPr="004B60C1" w:rsidRDefault="00156F0A" w:rsidP="001A6134">
      <w:pPr>
        <w:pStyle w:val="NormalWeb"/>
        <w:rPr>
          <w:rFonts w:asciiTheme="minorHAnsi" w:hAnsiTheme="minorHAnsi" w:cstheme="minorHAnsi"/>
        </w:rPr>
      </w:pPr>
      <w:r w:rsidRPr="004B60C1">
        <w:rPr>
          <w:rStyle w:val="Strong"/>
          <w:rFonts w:asciiTheme="minorHAnsi" w:eastAsiaTheme="minorEastAsia" w:hAnsiTheme="minorHAnsi" w:cstheme="minorHAnsi"/>
        </w:rPr>
        <w:t>Key Insights:</w:t>
      </w:r>
    </w:p>
    <w:p w14:paraId="0F2E827E" w14:textId="77777777" w:rsidR="00156F0A" w:rsidRPr="004B60C1" w:rsidRDefault="00156F0A" w:rsidP="001A6134">
      <w:pPr>
        <w:pStyle w:val="NormalWeb"/>
        <w:numPr>
          <w:ilvl w:val="0"/>
          <w:numId w:val="10"/>
        </w:numPr>
        <w:rPr>
          <w:rFonts w:asciiTheme="minorHAnsi" w:hAnsiTheme="minorHAnsi" w:cstheme="minorHAnsi"/>
        </w:rPr>
      </w:pPr>
      <w:r w:rsidRPr="004B60C1">
        <w:rPr>
          <w:rFonts w:asciiTheme="minorHAnsi" w:hAnsiTheme="minorHAnsi" w:cstheme="minorHAnsi"/>
        </w:rPr>
        <w:t>Several products have consistently high ratings (4.5 to 5 stars), indicating excellent customer satisfaction.</w:t>
      </w:r>
    </w:p>
    <w:p w14:paraId="0F2E827F" w14:textId="77777777" w:rsidR="00156F0A" w:rsidRPr="004B60C1" w:rsidRDefault="00156F0A" w:rsidP="001A6134">
      <w:pPr>
        <w:pStyle w:val="NormalWeb"/>
        <w:numPr>
          <w:ilvl w:val="0"/>
          <w:numId w:val="10"/>
        </w:numPr>
        <w:rPr>
          <w:rFonts w:asciiTheme="minorHAnsi" w:hAnsiTheme="minorHAnsi" w:cstheme="minorHAnsi"/>
        </w:rPr>
      </w:pPr>
      <w:r w:rsidRPr="004B60C1">
        <w:rPr>
          <w:rFonts w:asciiTheme="minorHAnsi" w:hAnsiTheme="minorHAnsi" w:cstheme="minorHAnsi"/>
        </w:rPr>
        <w:t>The lowest-rated products (1 to 2 stars) indicate quality issues, unmet expectations, or misleading product descriptions.</w:t>
      </w:r>
    </w:p>
    <w:p w14:paraId="0F2E8280" w14:textId="77777777" w:rsidR="00156F0A" w:rsidRPr="004B60C1" w:rsidRDefault="00156F0A" w:rsidP="00156F0A">
      <w:pPr>
        <w:pStyle w:val="NormalWeb"/>
        <w:numPr>
          <w:ilvl w:val="0"/>
          <w:numId w:val="10"/>
        </w:numPr>
        <w:rPr>
          <w:rFonts w:asciiTheme="minorHAnsi" w:hAnsiTheme="minorHAnsi" w:cstheme="minorHAnsi"/>
        </w:rPr>
      </w:pPr>
      <w:r w:rsidRPr="004B60C1">
        <w:rPr>
          <w:rFonts w:asciiTheme="minorHAnsi" w:hAnsiTheme="minorHAnsi" w:cstheme="minorHAnsi"/>
        </w:rPr>
        <w:t>The business should further investigate the lowest-rated products to improve customer trust and reduce return rates.</w:t>
      </w:r>
    </w:p>
    <w:p w14:paraId="0F2E8281" w14:textId="77777777" w:rsidR="00156F0A" w:rsidRDefault="00156F0A" w:rsidP="003646BE">
      <w:pPr>
        <w:pStyle w:val="NormalWeb"/>
        <w:numPr>
          <w:ilvl w:val="0"/>
          <w:numId w:val="10"/>
        </w:numPr>
        <w:rPr>
          <w:rFonts w:asciiTheme="minorHAnsi" w:hAnsiTheme="minorHAnsi" w:cstheme="minorHAnsi"/>
        </w:rPr>
      </w:pPr>
      <w:r w:rsidRPr="004B60C1">
        <w:rPr>
          <w:rFonts w:asciiTheme="minorHAnsi" w:hAnsiTheme="minorHAnsi" w:cstheme="minorHAnsi"/>
        </w:rPr>
        <w:t>Highly rated products can be promoted more aggressively, as they contribute to positive customer experiences.</w:t>
      </w:r>
    </w:p>
    <w:p w14:paraId="0F2E8282" w14:textId="77777777" w:rsidR="003646BE" w:rsidRDefault="003646BE" w:rsidP="00D94092">
      <w:pPr>
        <w:pStyle w:val="ListNumber"/>
        <w:numPr>
          <w:ilvl w:val="0"/>
          <w:numId w:val="0"/>
        </w:numPr>
        <w:spacing w:line="240" w:lineRule="auto"/>
        <w:ind w:left="360"/>
        <w:jc w:val="center"/>
        <w:rPr>
          <w:rFonts w:eastAsiaTheme="minorHAnsi"/>
          <w:b/>
          <w:bCs/>
          <w:color w:val="2E74B5" w:themeColor="accent1" w:themeShade="BF"/>
          <w:sz w:val="48"/>
          <w:szCs w:val="44"/>
          <w:u w:val="single"/>
          <w:lang w:bidi="hi-IN"/>
        </w:rPr>
      </w:pPr>
      <w:r w:rsidRPr="00252E41">
        <w:rPr>
          <w:rFonts w:eastAsiaTheme="minorHAnsi"/>
          <w:b/>
          <w:bCs/>
          <w:color w:val="2E74B5" w:themeColor="accent1" w:themeShade="BF"/>
          <w:sz w:val="48"/>
          <w:szCs w:val="44"/>
          <w:u w:val="single"/>
          <w:lang w:bidi="hi-IN"/>
        </w:rPr>
        <w:lastRenderedPageBreak/>
        <w:t>6. State-wise Sales Analysis</w:t>
      </w:r>
    </w:p>
    <w:p w14:paraId="0F2E8283" w14:textId="77777777" w:rsidR="00AD4EC4" w:rsidRDefault="004B0166" w:rsidP="00AD4EC4">
      <w:pPr>
        <w:pStyle w:val="ListNumber"/>
        <w:numPr>
          <w:ilvl w:val="0"/>
          <w:numId w:val="0"/>
        </w:numPr>
        <w:spacing w:line="240" w:lineRule="auto"/>
        <w:ind w:left="360"/>
        <w:rPr>
          <w:rFonts w:eastAsiaTheme="minorHAnsi"/>
          <w:b/>
          <w:bCs/>
          <w:sz w:val="28"/>
          <w:szCs w:val="24"/>
          <w:lang w:bidi="hi-IN"/>
        </w:rPr>
      </w:pPr>
      <w:r>
        <w:rPr>
          <w:rFonts w:eastAsiaTheme="minorHAnsi"/>
          <w:b/>
          <w:bCs/>
          <w:sz w:val="32"/>
          <w:szCs w:val="28"/>
          <w:u w:val="double"/>
          <w:lang w:bidi="hi-IN"/>
        </w:rPr>
        <w:t>Question 6</w:t>
      </w:r>
      <w:r w:rsidR="00AD4EC4" w:rsidRPr="00BA0C60">
        <w:rPr>
          <w:rFonts w:eastAsiaTheme="minorHAnsi"/>
          <w:b/>
          <w:bCs/>
          <w:sz w:val="28"/>
          <w:szCs w:val="24"/>
          <w:lang w:bidi="hi-IN"/>
        </w:rPr>
        <w:t>:-</w:t>
      </w:r>
      <w:r w:rsidR="00AD4EC4" w:rsidRPr="00AD4EC4">
        <w:t xml:space="preserve"> </w:t>
      </w:r>
      <w:r w:rsidR="00AD4EC4" w:rsidRPr="00AD4EC4">
        <w:rPr>
          <w:rFonts w:eastAsiaTheme="minorHAnsi"/>
          <w:b/>
          <w:bCs/>
          <w:sz w:val="28"/>
          <w:szCs w:val="24"/>
          <w:lang w:bidi="hi-IN"/>
        </w:rPr>
        <w:t>Identify And Visually Represent States With High And Low Sales, Providing A Clear Understandin</w:t>
      </w:r>
      <w:r w:rsidR="0014460A">
        <w:rPr>
          <w:rFonts w:eastAsiaTheme="minorHAnsi"/>
          <w:b/>
          <w:bCs/>
          <w:sz w:val="28"/>
          <w:szCs w:val="24"/>
          <w:lang w:bidi="hi-IN"/>
        </w:rPr>
        <w:t>g Of Regional Sales Performance?</w:t>
      </w:r>
    </w:p>
    <w:p w14:paraId="0F2E8284" w14:textId="77777777" w:rsidR="00DC16F8" w:rsidRDefault="00DC16F8" w:rsidP="00AD4EC4">
      <w:pPr>
        <w:pStyle w:val="ListNumber"/>
        <w:numPr>
          <w:ilvl w:val="0"/>
          <w:numId w:val="0"/>
        </w:numPr>
        <w:spacing w:line="240" w:lineRule="auto"/>
        <w:ind w:left="360"/>
        <w:rPr>
          <w:rFonts w:eastAsiaTheme="minorHAnsi"/>
          <w:b/>
          <w:bCs/>
          <w:sz w:val="28"/>
          <w:szCs w:val="24"/>
          <w:lang w:bidi="hi-IN"/>
        </w:rPr>
      </w:pPr>
    </w:p>
    <w:p w14:paraId="0F2E8285" w14:textId="77777777" w:rsidR="00DC16F8" w:rsidRDefault="00DC16F8" w:rsidP="00DC16F8">
      <w:pPr>
        <w:pStyle w:val="ListNumber"/>
        <w:numPr>
          <w:ilvl w:val="0"/>
          <w:numId w:val="4"/>
        </w:numPr>
        <w:rPr>
          <w:b/>
          <w:bCs/>
          <w:sz w:val="24"/>
        </w:rPr>
      </w:pPr>
      <w:r w:rsidRPr="00D63A80">
        <w:rPr>
          <w:b/>
          <w:bCs/>
          <w:sz w:val="28"/>
          <w:szCs w:val="24"/>
        </w:rPr>
        <w:t>Visualization</w:t>
      </w:r>
      <w:r>
        <w:rPr>
          <w:b/>
          <w:bCs/>
          <w:sz w:val="24"/>
        </w:rPr>
        <w:t>:-</w:t>
      </w:r>
    </w:p>
    <w:p w14:paraId="0F2E8286" w14:textId="77777777" w:rsidR="00DC16F8" w:rsidRDefault="00DC16F8" w:rsidP="00AD4EC4">
      <w:pPr>
        <w:pStyle w:val="ListNumber"/>
        <w:numPr>
          <w:ilvl w:val="0"/>
          <w:numId w:val="0"/>
        </w:numPr>
        <w:spacing w:line="240" w:lineRule="auto"/>
        <w:ind w:left="360"/>
        <w:rPr>
          <w:rFonts w:eastAsiaTheme="minorHAnsi"/>
          <w:b/>
          <w:bCs/>
          <w:sz w:val="28"/>
          <w:szCs w:val="24"/>
          <w:lang w:bidi="hi-IN"/>
        </w:rPr>
      </w:pPr>
    </w:p>
    <w:p w14:paraId="0F2E8287" w14:textId="77777777" w:rsidR="00AB47C0" w:rsidRDefault="00AB47C0" w:rsidP="00AD4EC4">
      <w:pPr>
        <w:pStyle w:val="ListNumber"/>
        <w:numPr>
          <w:ilvl w:val="0"/>
          <w:numId w:val="0"/>
        </w:numPr>
        <w:spacing w:line="240" w:lineRule="auto"/>
        <w:ind w:left="360"/>
        <w:rPr>
          <w:rFonts w:eastAsiaTheme="minorHAnsi"/>
          <w:b/>
          <w:bCs/>
          <w:sz w:val="28"/>
          <w:szCs w:val="24"/>
          <w:lang w:bidi="hi-IN"/>
        </w:rPr>
      </w:pPr>
    </w:p>
    <w:p w14:paraId="0F2E8288" w14:textId="77777777" w:rsidR="00AB47C0" w:rsidRDefault="00AB47C0" w:rsidP="00AD4EC4">
      <w:pPr>
        <w:pStyle w:val="ListNumber"/>
        <w:numPr>
          <w:ilvl w:val="0"/>
          <w:numId w:val="0"/>
        </w:numPr>
        <w:spacing w:line="240" w:lineRule="auto"/>
        <w:ind w:left="360"/>
        <w:rPr>
          <w:rFonts w:eastAsiaTheme="minorHAnsi"/>
          <w:b/>
          <w:bCs/>
          <w:sz w:val="28"/>
          <w:szCs w:val="24"/>
          <w:lang w:bidi="hi-IN"/>
        </w:rPr>
      </w:pPr>
    </w:p>
    <w:p w14:paraId="0F2E8293" w14:textId="4F1C1B06" w:rsidR="00AB47C0" w:rsidRDefault="004451F3" w:rsidP="00AD4EC4">
      <w:pPr>
        <w:pStyle w:val="ListNumber"/>
        <w:numPr>
          <w:ilvl w:val="0"/>
          <w:numId w:val="0"/>
        </w:numPr>
        <w:spacing w:line="240" w:lineRule="auto"/>
        <w:ind w:left="360"/>
        <w:rPr>
          <w:rFonts w:eastAsiaTheme="minorHAnsi"/>
          <w:b/>
          <w:bCs/>
          <w:sz w:val="28"/>
          <w:szCs w:val="24"/>
          <w:lang w:bidi="hi-IN"/>
        </w:rPr>
      </w:pPr>
      <w:r w:rsidRPr="004451F3">
        <w:rPr>
          <w:rFonts w:eastAsiaTheme="minorHAnsi"/>
          <w:b/>
          <w:bCs/>
          <w:sz w:val="28"/>
          <w:szCs w:val="24"/>
          <w:lang w:bidi="hi-IN"/>
        </w:rPr>
        <w:drawing>
          <wp:inline distT="0" distB="0" distL="0" distR="0" wp14:anchorId="3DDB4EB0" wp14:editId="21667EB2">
            <wp:extent cx="5096586" cy="2572109"/>
            <wp:effectExtent l="0" t="0" r="8890" b="0"/>
            <wp:docPr id="51922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29951" name=""/>
                    <pic:cNvPicPr/>
                  </pic:nvPicPr>
                  <pic:blipFill>
                    <a:blip r:embed="rId14"/>
                    <a:stretch>
                      <a:fillRect/>
                    </a:stretch>
                  </pic:blipFill>
                  <pic:spPr>
                    <a:xfrm>
                      <a:off x="0" y="0"/>
                      <a:ext cx="5096586" cy="2572109"/>
                    </a:xfrm>
                    <a:prstGeom prst="rect">
                      <a:avLst/>
                    </a:prstGeom>
                  </pic:spPr>
                </pic:pic>
              </a:graphicData>
            </a:graphic>
          </wp:inline>
        </w:drawing>
      </w:r>
    </w:p>
    <w:p w14:paraId="0F2E8294" w14:textId="77777777" w:rsidR="00AB47C0" w:rsidRDefault="00AB47C0" w:rsidP="00AD4EC4">
      <w:pPr>
        <w:pStyle w:val="ListNumber"/>
        <w:numPr>
          <w:ilvl w:val="0"/>
          <w:numId w:val="0"/>
        </w:numPr>
        <w:spacing w:line="240" w:lineRule="auto"/>
        <w:ind w:left="360"/>
        <w:rPr>
          <w:rFonts w:eastAsiaTheme="minorHAnsi"/>
          <w:b/>
          <w:bCs/>
          <w:sz w:val="28"/>
          <w:szCs w:val="24"/>
          <w:lang w:bidi="hi-IN"/>
        </w:rPr>
      </w:pPr>
    </w:p>
    <w:p w14:paraId="0F2E8295" w14:textId="77777777" w:rsidR="00AB47C0" w:rsidRDefault="00AB47C0" w:rsidP="00AD4EC4">
      <w:pPr>
        <w:pStyle w:val="ListNumber"/>
        <w:numPr>
          <w:ilvl w:val="0"/>
          <w:numId w:val="0"/>
        </w:numPr>
        <w:spacing w:line="240" w:lineRule="auto"/>
        <w:ind w:left="360"/>
        <w:rPr>
          <w:rFonts w:eastAsiaTheme="minorHAnsi"/>
          <w:b/>
          <w:bCs/>
          <w:sz w:val="28"/>
          <w:szCs w:val="24"/>
          <w:lang w:bidi="hi-IN"/>
        </w:rPr>
      </w:pPr>
    </w:p>
    <w:p w14:paraId="0F2E8296" w14:textId="77777777" w:rsidR="00AB47C0" w:rsidRDefault="00AB47C0" w:rsidP="00AD4EC4">
      <w:pPr>
        <w:pStyle w:val="ListNumber"/>
        <w:numPr>
          <w:ilvl w:val="0"/>
          <w:numId w:val="0"/>
        </w:numPr>
        <w:spacing w:line="240" w:lineRule="auto"/>
        <w:ind w:left="360"/>
        <w:rPr>
          <w:rFonts w:eastAsiaTheme="minorHAnsi"/>
          <w:b/>
          <w:bCs/>
          <w:sz w:val="28"/>
          <w:szCs w:val="24"/>
          <w:lang w:bidi="hi-IN"/>
        </w:rPr>
      </w:pPr>
    </w:p>
    <w:p w14:paraId="0F2E8297" w14:textId="77777777" w:rsidR="00AB47C0" w:rsidRDefault="00AB47C0" w:rsidP="00AD4EC4">
      <w:pPr>
        <w:pStyle w:val="ListNumber"/>
        <w:numPr>
          <w:ilvl w:val="0"/>
          <w:numId w:val="0"/>
        </w:numPr>
        <w:spacing w:line="240" w:lineRule="auto"/>
        <w:ind w:left="360"/>
        <w:rPr>
          <w:rFonts w:eastAsiaTheme="minorHAnsi"/>
          <w:b/>
          <w:bCs/>
          <w:sz w:val="28"/>
          <w:szCs w:val="24"/>
          <w:lang w:bidi="hi-IN"/>
        </w:rPr>
      </w:pPr>
    </w:p>
    <w:p w14:paraId="0F2E8298" w14:textId="77777777" w:rsidR="00AB47C0" w:rsidRDefault="00AB47C0" w:rsidP="00AD4EC4">
      <w:pPr>
        <w:pStyle w:val="ListNumber"/>
        <w:numPr>
          <w:ilvl w:val="0"/>
          <w:numId w:val="0"/>
        </w:numPr>
        <w:spacing w:line="240" w:lineRule="auto"/>
        <w:ind w:left="360"/>
        <w:rPr>
          <w:rFonts w:eastAsiaTheme="minorHAnsi"/>
          <w:b/>
          <w:bCs/>
          <w:sz w:val="28"/>
          <w:szCs w:val="24"/>
          <w:lang w:bidi="hi-IN"/>
        </w:rPr>
      </w:pPr>
    </w:p>
    <w:p w14:paraId="0F2E8299" w14:textId="77777777" w:rsidR="00AB47C0" w:rsidRDefault="00AB47C0" w:rsidP="00AD4EC4">
      <w:pPr>
        <w:pStyle w:val="ListNumber"/>
        <w:numPr>
          <w:ilvl w:val="0"/>
          <w:numId w:val="0"/>
        </w:numPr>
        <w:spacing w:line="240" w:lineRule="auto"/>
        <w:ind w:left="360"/>
        <w:rPr>
          <w:rFonts w:eastAsiaTheme="minorHAnsi"/>
          <w:b/>
          <w:bCs/>
          <w:sz w:val="28"/>
          <w:szCs w:val="24"/>
          <w:lang w:bidi="hi-IN"/>
        </w:rPr>
      </w:pPr>
    </w:p>
    <w:p w14:paraId="0F2E829A" w14:textId="77777777" w:rsidR="00AB47C0" w:rsidRDefault="00AB47C0" w:rsidP="00AD4EC4">
      <w:pPr>
        <w:pStyle w:val="ListNumber"/>
        <w:numPr>
          <w:ilvl w:val="0"/>
          <w:numId w:val="0"/>
        </w:numPr>
        <w:spacing w:line="240" w:lineRule="auto"/>
        <w:ind w:left="360"/>
        <w:rPr>
          <w:rFonts w:eastAsiaTheme="minorHAnsi"/>
          <w:b/>
          <w:bCs/>
          <w:sz w:val="28"/>
          <w:szCs w:val="24"/>
          <w:lang w:bidi="hi-IN"/>
        </w:rPr>
      </w:pPr>
    </w:p>
    <w:p w14:paraId="0F2E829B" w14:textId="77777777" w:rsidR="00DB7370" w:rsidRDefault="00DB7370" w:rsidP="00AB47C0">
      <w:pPr>
        <w:pStyle w:val="NormalWeb"/>
        <w:rPr>
          <w:b/>
          <w:bCs/>
        </w:rPr>
      </w:pPr>
    </w:p>
    <w:p w14:paraId="0F2E829C" w14:textId="77777777" w:rsidR="00DB7370" w:rsidRDefault="00DB7370" w:rsidP="00AB47C0">
      <w:pPr>
        <w:pStyle w:val="NormalWeb"/>
        <w:rPr>
          <w:b/>
          <w:bCs/>
        </w:rPr>
      </w:pPr>
    </w:p>
    <w:p w14:paraId="0F2E829D" w14:textId="77777777" w:rsidR="00AB47C0" w:rsidRPr="00AB47C0" w:rsidRDefault="00AB47C0" w:rsidP="00AB47C0">
      <w:pPr>
        <w:pStyle w:val="NormalWeb"/>
        <w:rPr>
          <w:rFonts w:ascii="Calibri" w:hAnsi="Calibri" w:cs="Calibri"/>
        </w:rPr>
      </w:pPr>
      <w:r w:rsidRPr="00E76D8A">
        <w:rPr>
          <w:b/>
          <w:bCs/>
        </w:rPr>
        <w:t>Explanation</w:t>
      </w:r>
      <w:r w:rsidRPr="00AB47C0">
        <w:rPr>
          <w:rFonts w:ascii="Calibri" w:hAnsi="Calibri" w:cs="Calibri"/>
          <w:b/>
          <w:bCs/>
        </w:rPr>
        <w:t xml:space="preserve">:- </w:t>
      </w:r>
      <w:r w:rsidRPr="00AB47C0">
        <w:rPr>
          <w:rFonts w:ascii="Calibri" w:hAnsi="Calibri" w:cs="Calibri"/>
        </w:rPr>
        <w:t>This task identifies customer states contributing most to total sales. The analysis uses customer location data to determine revenue distribution across states.</w:t>
      </w:r>
    </w:p>
    <w:p w14:paraId="0F2E829E" w14:textId="77777777" w:rsidR="00AB47C0" w:rsidRPr="00AB47C0" w:rsidRDefault="00AB47C0" w:rsidP="00AB47C0">
      <w:pPr>
        <w:spacing w:before="100" w:beforeAutospacing="1" w:after="100" w:afterAutospacing="1" w:line="240" w:lineRule="auto"/>
        <w:rPr>
          <w:rFonts w:ascii="Calibri" w:eastAsia="Times New Roman" w:hAnsi="Calibri" w:cs="Calibri"/>
          <w:sz w:val="24"/>
          <w:szCs w:val="24"/>
        </w:rPr>
      </w:pPr>
      <w:r w:rsidRPr="00AB47C0">
        <w:rPr>
          <w:rFonts w:ascii="Calibri" w:eastAsia="Times New Roman" w:hAnsi="Calibri" w:cs="Calibri"/>
          <w:b/>
          <w:bCs/>
          <w:sz w:val="24"/>
          <w:szCs w:val="24"/>
        </w:rPr>
        <w:t>Key Insights:</w:t>
      </w:r>
    </w:p>
    <w:p w14:paraId="0F2E829F" w14:textId="77777777" w:rsidR="00AB47C0" w:rsidRPr="00AB47C0" w:rsidRDefault="00AB47C0" w:rsidP="00AB47C0">
      <w:pPr>
        <w:numPr>
          <w:ilvl w:val="0"/>
          <w:numId w:val="11"/>
        </w:numPr>
        <w:spacing w:before="100" w:beforeAutospacing="1" w:after="100" w:afterAutospacing="1" w:line="240" w:lineRule="auto"/>
        <w:rPr>
          <w:rFonts w:ascii="Calibri" w:eastAsia="Times New Roman" w:hAnsi="Calibri" w:cs="Calibri"/>
          <w:sz w:val="24"/>
          <w:szCs w:val="24"/>
        </w:rPr>
      </w:pPr>
      <w:r w:rsidRPr="00AB47C0">
        <w:rPr>
          <w:rFonts w:ascii="Calibri" w:eastAsia="Times New Roman" w:hAnsi="Calibri" w:cs="Calibri"/>
          <w:i/>
          <w:iCs/>
          <w:sz w:val="24"/>
          <w:szCs w:val="24"/>
        </w:rPr>
        <w:t>São Paulo (SP)</w:t>
      </w:r>
      <w:r w:rsidRPr="00AB47C0">
        <w:rPr>
          <w:rFonts w:ascii="Calibri" w:eastAsia="Times New Roman" w:hAnsi="Calibri" w:cs="Calibri"/>
          <w:sz w:val="24"/>
          <w:szCs w:val="24"/>
        </w:rPr>
        <w:t xml:space="preserve"> is the highest revenue-generating state by a very large margin.</w:t>
      </w:r>
    </w:p>
    <w:p w14:paraId="0F2E82A0" w14:textId="77777777" w:rsidR="00AB47C0" w:rsidRPr="00AB47C0" w:rsidRDefault="00AB47C0" w:rsidP="00AB47C0">
      <w:pPr>
        <w:numPr>
          <w:ilvl w:val="0"/>
          <w:numId w:val="11"/>
        </w:numPr>
        <w:spacing w:before="100" w:beforeAutospacing="1" w:after="100" w:afterAutospacing="1" w:line="240" w:lineRule="auto"/>
        <w:rPr>
          <w:rFonts w:ascii="Calibri" w:eastAsia="Times New Roman" w:hAnsi="Calibri" w:cs="Calibri"/>
          <w:sz w:val="24"/>
          <w:szCs w:val="24"/>
        </w:rPr>
      </w:pPr>
      <w:r w:rsidRPr="00AB47C0">
        <w:rPr>
          <w:rFonts w:ascii="Calibri" w:eastAsia="Times New Roman" w:hAnsi="Calibri" w:cs="Calibri"/>
          <w:sz w:val="24"/>
          <w:szCs w:val="24"/>
        </w:rPr>
        <w:t xml:space="preserve">Other strong-performing states include </w:t>
      </w:r>
      <w:r w:rsidRPr="00AB47C0">
        <w:rPr>
          <w:rFonts w:ascii="Calibri" w:eastAsia="Times New Roman" w:hAnsi="Calibri" w:cs="Calibri"/>
          <w:i/>
          <w:iCs/>
          <w:sz w:val="24"/>
          <w:szCs w:val="24"/>
        </w:rPr>
        <w:t>Rio de Janeiro (RJ)</w:t>
      </w:r>
      <w:r w:rsidRPr="00AB47C0">
        <w:rPr>
          <w:rFonts w:ascii="Calibri" w:eastAsia="Times New Roman" w:hAnsi="Calibri" w:cs="Calibri"/>
          <w:sz w:val="24"/>
          <w:szCs w:val="24"/>
        </w:rPr>
        <w:t xml:space="preserve">, </w:t>
      </w:r>
      <w:r w:rsidRPr="00AB47C0">
        <w:rPr>
          <w:rFonts w:ascii="Calibri" w:eastAsia="Times New Roman" w:hAnsi="Calibri" w:cs="Calibri"/>
          <w:i/>
          <w:iCs/>
          <w:sz w:val="24"/>
          <w:szCs w:val="24"/>
        </w:rPr>
        <w:t>Minas Gerais (MG)</w:t>
      </w:r>
      <w:r w:rsidRPr="00AB47C0">
        <w:rPr>
          <w:rFonts w:ascii="Calibri" w:eastAsia="Times New Roman" w:hAnsi="Calibri" w:cs="Calibri"/>
          <w:sz w:val="24"/>
          <w:szCs w:val="24"/>
        </w:rPr>
        <w:t xml:space="preserve">, </w:t>
      </w:r>
      <w:r w:rsidRPr="00AB47C0">
        <w:rPr>
          <w:rFonts w:ascii="Calibri" w:eastAsia="Times New Roman" w:hAnsi="Calibri" w:cs="Calibri"/>
          <w:i/>
          <w:iCs/>
          <w:sz w:val="24"/>
          <w:szCs w:val="24"/>
        </w:rPr>
        <w:t>Rio Grande do Sul (RS)</w:t>
      </w:r>
      <w:r w:rsidRPr="00AB47C0">
        <w:rPr>
          <w:rFonts w:ascii="Calibri" w:eastAsia="Times New Roman" w:hAnsi="Calibri" w:cs="Calibri"/>
          <w:sz w:val="24"/>
          <w:szCs w:val="24"/>
        </w:rPr>
        <w:t xml:space="preserve">, and </w:t>
      </w:r>
      <w:r w:rsidRPr="00AB47C0">
        <w:rPr>
          <w:rFonts w:ascii="Calibri" w:eastAsia="Times New Roman" w:hAnsi="Calibri" w:cs="Calibri"/>
          <w:i/>
          <w:iCs/>
          <w:sz w:val="24"/>
          <w:szCs w:val="24"/>
        </w:rPr>
        <w:t>Paraná (PR)</w:t>
      </w:r>
      <w:r w:rsidRPr="00AB47C0">
        <w:rPr>
          <w:rFonts w:ascii="Calibri" w:eastAsia="Times New Roman" w:hAnsi="Calibri" w:cs="Calibri"/>
          <w:sz w:val="24"/>
          <w:szCs w:val="24"/>
        </w:rPr>
        <w:t>.</w:t>
      </w:r>
    </w:p>
    <w:p w14:paraId="0F2E82A1" w14:textId="77777777" w:rsidR="00AB47C0" w:rsidRPr="00AB47C0" w:rsidRDefault="00AB47C0" w:rsidP="00AB47C0">
      <w:pPr>
        <w:numPr>
          <w:ilvl w:val="0"/>
          <w:numId w:val="11"/>
        </w:numPr>
        <w:spacing w:before="100" w:beforeAutospacing="1" w:after="100" w:afterAutospacing="1" w:line="240" w:lineRule="auto"/>
        <w:rPr>
          <w:rFonts w:ascii="Calibri" w:eastAsia="Times New Roman" w:hAnsi="Calibri" w:cs="Calibri"/>
          <w:sz w:val="24"/>
          <w:szCs w:val="24"/>
        </w:rPr>
      </w:pPr>
      <w:r w:rsidRPr="00AB47C0">
        <w:rPr>
          <w:rFonts w:ascii="Calibri" w:eastAsia="Times New Roman" w:hAnsi="Calibri" w:cs="Calibri"/>
          <w:sz w:val="24"/>
          <w:szCs w:val="24"/>
        </w:rPr>
        <w:t>Many smaller states contribute minimally to total sales.</w:t>
      </w:r>
    </w:p>
    <w:p w14:paraId="0F2E82A2" w14:textId="77777777" w:rsidR="00D94092" w:rsidRDefault="00AB47C0" w:rsidP="00D94092">
      <w:pPr>
        <w:numPr>
          <w:ilvl w:val="0"/>
          <w:numId w:val="11"/>
        </w:numPr>
        <w:spacing w:before="100" w:beforeAutospacing="1" w:after="100" w:afterAutospacing="1" w:line="240" w:lineRule="auto"/>
        <w:rPr>
          <w:rFonts w:ascii="Calibri" w:eastAsia="Times New Roman" w:hAnsi="Calibri" w:cs="Calibri"/>
          <w:sz w:val="24"/>
          <w:szCs w:val="24"/>
        </w:rPr>
      </w:pPr>
      <w:r w:rsidRPr="00AB47C0">
        <w:rPr>
          <w:rFonts w:ascii="Calibri" w:eastAsia="Times New Roman" w:hAnsi="Calibri" w:cs="Calibri"/>
          <w:sz w:val="24"/>
          <w:szCs w:val="24"/>
        </w:rPr>
        <w:t>The company can prioritize inventory placement, marketing, and faster delivery strategies in top-performing states.</w:t>
      </w:r>
    </w:p>
    <w:p w14:paraId="0F2E82A3" w14:textId="77777777" w:rsidR="00D94092" w:rsidRPr="00AB4DB9" w:rsidRDefault="00D94092" w:rsidP="00D94092">
      <w:pPr>
        <w:pStyle w:val="ListNumber"/>
        <w:numPr>
          <w:ilvl w:val="0"/>
          <w:numId w:val="0"/>
        </w:numPr>
        <w:spacing w:line="240" w:lineRule="auto"/>
        <w:ind w:left="360"/>
        <w:jc w:val="center"/>
        <w:rPr>
          <w:rFonts w:eastAsiaTheme="minorHAnsi"/>
          <w:b/>
          <w:bCs/>
          <w:color w:val="2E74B5" w:themeColor="accent1" w:themeShade="BF"/>
          <w:sz w:val="48"/>
          <w:szCs w:val="44"/>
          <w:u w:val="single"/>
          <w:lang w:bidi="hi-IN"/>
        </w:rPr>
      </w:pPr>
      <w:r w:rsidRPr="00AB4DB9">
        <w:rPr>
          <w:rFonts w:eastAsiaTheme="minorHAnsi"/>
          <w:b/>
          <w:bCs/>
          <w:color w:val="2E74B5" w:themeColor="accent1" w:themeShade="BF"/>
          <w:sz w:val="48"/>
          <w:szCs w:val="44"/>
          <w:u w:val="single"/>
          <w:lang w:bidi="hi-IN"/>
        </w:rPr>
        <w:lastRenderedPageBreak/>
        <w:t>7. Seasonal Sales Patterns</w:t>
      </w:r>
    </w:p>
    <w:p w14:paraId="0F2E82A4" w14:textId="77777777" w:rsidR="00906D6D" w:rsidRDefault="004B0166" w:rsidP="00D94092">
      <w:pPr>
        <w:pStyle w:val="ListNumber"/>
        <w:numPr>
          <w:ilvl w:val="0"/>
          <w:numId w:val="0"/>
        </w:numPr>
        <w:spacing w:line="240" w:lineRule="auto"/>
        <w:ind w:left="360"/>
        <w:rPr>
          <w:rFonts w:eastAsiaTheme="minorHAnsi"/>
          <w:b/>
          <w:bCs/>
          <w:sz w:val="28"/>
          <w:szCs w:val="24"/>
          <w:lang w:bidi="hi-IN"/>
        </w:rPr>
      </w:pPr>
      <w:r>
        <w:rPr>
          <w:rFonts w:eastAsiaTheme="minorHAnsi"/>
          <w:b/>
          <w:bCs/>
          <w:sz w:val="32"/>
          <w:szCs w:val="28"/>
          <w:u w:val="double"/>
          <w:lang w:bidi="hi-IN"/>
        </w:rPr>
        <w:t>Question 7</w:t>
      </w:r>
      <w:r w:rsidR="000C1493" w:rsidRPr="00BA0C60">
        <w:rPr>
          <w:rFonts w:eastAsiaTheme="minorHAnsi"/>
          <w:b/>
          <w:bCs/>
          <w:sz w:val="28"/>
          <w:szCs w:val="24"/>
          <w:lang w:bidi="hi-IN"/>
        </w:rPr>
        <w:t>:-</w:t>
      </w:r>
      <w:r w:rsidR="000C1493" w:rsidRPr="000C1493">
        <w:rPr>
          <w:rFonts w:eastAsiaTheme="minorHAnsi"/>
          <w:b/>
          <w:bCs/>
          <w:sz w:val="28"/>
          <w:szCs w:val="24"/>
          <w:lang w:bidi="hi-IN"/>
        </w:rPr>
        <w:t xml:space="preserve"> Investigate And Visualize Any Seasonal Patterns (Quarterly) Or Trends In Sales D</w:t>
      </w:r>
      <w:r w:rsidR="0014460A">
        <w:rPr>
          <w:rFonts w:eastAsiaTheme="minorHAnsi"/>
          <w:b/>
          <w:bCs/>
          <w:sz w:val="28"/>
          <w:szCs w:val="24"/>
          <w:lang w:bidi="hi-IN"/>
        </w:rPr>
        <w:t>ata Over The Course Of The Year?</w:t>
      </w:r>
    </w:p>
    <w:p w14:paraId="0F2E82A5" w14:textId="77777777" w:rsidR="00337ADC" w:rsidRDefault="00337ADC" w:rsidP="00D94092">
      <w:pPr>
        <w:pStyle w:val="ListNumber"/>
        <w:numPr>
          <w:ilvl w:val="0"/>
          <w:numId w:val="0"/>
        </w:numPr>
        <w:spacing w:line="240" w:lineRule="auto"/>
        <w:ind w:left="360"/>
        <w:rPr>
          <w:rFonts w:eastAsiaTheme="minorHAnsi"/>
          <w:b/>
          <w:bCs/>
          <w:sz w:val="28"/>
          <w:szCs w:val="24"/>
          <w:lang w:bidi="hi-IN"/>
        </w:rPr>
      </w:pPr>
    </w:p>
    <w:p w14:paraId="0F2E82A6" w14:textId="77777777" w:rsidR="00906D6D" w:rsidRPr="0063417A" w:rsidRDefault="00337ADC" w:rsidP="0063417A">
      <w:pPr>
        <w:pStyle w:val="ListNumber"/>
        <w:numPr>
          <w:ilvl w:val="0"/>
          <w:numId w:val="4"/>
        </w:numPr>
        <w:rPr>
          <w:b/>
          <w:bCs/>
          <w:sz w:val="24"/>
        </w:rPr>
      </w:pPr>
      <w:r w:rsidRPr="00D63A80">
        <w:rPr>
          <w:b/>
          <w:bCs/>
          <w:sz w:val="28"/>
          <w:szCs w:val="24"/>
        </w:rPr>
        <w:t>Visualization</w:t>
      </w:r>
      <w:r>
        <w:rPr>
          <w:b/>
          <w:bCs/>
          <w:sz w:val="24"/>
        </w:rPr>
        <w:t>:-</w:t>
      </w:r>
    </w:p>
    <w:p w14:paraId="0F2E82A7" w14:textId="77777777" w:rsidR="00906D6D" w:rsidRDefault="00906D6D" w:rsidP="00D94092">
      <w:pPr>
        <w:pStyle w:val="ListNumber"/>
        <w:numPr>
          <w:ilvl w:val="0"/>
          <w:numId w:val="0"/>
        </w:numPr>
        <w:spacing w:line="240" w:lineRule="auto"/>
        <w:ind w:left="360"/>
        <w:rPr>
          <w:rFonts w:eastAsiaTheme="minorHAnsi"/>
          <w:b/>
          <w:bCs/>
          <w:sz w:val="28"/>
          <w:szCs w:val="24"/>
          <w:lang w:bidi="hi-IN"/>
        </w:rPr>
      </w:pPr>
    </w:p>
    <w:p w14:paraId="0F2E82A8" w14:textId="77777777" w:rsidR="00591A49" w:rsidRDefault="00591A49" w:rsidP="00D94092">
      <w:pPr>
        <w:pStyle w:val="ListNumber"/>
        <w:numPr>
          <w:ilvl w:val="0"/>
          <w:numId w:val="0"/>
        </w:numPr>
        <w:spacing w:line="240" w:lineRule="auto"/>
        <w:ind w:left="360"/>
        <w:rPr>
          <w:rFonts w:eastAsiaTheme="minorHAnsi"/>
          <w:b/>
          <w:bCs/>
          <w:sz w:val="28"/>
          <w:szCs w:val="24"/>
          <w:lang w:bidi="hi-IN"/>
        </w:rPr>
      </w:pPr>
    </w:p>
    <w:p w14:paraId="0F2E82A9" w14:textId="77777777" w:rsidR="00591A49" w:rsidRDefault="00591A49" w:rsidP="00D94092">
      <w:pPr>
        <w:pStyle w:val="ListNumber"/>
        <w:numPr>
          <w:ilvl w:val="0"/>
          <w:numId w:val="0"/>
        </w:numPr>
        <w:spacing w:line="240" w:lineRule="auto"/>
        <w:ind w:left="360"/>
        <w:rPr>
          <w:rFonts w:eastAsiaTheme="minorHAnsi"/>
          <w:b/>
          <w:bCs/>
          <w:sz w:val="28"/>
          <w:szCs w:val="24"/>
          <w:lang w:bidi="hi-IN"/>
        </w:rPr>
      </w:pPr>
    </w:p>
    <w:p w14:paraId="0F2E82AA" w14:textId="77777777" w:rsidR="00591A49" w:rsidRDefault="00591A49" w:rsidP="00D94092">
      <w:pPr>
        <w:pStyle w:val="ListNumber"/>
        <w:numPr>
          <w:ilvl w:val="0"/>
          <w:numId w:val="0"/>
        </w:numPr>
        <w:spacing w:line="240" w:lineRule="auto"/>
        <w:ind w:left="360"/>
        <w:rPr>
          <w:rFonts w:eastAsiaTheme="minorHAnsi"/>
          <w:b/>
          <w:bCs/>
          <w:sz w:val="28"/>
          <w:szCs w:val="24"/>
          <w:lang w:bidi="hi-IN"/>
        </w:rPr>
      </w:pPr>
    </w:p>
    <w:p w14:paraId="0F2E82B6" w14:textId="11CD8558" w:rsidR="00591A49" w:rsidRDefault="000E24E9" w:rsidP="00D94092">
      <w:pPr>
        <w:pStyle w:val="ListNumber"/>
        <w:numPr>
          <w:ilvl w:val="0"/>
          <w:numId w:val="0"/>
        </w:numPr>
        <w:spacing w:line="240" w:lineRule="auto"/>
        <w:ind w:left="360"/>
        <w:rPr>
          <w:rFonts w:eastAsiaTheme="minorHAnsi"/>
          <w:b/>
          <w:bCs/>
          <w:sz w:val="28"/>
          <w:szCs w:val="24"/>
          <w:lang w:bidi="hi-IN"/>
        </w:rPr>
      </w:pPr>
      <w:r w:rsidRPr="000E24E9">
        <w:rPr>
          <w:rFonts w:eastAsiaTheme="minorHAnsi"/>
          <w:b/>
          <w:bCs/>
          <w:sz w:val="28"/>
          <w:szCs w:val="24"/>
          <w:lang w:bidi="hi-IN"/>
        </w:rPr>
        <w:drawing>
          <wp:inline distT="0" distB="0" distL="0" distR="0" wp14:anchorId="31AB2913" wp14:editId="0E539E0A">
            <wp:extent cx="3410426" cy="2638793"/>
            <wp:effectExtent l="0" t="0" r="0" b="9525"/>
            <wp:docPr id="173872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22308" name=""/>
                    <pic:cNvPicPr/>
                  </pic:nvPicPr>
                  <pic:blipFill>
                    <a:blip r:embed="rId15"/>
                    <a:stretch>
                      <a:fillRect/>
                    </a:stretch>
                  </pic:blipFill>
                  <pic:spPr>
                    <a:xfrm>
                      <a:off x="0" y="0"/>
                      <a:ext cx="3410426" cy="2638793"/>
                    </a:xfrm>
                    <a:prstGeom prst="rect">
                      <a:avLst/>
                    </a:prstGeom>
                  </pic:spPr>
                </pic:pic>
              </a:graphicData>
            </a:graphic>
          </wp:inline>
        </w:drawing>
      </w:r>
    </w:p>
    <w:p w14:paraId="0F2E82B7" w14:textId="77777777" w:rsidR="00591A49" w:rsidRDefault="00591A49" w:rsidP="00D94092">
      <w:pPr>
        <w:pStyle w:val="ListNumber"/>
        <w:numPr>
          <w:ilvl w:val="0"/>
          <w:numId w:val="0"/>
        </w:numPr>
        <w:spacing w:line="240" w:lineRule="auto"/>
        <w:ind w:left="360"/>
        <w:rPr>
          <w:rFonts w:eastAsiaTheme="minorHAnsi"/>
          <w:b/>
          <w:bCs/>
          <w:sz w:val="28"/>
          <w:szCs w:val="24"/>
          <w:lang w:bidi="hi-IN"/>
        </w:rPr>
      </w:pPr>
    </w:p>
    <w:p w14:paraId="0F2E82B8" w14:textId="77777777" w:rsidR="00591A49" w:rsidRDefault="00591A49" w:rsidP="00D94092">
      <w:pPr>
        <w:pStyle w:val="ListNumber"/>
        <w:numPr>
          <w:ilvl w:val="0"/>
          <w:numId w:val="0"/>
        </w:numPr>
        <w:spacing w:line="240" w:lineRule="auto"/>
        <w:ind w:left="360"/>
        <w:rPr>
          <w:rFonts w:eastAsiaTheme="minorHAnsi"/>
          <w:b/>
          <w:bCs/>
          <w:sz w:val="28"/>
          <w:szCs w:val="24"/>
          <w:lang w:bidi="hi-IN"/>
        </w:rPr>
      </w:pPr>
    </w:p>
    <w:p w14:paraId="0F2E82B9" w14:textId="77777777" w:rsidR="00591A49" w:rsidRDefault="00591A49" w:rsidP="00D94092">
      <w:pPr>
        <w:pStyle w:val="ListNumber"/>
        <w:numPr>
          <w:ilvl w:val="0"/>
          <w:numId w:val="0"/>
        </w:numPr>
        <w:spacing w:line="240" w:lineRule="auto"/>
        <w:ind w:left="360"/>
        <w:rPr>
          <w:rFonts w:eastAsiaTheme="minorHAnsi"/>
          <w:b/>
          <w:bCs/>
          <w:sz w:val="28"/>
          <w:szCs w:val="24"/>
          <w:lang w:bidi="hi-IN"/>
        </w:rPr>
      </w:pPr>
    </w:p>
    <w:p w14:paraId="0F2E82BA" w14:textId="77777777" w:rsidR="008B34C3" w:rsidRDefault="008B34C3" w:rsidP="00591A49">
      <w:pPr>
        <w:pStyle w:val="NormalWeb"/>
        <w:rPr>
          <w:b/>
          <w:bCs/>
        </w:rPr>
      </w:pPr>
    </w:p>
    <w:p w14:paraId="0F2E82BB" w14:textId="77777777" w:rsidR="008B34C3" w:rsidRDefault="008B34C3" w:rsidP="00591A49">
      <w:pPr>
        <w:pStyle w:val="NormalWeb"/>
        <w:rPr>
          <w:b/>
          <w:bCs/>
        </w:rPr>
      </w:pPr>
    </w:p>
    <w:p w14:paraId="0F2E82BC" w14:textId="77777777" w:rsidR="008B34C3" w:rsidRDefault="008B34C3" w:rsidP="00591A49">
      <w:pPr>
        <w:pStyle w:val="NormalWeb"/>
        <w:rPr>
          <w:b/>
          <w:bCs/>
        </w:rPr>
      </w:pPr>
    </w:p>
    <w:p w14:paraId="0F2E82BD" w14:textId="77777777" w:rsidR="00591A49" w:rsidRPr="00C5378D" w:rsidRDefault="00591A49" w:rsidP="00591A49">
      <w:pPr>
        <w:pStyle w:val="NormalWeb"/>
        <w:rPr>
          <w:rFonts w:asciiTheme="minorHAnsi" w:hAnsiTheme="minorHAnsi" w:cstheme="minorHAnsi"/>
        </w:rPr>
      </w:pPr>
      <w:r>
        <w:rPr>
          <w:b/>
          <w:bCs/>
        </w:rPr>
        <w:t xml:space="preserve">Explanation:- </w:t>
      </w:r>
      <w:r w:rsidRPr="00C5378D">
        <w:rPr>
          <w:rFonts w:asciiTheme="minorHAnsi" w:hAnsiTheme="minorHAnsi" w:cstheme="minorHAnsi"/>
        </w:rPr>
        <w:t>This analysis studies quarterly seasonal trends in sales. It tracks how customer purchasing behavior varies across Q1, Q2, Q3, and Q4 over different years.</w:t>
      </w:r>
    </w:p>
    <w:p w14:paraId="0F2E82BE" w14:textId="77777777" w:rsidR="00591A49" w:rsidRPr="00591A49" w:rsidRDefault="00591A49" w:rsidP="00591A49">
      <w:pPr>
        <w:spacing w:before="100" w:beforeAutospacing="1" w:after="100" w:afterAutospacing="1" w:line="240" w:lineRule="auto"/>
        <w:rPr>
          <w:rFonts w:eastAsia="Times New Roman" w:cstheme="minorHAnsi"/>
          <w:sz w:val="24"/>
          <w:szCs w:val="24"/>
        </w:rPr>
      </w:pPr>
      <w:r w:rsidRPr="00C5378D">
        <w:rPr>
          <w:rFonts w:eastAsia="Times New Roman" w:cstheme="minorHAnsi"/>
          <w:b/>
          <w:bCs/>
          <w:sz w:val="24"/>
          <w:szCs w:val="24"/>
        </w:rPr>
        <w:t>Key Insights:</w:t>
      </w:r>
    </w:p>
    <w:p w14:paraId="0F2E82BF" w14:textId="77777777" w:rsidR="00591A49" w:rsidRPr="00591A49" w:rsidRDefault="00591A49" w:rsidP="00591A49">
      <w:pPr>
        <w:numPr>
          <w:ilvl w:val="0"/>
          <w:numId w:val="13"/>
        </w:numPr>
        <w:spacing w:before="100" w:beforeAutospacing="1" w:after="100" w:afterAutospacing="1" w:line="240" w:lineRule="auto"/>
        <w:rPr>
          <w:rFonts w:eastAsia="Times New Roman" w:cstheme="minorHAnsi"/>
          <w:sz w:val="24"/>
          <w:szCs w:val="24"/>
        </w:rPr>
      </w:pPr>
      <w:r w:rsidRPr="00591A49">
        <w:rPr>
          <w:rFonts w:eastAsia="Times New Roman" w:cstheme="minorHAnsi"/>
          <w:sz w:val="24"/>
          <w:szCs w:val="24"/>
        </w:rPr>
        <w:t>Sales show an upward trend from 2016 to 2018.</w:t>
      </w:r>
    </w:p>
    <w:p w14:paraId="0F2E82C0" w14:textId="77777777" w:rsidR="00591A49" w:rsidRPr="00591A49" w:rsidRDefault="00591A49" w:rsidP="00591A49">
      <w:pPr>
        <w:numPr>
          <w:ilvl w:val="0"/>
          <w:numId w:val="13"/>
        </w:numPr>
        <w:spacing w:before="100" w:beforeAutospacing="1" w:after="100" w:afterAutospacing="1" w:line="240" w:lineRule="auto"/>
        <w:rPr>
          <w:rFonts w:eastAsia="Times New Roman" w:cstheme="minorHAnsi"/>
          <w:sz w:val="24"/>
          <w:szCs w:val="24"/>
        </w:rPr>
      </w:pPr>
      <w:r w:rsidRPr="00591A49">
        <w:rPr>
          <w:rFonts w:eastAsia="Times New Roman" w:cstheme="minorHAnsi"/>
          <w:sz w:val="24"/>
          <w:szCs w:val="24"/>
        </w:rPr>
        <w:t xml:space="preserve">Peaks are observed around </w:t>
      </w:r>
      <w:r w:rsidRPr="00C5378D">
        <w:rPr>
          <w:rFonts w:eastAsia="Times New Roman" w:cstheme="minorHAnsi"/>
          <w:i/>
          <w:iCs/>
          <w:sz w:val="24"/>
          <w:szCs w:val="24"/>
        </w:rPr>
        <w:t>Q1 and Q3</w:t>
      </w:r>
      <w:r w:rsidRPr="00591A49">
        <w:rPr>
          <w:rFonts w:eastAsia="Times New Roman" w:cstheme="minorHAnsi"/>
          <w:sz w:val="24"/>
          <w:szCs w:val="24"/>
        </w:rPr>
        <w:t>, suggesting strong seasonal demand during these quarters.</w:t>
      </w:r>
    </w:p>
    <w:p w14:paraId="0F2E82C1" w14:textId="77777777" w:rsidR="00591A49" w:rsidRPr="00591A49" w:rsidRDefault="00591A49" w:rsidP="00591A49">
      <w:pPr>
        <w:numPr>
          <w:ilvl w:val="0"/>
          <w:numId w:val="13"/>
        </w:numPr>
        <w:spacing w:before="100" w:beforeAutospacing="1" w:after="100" w:afterAutospacing="1" w:line="240" w:lineRule="auto"/>
        <w:rPr>
          <w:rFonts w:eastAsia="Times New Roman" w:cstheme="minorHAnsi"/>
          <w:sz w:val="24"/>
          <w:szCs w:val="24"/>
        </w:rPr>
      </w:pPr>
      <w:r w:rsidRPr="00591A49">
        <w:rPr>
          <w:rFonts w:eastAsia="Times New Roman" w:cstheme="minorHAnsi"/>
          <w:sz w:val="24"/>
          <w:szCs w:val="24"/>
        </w:rPr>
        <w:t>Lower sales in Q4 could be due to reduced promotions or holiday season logistics.</w:t>
      </w:r>
    </w:p>
    <w:p w14:paraId="0F2E82C2" w14:textId="77777777" w:rsidR="00591A49" w:rsidRPr="00591A49" w:rsidRDefault="00591A49" w:rsidP="00591A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91A49">
        <w:rPr>
          <w:rFonts w:eastAsia="Times New Roman" w:cstheme="minorHAnsi"/>
          <w:sz w:val="24"/>
          <w:szCs w:val="24"/>
        </w:rPr>
        <w:t>Understanding seasonal patterns helps in demand forecasting, stock planning, and budget allocation</w:t>
      </w:r>
      <w:r w:rsidRPr="00591A49">
        <w:rPr>
          <w:rFonts w:ascii="Times New Roman" w:eastAsia="Times New Roman" w:hAnsi="Times New Roman" w:cs="Times New Roman"/>
          <w:sz w:val="24"/>
          <w:szCs w:val="24"/>
        </w:rPr>
        <w:t>.</w:t>
      </w:r>
    </w:p>
    <w:p w14:paraId="0F2E82C3" w14:textId="77777777" w:rsidR="00591A49" w:rsidRDefault="00591A49" w:rsidP="00D94092">
      <w:pPr>
        <w:pStyle w:val="ListNumber"/>
        <w:numPr>
          <w:ilvl w:val="0"/>
          <w:numId w:val="0"/>
        </w:numPr>
        <w:spacing w:line="240" w:lineRule="auto"/>
        <w:ind w:left="360"/>
        <w:rPr>
          <w:rFonts w:eastAsiaTheme="minorHAnsi"/>
          <w:b/>
          <w:bCs/>
          <w:sz w:val="28"/>
          <w:szCs w:val="24"/>
          <w:lang w:bidi="hi-IN"/>
        </w:rPr>
      </w:pPr>
    </w:p>
    <w:p w14:paraId="0F2E82C4" w14:textId="77777777" w:rsidR="0027587E" w:rsidRDefault="0027587E" w:rsidP="00D94092">
      <w:pPr>
        <w:pStyle w:val="ListNumber"/>
        <w:numPr>
          <w:ilvl w:val="0"/>
          <w:numId w:val="0"/>
        </w:numPr>
        <w:spacing w:line="240" w:lineRule="auto"/>
        <w:ind w:left="360"/>
        <w:rPr>
          <w:rFonts w:eastAsiaTheme="minorHAnsi"/>
          <w:b/>
          <w:bCs/>
          <w:sz w:val="28"/>
          <w:szCs w:val="24"/>
          <w:lang w:bidi="hi-IN"/>
        </w:rPr>
      </w:pPr>
    </w:p>
    <w:p w14:paraId="0F2E82C5" w14:textId="77777777" w:rsidR="00AE2200" w:rsidRDefault="00AE2200" w:rsidP="008927AA">
      <w:pPr>
        <w:pStyle w:val="ListNumber"/>
        <w:numPr>
          <w:ilvl w:val="0"/>
          <w:numId w:val="0"/>
        </w:numPr>
        <w:spacing w:line="240" w:lineRule="auto"/>
        <w:ind w:left="360"/>
        <w:jc w:val="center"/>
        <w:rPr>
          <w:rFonts w:eastAsiaTheme="minorHAnsi"/>
          <w:b/>
          <w:bCs/>
          <w:color w:val="2E74B5" w:themeColor="accent1" w:themeShade="BF"/>
          <w:sz w:val="48"/>
          <w:szCs w:val="44"/>
          <w:u w:val="single"/>
          <w:lang w:bidi="hi-IN"/>
        </w:rPr>
      </w:pPr>
      <w:r w:rsidRPr="00594F9B">
        <w:rPr>
          <w:rFonts w:eastAsiaTheme="minorHAnsi"/>
          <w:b/>
          <w:bCs/>
          <w:color w:val="2E74B5" w:themeColor="accent1" w:themeShade="BF"/>
          <w:sz w:val="48"/>
          <w:szCs w:val="44"/>
          <w:u w:val="single"/>
          <w:lang w:bidi="hi-IN"/>
        </w:rPr>
        <w:lastRenderedPageBreak/>
        <w:t>8. Revenue Analysis</w:t>
      </w:r>
    </w:p>
    <w:p w14:paraId="0F2E82C6" w14:textId="77777777" w:rsidR="005D56CC" w:rsidRPr="005D56CC" w:rsidRDefault="00506428" w:rsidP="005D56CC">
      <w:pPr>
        <w:pStyle w:val="ListNumber"/>
        <w:numPr>
          <w:ilvl w:val="0"/>
          <w:numId w:val="0"/>
        </w:numPr>
        <w:spacing w:line="240" w:lineRule="auto"/>
        <w:ind w:left="360"/>
        <w:rPr>
          <w:rFonts w:eastAsiaTheme="minorHAnsi"/>
          <w:b/>
          <w:bCs/>
          <w:sz w:val="28"/>
          <w:szCs w:val="24"/>
          <w:lang w:bidi="hi-IN"/>
        </w:rPr>
      </w:pPr>
      <w:r>
        <w:rPr>
          <w:b/>
          <w:bCs/>
          <w:sz w:val="32"/>
          <w:szCs w:val="28"/>
          <w:u w:val="double"/>
        </w:rPr>
        <w:t>Question 8</w:t>
      </w:r>
      <w:r>
        <w:rPr>
          <w:b/>
          <w:bCs/>
          <w:sz w:val="28"/>
          <w:szCs w:val="24"/>
        </w:rPr>
        <w:t>:</w:t>
      </w:r>
      <w:r w:rsidR="00D70898">
        <w:rPr>
          <w:b/>
          <w:bCs/>
          <w:sz w:val="28"/>
          <w:szCs w:val="24"/>
        </w:rPr>
        <w:t>-</w:t>
      </w:r>
      <w:r w:rsidR="00D70898" w:rsidRPr="005D56CC">
        <w:rPr>
          <w:rFonts w:hAnsi="Symbol"/>
        </w:rPr>
        <w:t xml:space="preserve"> </w:t>
      </w:r>
      <w:r w:rsidR="00D70898" w:rsidRPr="005D56CC">
        <w:rPr>
          <w:rFonts w:eastAsiaTheme="minorHAnsi"/>
          <w:b/>
          <w:bCs/>
          <w:sz w:val="28"/>
          <w:szCs w:val="24"/>
          <w:lang w:bidi="hi-IN"/>
        </w:rPr>
        <w:t>Determine</w:t>
      </w:r>
      <w:r w:rsidR="005D56CC" w:rsidRPr="005D56CC">
        <w:rPr>
          <w:rFonts w:eastAsiaTheme="minorHAnsi"/>
          <w:b/>
          <w:bCs/>
          <w:sz w:val="28"/>
          <w:szCs w:val="24"/>
          <w:lang w:bidi="hi-IN"/>
        </w:rPr>
        <w:t xml:space="preserve"> The Total Revenue Generated By ShopNest Store And Analyze How It Changes Over Time (Yearly).</w:t>
      </w:r>
    </w:p>
    <w:p w14:paraId="0F2E82C7" w14:textId="77777777" w:rsidR="005D56CC" w:rsidRPr="005D56CC" w:rsidRDefault="005D56CC" w:rsidP="005E77EE">
      <w:pPr>
        <w:pStyle w:val="ListNumber"/>
        <w:numPr>
          <w:ilvl w:val="0"/>
          <w:numId w:val="17"/>
        </w:numPr>
        <w:spacing w:line="240" w:lineRule="auto"/>
        <w:ind w:right="-182"/>
        <w:rPr>
          <w:rFonts w:eastAsiaTheme="minorHAnsi"/>
          <w:b/>
          <w:bCs/>
          <w:sz w:val="28"/>
          <w:szCs w:val="24"/>
          <w:lang w:bidi="hi-IN"/>
        </w:rPr>
      </w:pPr>
      <w:r w:rsidRPr="005D56CC">
        <w:rPr>
          <w:rFonts w:eastAsiaTheme="minorHAnsi"/>
          <w:b/>
          <w:bCs/>
          <w:sz w:val="28"/>
          <w:szCs w:val="24"/>
          <w:lang w:bidi="hi-IN"/>
        </w:rPr>
        <w:t>Represent This Information Through Suitable Visuals T</w:t>
      </w:r>
      <w:r w:rsidR="00A576A3">
        <w:rPr>
          <w:rFonts w:eastAsiaTheme="minorHAnsi"/>
          <w:b/>
          <w:bCs/>
          <w:sz w:val="28"/>
          <w:szCs w:val="24"/>
          <w:lang w:bidi="hi-IN"/>
        </w:rPr>
        <w:t xml:space="preserve">o Highlight Trends And </w:t>
      </w:r>
      <w:r w:rsidR="005E77EE">
        <w:rPr>
          <w:rFonts w:eastAsiaTheme="minorHAnsi"/>
          <w:b/>
          <w:bCs/>
          <w:sz w:val="28"/>
          <w:szCs w:val="24"/>
          <w:lang w:bidi="hi-IN"/>
        </w:rPr>
        <w:t>P</w:t>
      </w:r>
      <w:r w:rsidR="00A576A3">
        <w:rPr>
          <w:rFonts w:eastAsiaTheme="minorHAnsi"/>
          <w:b/>
          <w:bCs/>
          <w:sz w:val="28"/>
          <w:szCs w:val="24"/>
          <w:lang w:bidi="hi-IN"/>
        </w:rPr>
        <w:t>atterns?</w:t>
      </w:r>
    </w:p>
    <w:p w14:paraId="0F2E82C8" w14:textId="77777777" w:rsidR="009E38DD" w:rsidRDefault="009E38DD" w:rsidP="009E38DD">
      <w:pPr>
        <w:pStyle w:val="ListNumber"/>
        <w:numPr>
          <w:ilvl w:val="0"/>
          <w:numId w:val="0"/>
        </w:numPr>
        <w:ind w:left="1080"/>
        <w:rPr>
          <w:b/>
          <w:bCs/>
          <w:sz w:val="28"/>
          <w:szCs w:val="24"/>
        </w:rPr>
      </w:pPr>
    </w:p>
    <w:p w14:paraId="0F2E82C9" w14:textId="77777777" w:rsidR="00C07E5F" w:rsidRPr="0063417A" w:rsidRDefault="00C07E5F" w:rsidP="009E38DD">
      <w:pPr>
        <w:pStyle w:val="ListNumber"/>
        <w:numPr>
          <w:ilvl w:val="0"/>
          <w:numId w:val="4"/>
        </w:numPr>
        <w:rPr>
          <w:b/>
          <w:bCs/>
          <w:sz w:val="24"/>
        </w:rPr>
      </w:pPr>
      <w:r w:rsidRPr="00D63A80">
        <w:rPr>
          <w:b/>
          <w:bCs/>
          <w:sz w:val="28"/>
          <w:szCs w:val="24"/>
        </w:rPr>
        <w:t>Visualization</w:t>
      </w:r>
      <w:r>
        <w:rPr>
          <w:b/>
          <w:bCs/>
          <w:sz w:val="24"/>
        </w:rPr>
        <w:t>:-</w:t>
      </w:r>
    </w:p>
    <w:p w14:paraId="0F2E82CA" w14:textId="77777777" w:rsidR="00CC7FDA" w:rsidRDefault="00CC7FDA"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CB" w14:textId="77777777" w:rsidR="0070001E" w:rsidRDefault="0070001E"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CC" w14:textId="77777777" w:rsidR="0070001E" w:rsidRDefault="0070001E"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CD" w14:textId="77777777" w:rsidR="0070001E" w:rsidRDefault="0070001E"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CE" w14:textId="68458E99" w:rsidR="0070001E" w:rsidRDefault="00E36CA2" w:rsidP="008927AA">
      <w:pPr>
        <w:pStyle w:val="ListNumber"/>
        <w:numPr>
          <w:ilvl w:val="0"/>
          <w:numId w:val="0"/>
        </w:numPr>
        <w:spacing w:line="240" w:lineRule="auto"/>
        <w:ind w:left="360"/>
        <w:rPr>
          <w:rFonts w:eastAsiaTheme="minorHAnsi"/>
          <w:b/>
          <w:bCs/>
          <w:color w:val="2E74B5" w:themeColor="accent1" w:themeShade="BF"/>
          <w:sz w:val="24"/>
          <w:u w:val="single"/>
          <w:lang w:bidi="hi-IN"/>
        </w:rPr>
      </w:pPr>
      <w:r w:rsidRPr="00E36CA2">
        <w:rPr>
          <w:rFonts w:eastAsiaTheme="minorHAnsi"/>
          <w:b/>
          <w:bCs/>
          <w:color w:val="2E74B5" w:themeColor="accent1" w:themeShade="BF"/>
          <w:sz w:val="24"/>
          <w:u w:val="single"/>
          <w:lang w:bidi="hi-IN"/>
        </w:rPr>
        <w:drawing>
          <wp:inline distT="0" distB="0" distL="0" distR="0" wp14:anchorId="4F7C7F37" wp14:editId="76292F94">
            <wp:extent cx="5344271" cy="2505425"/>
            <wp:effectExtent l="0" t="0" r="0" b="9525"/>
            <wp:docPr id="105705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55848" name=""/>
                    <pic:cNvPicPr/>
                  </pic:nvPicPr>
                  <pic:blipFill>
                    <a:blip r:embed="rId16"/>
                    <a:stretch>
                      <a:fillRect/>
                    </a:stretch>
                  </pic:blipFill>
                  <pic:spPr>
                    <a:xfrm>
                      <a:off x="0" y="0"/>
                      <a:ext cx="5344271" cy="2505425"/>
                    </a:xfrm>
                    <a:prstGeom prst="rect">
                      <a:avLst/>
                    </a:prstGeom>
                  </pic:spPr>
                </pic:pic>
              </a:graphicData>
            </a:graphic>
          </wp:inline>
        </w:drawing>
      </w:r>
    </w:p>
    <w:p w14:paraId="0F2E82CF" w14:textId="77777777" w:rsidR="0070001E" w:rsidRDefault="0070001E"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D0" w14:textId="77777777" w:rsidR="0070001E" w:rsidRDefault="0070001E"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D1" w14:textId="77777777" w:rsidR="0070001E" w:rsidRDefault="0070001E"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DF" w14:textId="77777777" w:rsidR="0070001E" w:rsidRDefault="0070001E"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E0" w14:textId="77777777" w:rsidR="0070001E" w:rsidRDefault="0070001E"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E1" w14:textId="77777777" w:rsidR="008340FD" w:rsidRPr="00507AD1" w:rsidRDefault="008340FD" w:rsidP="008340FD">
      <w:pPr>
        <w:pStyle w:val="NormalWeb"/>
        <w:rPr>
          <w:rFonts w:ascii="Calibri" w:hAnsi="Calibri" w:cs="Calibri"/>
        </w:rPr>
      </w:pPr>
      <w:r>
        <w:rPr>
          <w:b/>
          <w:bCs/>
        </w:rPr>
        <w:t xml:space="preserve">Explanation:- </w:t>
      </w:r>
      <w:r w:rsidRPr="00507AD1">
        <w:rPr>
          <w:rFonts w:ascii="Calibri" w:hAnsi="Calibri" w:cs="Calibri"/>
        </w:rPr>
        <w:t>This task calculates the total revenue generated each year by summing the product prices from order items. It helps understand overall revenue growth and business performance over time.</w:t>
      </w:r>
    </w:p>
    <w:p w14:paraId="0F2E82E2" w14:textId="77777777" w:rsidR="008340FD" w:rsidRPr="008340FD" w:rsidRDefault="008340FD" w:rsidP="008340FD">
      <w:pPr>
        <w:spacing w:before="100" w:beforeAutospacing="1" w:after="100" w:afterAutospacing="1" w:line="240" w:lineRule="auto"/>
        <w:rPr>
          <w:rFonts w:ascii="Calibri" w:eastAsia="Times New Roman" w:hAnsi="Calibri" w:cs="Calibri"/>
          <w:sz w:val="24"/>
          <w:szCs w:val="24"/>
        </w:rPr>
      </w:pPr>
      <w:r w:rsidRPr="00507AD1">
        <w:rPr>
          <w:rFonts w:ascii="Calibri" w:eastAsia="Times New Roman" w:hAnsi="Calibri" w:cs="Calibri"/>
          <w:b/>
          <w:bCs/>
          <w:sz w:val="24"/>
          <w:szCs w:val="24"/>
        </w:rPr>
        <w:t>Key Insights:</w:t>
      </w:r>
    </w:p>
    <w:p w14:paraId="0F2E82E3" w14:textId="77777777" w:rsidR="008340FD" w:rsidRPr="008340FD" w:rsidRDefault="008340FD" w:rsidP="008340FD">
      <w:pPr>
        <w:numPr>
          <w:ilvl w:val="0"/>
          <w:numId w:val="18"/>
        </w:numPr>
        <w:spacing w:before="100" w:beforeAutospacing="1" w:after="100" w:afterAutospacing="1" w:line="240" w:lineRule="auto"/>
        <w:rPr>
          <w:rFonts w:ascii="Calibri" w:eastAsia="Times New Roman" w:hAnsi="Calibri" w:cs="Calibri"/>
          <w:sz w:val="24"/>
          <w:szCs w:val="24"/>
        </w:rPr>
      </w:pPr>
      <w:r w:rsidRPr="008340FD">
        <w:rPr>
          <w:rFonts w:ascii="Calibri" w:eastAsia="Times New Roman" w:hAnsi="Calibri" w:cs="Calibri"/>
          <w:sz w:val="24"/>
          <w:szCs w:val="24"/>
        </w:rPr>
        <w:t>Revenue has shown a strong growth trend from 2016 to 2018.</w:t>
      </w:r>
    </w:p>
    <w:p w14:paraId="0F2E82E4" w14:textId="77777777" w:rsidR="008340FD" w:rsidRPr="008340FD" w:rsidRDefault="008340FD" w:rsidP="008340FD">
      <w:pPr>
        <w:numPr>
          <w:ilvl w:val="0"/>
          <w:numId w:val="18"/>
        </w:numPr>
        <w:spacing w:before="100" w:beforeAutospacing="1" w:after="100" w:afterAutospacing="1" w:line="240" w:lineRule="auto"/>
        <w:rPr>
          <w:rFonts w:ascii="Calibri" w:eastAsia="Times New Roman" w:hAnsi="Calibri" w:cs="Calibri"/>
          <w:sz w:val="24"/>
          <w:szCs w:val="24"/>
        </w:rPr>
      </w:pPr>
      <w:r w:rsidRPr="008340FD">
        <w:rPr>
          <w:rFonts w:ascii="Calibri" w:eastAsia="Times New Roman" w:hAnsi="Calibri" w:cs="Calibri"/>
          <w:sz w:val="24"/>
          <w:szCs w:val="24"/>
        </w:rPr>
        <w:t>2018 records the highest revenue, indicating business expansion and improved market penetration.</w:t>
      </w:r>
    </w:p>
    <w:p w14:paraId="0F2E82E5" w14:textId="77777777" w:rsidR="008340FD" w:rsidRPr="008340FD" w:rsidRDefault="008340FD" w:rsidP="008340FD">
      <w:pPr>
        <w:numPr>
          <w:ilvl w:val="0"/>
          <w:numId w:val="18"/>
        </w:numPr>
        <w:spacing w:before="100" w:beforeAutospacing="1" w:after="100" w:afterAutospacing="1" w:line="240" w:lineRule="auto"/>
        <w:rPr>
          <w:rFonts w:ascii="Calibri" w:eastAsia="Times New Roman" w:hAnsi="Calibri" w:cs="Calibri"/>
          <w:sz w:val="24"/>
          <w:szCs w:val="24"/>
        </w:rPr>
      </w:pPr>
      <w:r w:rsidRPr="008340FD">
        <w:rPr>
          <w:rFonts w:ascii="Calibri" w:eastAsia="Times New Roman" w:hAnsi="Calibri" w:cs="Calibri"/>
          <w:sz w:val="24"/>
          <w:szCs w:val="24"/>
        </w:rPr>
        <w:t>The consistent upward revenue trend reaffirms that the company is moving in the right direction.</w:t>
      </w:r>
    </w:p>
    <w:p w14:paraId="0F2E82E6" w14:textId="77777777" w:rsidR="00FA41AC" w:rsidRPr="008340FD" w:rsidRDefault="008340FD" w:rsidP="009A4666">
      <w:pPr>
        <w:numPr>
          <w:ilvl w:val="0"/>
          <w:numId w:val="18"/>
        </w:numPr>
        <w:spacing w:before="100" w:beforeAutospacing="1" w:after="100" w:afterAutospacing="1" w:line="240" w:lineRule="auto"/>
        <w:rPr>
          <w:rFonts w:ascii="Calibri" w:eastAsia="Times New Roman" w:hAnsi="Calibri" w:cs="Calibri"/>
          <w:sz w:val="24"/>
          <w:szCs w:val="24"/>
        </w:rPr>
      </w:pPr>
      <w:r w:rsidRPr="008340FD">
        <w:rPr>
          <w:rFonts w:ascii="Calibri" w:eastAsia="Times New Roman" w:hAnsi="Calibri" w:cs="Calibri"/>
          <w:sz w:val="24"/>
          <w:szCs w:val="24"/>
        </w:rPr>
        <w:t>These insights can guide investment, resource planning, and strategic decisions.</w:t>
      </w:r>
    </w:p>
    <w:p w14:paraId="0F2E82E7" w14:textId="77777777" w:rsidR="0070001E" w:rsidRDefault="0070001E"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E8" w14:textId="77777777" w:rsidR="00D45154" w:rsidRDefault="00D45154"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E9" w14:textId="77777777" w:rsidR="00D45154" w:rsidRDefault="00D45154"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EA" w14:textId="77777777" w:rsidR="00D45154" w:rsidRDefault="00D45154"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EB" w14:textId="77777777" w:rsidR="00D45154" w:rsidRDefault="00D45154" w:rsidP="008927AA">
      <w:pPr>
        <w:pStyle w:val="ListNumber"/>
        <w:numPr>
          <w:ilvl w:val="0"/>
          <w:numId w:val="0"/>
        </w:numPr>
        <w:spacing w:line="240" w:lineRule="auto"/>
        <w:ind w:left="360"/>
        <w:rPr>
          <w:rFonts w:eastAsiaTheme="minorHAnsi"/>
          <w:b/>
          <w:bCs/>
          <w:color w:val="2E74B5" w:themeColor="accent1" w:themeShade="BF"/>
          <w:sz w:val="24"/>
          <w:u w:val="single"/>
          <w:lang w:bidi="hi-IN"/>
        </w:rPr>
      </w:pPr>
    </w:p>
    <w:p w14:paraId="0F2E82EC" w14:textId="77777777" w:rsidR="00D45154" w:rsidRPr="00511356" w:rsidRDefault="00D45154" w:rsidP="008927AA">
      <w:pPr>
        <w:pStyle w:val="ListNumber"/>
        <w:numPr>
          <w:ilvl w:val="0"/>
          <w:numId w:val="0"/>
        </w:numPr>
        <w:spacing w:line="240" w:lineRule="auto"/>
        <w:ind w:left="360"/>
        <w:rPr>
          <w:rFonts w:eastAsiaTheme="minorHAnsi"/>
          <w:bCs/>
          <w:color w:val="000000" w:themeColor="text1"/>
          <w:sz w:val="28"/>
          <w:szCs w:val="24"/>
          <w:u w:val="single"/>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1356">
        <w:rPr>
          <w:rFonts w:eastAsiaTheme="minorHAnsi"/>
          <w:bCs/>
          <w:color w:val="000000" w:themeColor="text1"/>
          <w:sz w:val="28"/>
          <w:szCs w:val="24"/>
          <w:u w:val="single"/>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Thank you for reviewing my Power BI Dashboard Project.</w:t>
      </w:r>
    </w:p>
    <w:sectPr w:rsidR="00D45154" w:rsidRPr="00511356" w:rsidSect="00D45154">
      <w:headerReference w:type="default" r:id="rId17"/>
      <w:type w:val="continuous"/>
      <w:pgSz w:w="11907" w:h="16839" w:code="9"/>
      <w:pgMar w:top="1240" w:right="475" w:bottom="634" w:left="274" w:header="576"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A3C05" w14:textId="77777777" w:rsidR="000F17FF" w:rsidRDefault="000F17FF" w:rsidP="00295D63">
      <w:pPr>
        <w:spacing w:after="0" w:line="240" w:lineRule="auto"/>
      </w:pPr>
      <w:r>
        <w:separator/>
      </w:r>
    </w:p>
  </w:endnote>
  <w:endnote w:type="continuationSeparator" w:id="0">
    <w:p w14:paraId="4068B912" w14:textId="77777777" w:rsidR="000F17FF" w:rsidRDefault="000F17FF" w:rsidP="00295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97203" w14:textId="77777777" w:rsidR="000F17FF" w:rsidRDefault="000F17FF" w:rsidP="00295D63">
      <w:pPr>
        <w:spacing w:after="0" w:line="240" w:lineRule="auto"/>
      </w:pPr>
      <w:r>
        <w:separator/>
      </w:r>
    </w:p>
  </w:footnote>
  <w:footnote w:type="continuationSeparator" w:id="0">
    <w:p w14:paraId="76E85D08" w14:textId="77777777" w:rsidR="000F17FF" w:rsidRDefault="000F17FF" w:rsidP="00295D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82F1" w14:textId="77777777" w:rsidR="00295D63" w:rsidRPr="00583F85" w:rsidRDefault="00295D63" w:rsidP="00295D63">
    <w:pPr>
      <w:pStyle w:val="Title"/>
      <w:pBdr>
        <w:bottom w:val="single" w:sz="8" w:space="5" w:color="5B9BD5" w:themeColor="accent1"/>
      </w:pBdr>
      <w:jc w:val="center"/>
      <w:rPr>
        <w:i/>
        <w:iCs/>
        <w:u w:val="wave"/>
        <w14:shadow w14:blurRad="60007" w14:dist="0" w14:dir="2000400" w14:sx="100000" w14:sy="-30000" w14:kx="-800400" w14:ky="0" w14:algn="bl">
          <w14:srgbClr w14:val="000000">
            <w14:alpha w14:val="80000"/>
          </w14:srgbClr>
        </w14:shadow>
      </w:rPr>
    </w:pPr>
    <w:proofErr w:type="spellStart"/>
    <w:r w:rsidRPr="00583F85">
      <w:rPr>
        <w:i/>
        <w:iCs/>
        <w:color w:val="0D0D0D" w:themeColor="text1" w:themeTint="F2"/>
        <w:sz w:val="56"/>
        <w:szCs w:val="56"/>
        <w:u w:val="wave"/>
        <w14:shadow w14:blurRad="60007" w14:dist="0" w14:dir="2000400" w14:sx="100000" w14:sy="-30000" w14:kx="-800400" w14:ky="0" w14:algn="bl">
          <w14:srgbClr w14:val="000000">
            <w14:alpha w14:val="80000"/>
          </w14:srgbClr>
        </w14:shadow>
      </w:rPr>
      <w:t>ShopNest</w:t>
    </w:r>
    <w:proofErr w:type="spellEnd"/>
    <w:r w:rsidRPr="00583F85">
      <w:rPr>
        <w:i/>
        <w:iCs/>
        <w:color w:val="0D0D0D" w:themeColor="text1" w:themeTint="F2"/>
        <w:sz w:val="56"/>
        <w:szCs w:val="56"/>
        <w:u w:val="wave"/>
        <w14:shadow w14:blurRad="60007" w14:dist="0" w14:dir="2000400" w14:sx="100000" w14:sy="-30000" w14:kx="-800400" w14:ky="0" w14:algn="bl">
          <w14:srgbClr w14:val="000000">
            <w14:alpha w14:val="80000"/>
          </w14:srgbClr>
        </w14:shadow>
      </w:rPr>
      <w:t xml:space="preserve"> Performance Dashboard -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084725C"/>
    <w:lvl w:ilvl="0">
      <w:start w:val="1"/>
      <w:numFmt w:val="decimal"/>
      <w:pStyle w:val="ListNumber"/>
      <w:lvlText w:val="%1."/>
      <w:lvlJc w:val="left"/>
      <w:pPr>
        <w:tabs>
          <w:tab w:val="num" w:pos="360"/>
        </w:tabs>
        <w:ind w:left="360" w:hanging="360"/>
      </w:pPr>
    </w:lvl>
  </w:abstractNum>
  <w:abstractNum w:abstractNumId="1" w15:restartNumberingAfterBreak="0">
    <w:nsid w:val="14CD3BAE"/>
    <w:multiLevelType w:val="hybridMultilevel"/>
    <w:tmpl w:val="68EEFF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3B59DE"/>
    <w:multiLevelType w:val="multilevel"/>
    <w:tmpl w:val="B200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302D3"/>
    <w:multiLevelType w:val="multilevel"/>
    <w:tmpl w:val="2998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C0502"/>
    <w:multiLevelType w:val="hybridMultilevel"/>
    <w:tmpl w:val="D54A2A84"/>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344F688E"/>
    <w:multiLevelType w:val="multilevel"/>
    <w:tmpl w:val="9B1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C06AD"/>
    <w:multiLevelType w:val="hybridMultilevel"/>
    <w:tmpl w:val="73B6A9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391ECA"/>
    <w:multiLevelType w:val="multilevel"/>
    <w:tmpl w:val="B420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06310"/>
    <w:multiLevelType w:val="multilevel"/>
    <w:tmpl w:val="4964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95E9B"/>
    <w:multiLevelType w:val="multilevel"/>
    <w:tmpl w:val="40FA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04BA2"/>
    <w:multiLevelType w:val="multilevel"/>
    <w:tmpl w:val="B0EA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B4A6D"/>
    <w:multiLevelType w:val="hybridMultilevel"/>
    <w:tmpl w:val="D91468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3CB2994"/>
    <w:multiLevelType w:val="multilevel"/>
    <w:tmpl w:val="9BB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45E8C"/>
    <w:multiLevelType w:val="hybridMultilevel"/>
    <w:tmpl w:val="D6E480BE"/>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937056502">
    <w:abstractNumId w:val="0"/>
  </w:num>
  <w:num w:numId="2" w16cid:durableId="1992326998">
    <w:abstractNumId w:val="6"/>
  </w:num>
  <w:num w:numId="3" w16cid:durableId="1903447262">
    <w:abstractNumId w:val="2"/>
  </w:num>
  <w:num w:numId="4" w16cid:durableId="1636258248">
    <w:abstractNumId w:val="4"/>
  </w:num>
  <w:num w:numId="5" w16cid:durableId="1353727555">
    <w:abstractNumId w:val="13"/>
  </w:num>
  <w:num w:numId="6" w16cid:durableId="201864134">
    <w:abstractNumId w:val="3"/>
  </w:num>
  <w:num w:numId="7" w16cid:durableId="1996687557">
    <w:abstractNumId w:val="0"/>
  </w:num>
  <w:num w:numId="8" w16cid:durableId="1212812317">
    <w:abstractNumId w:val="10"/>
  </w:num>
  <w:num w:numId="9" w16cid:durableId="1594124593">
    <w:abstractNumId w:val="9"/>
  </w:num>
  <w:num w:numId="10" w16cid:durableId="269775915">
    <w:abstractNumId w:val="8"/>
  </w:num>
  <w:num w:numId="11" w16cid:durableId="346294995">
    <w:abstractNumId w:val="7"/>
  </w:num>
  <w:num w:numId="12" w16cid:durableId="1007488195">
    <w:abstractNumId w:val="0"/>
  </w:num>
  <w:num w:numId="13" w16cid:durableId="1049916953">
    <w:abstractNumId w:val="5"/>
  </w:num>
  <w:num w:numId="14" w16cid:durableId="2096710409">
    <w:abstractNumId w:val="0"/>
  </w:num>
  <w:num w:numId="15" w16cid:durableId="659695409">
    <w:abstractNumId w:val="0"/>
  </w:num>
  <w:num w:numId="16" w16cid:durableId="1541895500">
    <w:abstractNumId w:val="11"/>
  </w:num>
  <w:num w:numId="17" w16cid:durableId="1813911777">
    <w:abstractNumId w:val="1"/>
  </w:num>
  <w:num w:numId="18" w16cid:durableId="9079630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D63"/>
    <w:rsid w:val="000041F5"/>
    <w:rsid w:val="00005CB2"/>
    <w:rsid w:val="00016693"/>
    <w:rsid w:val="00033820"/>
    <w:rsid w:val="000509CB"/>
    <w:rsid w:val="000A3F27"/>
    <w:rsid w:val="000C1493"/>
    <w:rsid w:val="000D7595"/>
    <w:rsid w:val="000E24E9"/>
    <w:rsid w:val="000F17FF"/>
    <w:rsid w:val="00102769"/>
    <w:rsid w:val="00110D59"/>
    <w:rsid w:val="00142253"/>
    <w:rsid w:val="0014460A"/>
    <w:rsid w:val="00144C1B"/>
    <w:rsid w:val="00156F0A"/>
    <w:rsid w:val="0017705F"/>
    <w:rsid w:val="001874F9"/>
    <w:rsid w:val="001A38DE"/>
    <w:rsid w:val="001A6134"/>
    <w:rsid w:val="001C0C8B"/>
    <w:rsid w:val="001D2780"/>
    <w:rsid w:val="001E2C2C"/>
    <w:rsid w:val="002054BF"/>
    <w:rsid w:val="00206ACF"/>
    <w:rsid w:val="0021540D"/>
    <w:rsid w:val="00231E5F"/>
    <w:rsid w:val="00252E41"/>
    <w:rsid w:val="0025312D"/>
    <w:rsid w:val="0026201C"/>
    <w:rsid w:val="002648E9"/>
    <w:rsid w:val="0027564F"/>
    <w:rsid w:val="0027587E"/>
    <w:rsid w:val="00295CAD"/>
    <w:rsid w:val="00295D63"/>
    <w:rsid w:val="002A69F8"/>
    <w:rsid w:val="002B0E29"/>
    <w:rsid w:val="002C7F73"/>
    <w:rsid w:val="00331D99"/>
    <w:rsid w:val="00337ADC"/>
    <w:rsid w:val="003607FA"/>
    <w:rsid w:val="003646BE"/>
    <w:rsid w:val="0036693E"/>
    <w:rsid w:val="00386218"/>
    <w:rsid w:val="00395964"/>
    <w:rsid w:val="003B6D8C"/>
    <w:rsid w:val="003C0CB0"/>
    <w:rsid w:val="003C2B1C"/>
    <w:rsid w:val="003F1130"/>
    <w:rsid w:val="00402C36"/>
    <w:rsid w:val="00427203"/>
    <w:rsid w:val="00430A32"/>
    <w:rsid w:val="004451F3"/>
    <w:rsid w:val="004622E7"/>
    <w:rsid w:val="00475BFF"/>
    <w:rsid w:val="004854B1"/>
    <w:rsid w:val="004B0166"/>
    <w:rsid w:val="004B60C1"/>
    <w:rsid w:val="004C33B2"/>
    <w:rsid w:val="004D2474"/>
    <w:rsid w:val="004D5BAE"/>
    <w:rsid w:val="0050411B"/>
    <w:rsid w:val="00506428"/>
    <w:rsid w:val="00507AD1"/>
    <w:rsid w:val="00511356"/>
    <w:rsid w:val="005221F5"/>
    <w:rsid w:val="00524BE6"/>
    <w:rsid w:val="005428D6"/>
    <w:rsid w:val="00561309"/>
    <w:rsid w:val="0058122C"/>
    <w:rsid w:val="00583F85"/>
    <w:rsid w:val="005847D3"/>
    <w:rsid w:val="005915DA"/>
    <w:rsid w:val="00591A49"/>
    <w:rsid w:val="00594F9B"/>
    <w:rsid w:val="00595A5E"/>
    <w:rsid w:val="005A0296"/>
    <w:rsid w:val="005B1A5A"/>
    <w:rsid w:val="005B44BF"/>
    <w:rsid w:val="005D270E"/>
    <w:rsid w:val="005D31EC"/>
    <w:rsid w:val="005D56CC"/>
    <w:rsid w:val="005E04D1"/>
    <w:rsid w:val="005E42BA"/>
    <w:rsid w:val="005E6D1E"/>
    <w:rsid w:val="005E77EE"/>
    <w:rsid w:val="005F495A"/>
    <w:rsid w:val="00601440"/>
    <w:rsid w:val="0060377E"/>
    <w:rsid w:val="00623E3A"/>
    <w:rsid w:val="0063417A"/>
    <w:rsid w:val="00680CA2"/>
    <w:rsid w:val="00690E9B"/>
    <w:rsid w:val="00695795"/>
    <w:rsid w:val="006A29B7"/>
    <w:rsid w:val="006C6A3E"/>
    <w:rsid w:val="006C777D"/>
    <w:rsid w:val="006D4E87"/>
    <w:rsid w:val="006D560D"/>
    <w:rsid w:val="006D6FA0"/>
    <w:rsid w:val="006E0622"/>
    <w:rsid w:val="006E37AA"/>
    <w:rsid w:val="0070001E"/>
    <w:rsid w:val="00704160"/>
    <w:rsid w:val="00711672"/>
    <w:rsid w:val="00737AFE"/>
    <w:rsid w:val="0074690C"/>
    <w:rsid w:val="0074759B"/>
    <w:rsid w:val="00761538"/>
    <w:rsid w:val="00765D08"/>
    <w:rsid w:val="00767DBB"/>
    <w:rsid w:val="0078274F"/>
    <w:rsid w:val="0078440D"/>
    <w:rsid w:val="0078485E"/>
    <w:rsid w:val="00791379"/>
    <w:rsid w:val="00793089"/>
    <w:rsid w:val="007C22DD"/>
    <w:rsid w:val="007C3843"/>
    <w:rsid w:val="007E2EF8"/>
    <w:rsid w:val="007E7314"/>
    <w:rsid w:val="008340FD"/>
    <w:rsid w:val="00853498"/>
    <w:rsid w:val="00854CBC"/>
    <w:rsid w:val="00877C15"/>
    <w:rsid w:val="0089106C"/>
    <w:rsid w:val="008914E5"/>
    <w:rsid w:val="008927AA"/>
    <w:rsid w:val="008A6578"/>
    <w:rsid w:val="008B34C3"/>
    <w:rsid w:val="008D2911"/>
    <w:rsid w:val="008F5895"/>
    <w:rsid w:val="00906D6D"/>
    <w:rsid w:val="009164F4"/>
    <w:rsid w:val="009317C5"/>
    <w:rsid w:val="00951548"/>
    <w:rsid w:val="00952928"/>
    <w:rsid w:val="00953698"/>
    <w:rsid w:val="00960F56"/>
    <w:rsid w:val="00974DA2"/>
    <w:rsid w:val="0099343D"/>
    <w:rsid w:val="009961B0"/>
    <w:rsid w:val="009A44C8"/>
    <w:rsid w:val="009A4666"/>
    <w:rsid w:val="009A6098"/>
    <w:rsid w:val="009C1FEA"/>
    <w:rsid w:val="009E38DD"/>
    <w:rsid w:val="00A55029"/>
    <w:rsid w:val="00A576A3"/>
    <w:rsid w:val="00A67FB6"/>
    <w:rsid w:val="00A73781"/>
    <w:rsid w:val="00A83879"/>
    <w:rsid w:val="00AB47C0"/>
    <w:rsid w:val="00AB4DB9"/>
    <w:rsid w:val="00AC5E0B"/>
    <w:rsid w:val="00AD4EC4"/>
    <w:rsid w:val="00AE2200"/>
    <w:rsid w:val="00AE40EB"/>
    <w:rsid w:val="00AE7C4D"/>
    <w:rsid w:val="00B03BCA"/>
    <w:rsid w:val="00B36113"/>
    <w:rsid w:val="00B723B9"/>
    <w:rsid w:val="00BA0C60"/>
    <w:rsid w:val="00BA3ABC"/>
    <w:rsid w:val="00BB3229"/>
    <w:rsid w:val="00BD5075"/>
    <w:rsid w:val="00BE1CBB"/>
    <w:rsid w:val="00BE5192"/>
    <w:rsid w:val="00C03C77"/>
    <w:rsid w:val="00C07E5F"/>
    <w:rsid w:val="00C11477"/>
    <w:rsid w:val="00C16695"/>
    <w:rsid w:val="00C25832"/>
    <w:rsid w:val="00C265B7"/>
    <w:rsid w:val="00C31125"/>
    <w:rsid w:val="00C52259"/>
    <w:rsid w:val="00C5378D"/>
    <w:rsid w:val="00C64FE1"/>
    <w:rsid w:val="00C71B8E"/>
    <w:rsid w:val="00C82FE3"/>
    <w:rsid w:val="00C94319"/>
    <w:rsid w:val="00C95315"/>
    <w:rsid w:val="00C97F76"/>
    <w:rsid w:val="00CC7FDA"/>
    <w:rsid w:val="00CF1839"/>
    <w:rsid w:val="00CF638C"/>
    <w:rsid w:val="00D32E24"/>
    <w:rsid w:val="00D36EB0"/>
    <w:rsid w:val="00D36F77"/>
    <w:rsid w:val="00D45154"/>
    <w:rsid w:val="00D4742D"/>
    <w:rsid w:val="00D5712D"/>
    <w:rsid w:val="00D63A80"/>
    <w:rsid w:val="00D67CF0"/>
    <w:rsid w:val="00D7029E"/>
    <w:rsid w:val="00D70898"/>
    <w:rsid w:val="00D81843"/>
    <w:rsid w:val="00D86177"/>
    <w:rsid w:val="00D94092"/>
    <w:rsid w:val="00DA2E03"/>
    <w:rsid w:val="00DB5BB4"/>
    <w:rsid w:val="00DB7370"/>
    <w:rsid w:val="00DC16F8"/>
    <w:rsid w:val="00DC4314"/>
    <w:rsid w:val="00DD3F74"/>
    <w:rsid w:val="00DE32EF"/>
    <w:rsid w:val="00DE50AC"/>
    <w:rsid w:val="00DF7605"/>
    <w:rsid w:val="00E06341"/>
    <w:rsid w:val="00E17BE2"/>
    <w:rsid w:val="00E20B40"/>
    <w:rsid w:val="00E30104"/>
    <w:rsid w:val="00E36CA2"/>
    <w:rsid w:val="00E57CF0"/>
    <w:rsid w:val="00E7450D"/>
    <w:rsid w:val="00E76D8A"/>
    <w:rsid w:val="00E922DB"/>
    <w:rsid w:val="00E94FAF"/>
    <w:rsid w:val="00EB4BE0"/>
    <w:rsid w:val="00EC08B0"/>
    <w:rsid w:val="00EC2C60"/>
    <w:rsid w:val="00EC79B2"/>
    <w:rsid w:val="00EF23A8"/>
    <w:rsid w:val="00F00DB8"/>
    <w:rsid w:val="00F15B6E"/>
    <w:rsid w:val="00F252E4"/>
    <w:rsid w:val="00F51F5D"/>
    <w:rsid w:val="00F64FFB"/>
    <w:rsid w:val="00FA41AC"/>
    <w:rsid w:val="00FA6C34"/>
    <w:rsid w:val="00FB1E8D"/>
    <w:rsid w:val="00FD02A4"/>
    <w:rsid w:val="00FF690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201"/>
  <w15:chartTrackingRefBased/>
  <w15:docId w15:val="{63E9C76B-E905-46EF-B6BF-8DB6F264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95D63"/>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295D63"/>
    <w:rPr>
      <w:rFonts w:eastAsiaTheme="minorEastAsia"/>
      <w:szCs w:val="22"/>
      <w:lang w:bidi="ar-SA"/>
    </w:rPr>
  </w:style>
  <w:style w:type="paragraph" w:styleId="Header">
    <w:name w:val="header"/>
    <w:basedOn w:val="Normal"/>
    <w:link w:val="HeaderChar"/>
    <w:uiPriority w:val="99"/>
    <w:unhideWhenUsed/>
    <w:rsid w:val="00295D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D63"/>
  </w:style>
  <w:style w:type="paragraph" w:styleId="Footer">
    <w:name w:val="footer"/>
    <w:basedOn w:val="Normal"/>
    <w:link w:val="FooterChar"/>
    <w:uiPriority w:val="99"/>
    <w:unhideWhenUsed/>
    <w:rsid w:val="00295D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D63"/>
  </w:style>
  <w:style w:type="paragraph" w:styleId="Title">
    <w:name w:val="Title"/>
    <w:basedOn w:val="Normal"/>
    <w:next w:val="Normal"/>
    <w:link w:val="TitleChar"/>
    <w:uiPriority w:val="10"/>
    <w:qFormat/>
    <w:rsid w:val="00295D63"/>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bidi="ar-SA"/>
    </w:rPr>
  </w:style>
  <w:style w:type="character" w:customStyle="1" w:styleId="TitleChar">
    <w:name w:val="Title Char"/>
    <w:basedOn w:val="DefaultParagraphFont"/>
    <w:link w:val="Title"/>
    <w:uiPriority w:val="10"/>
    <w:rsid w:val="00295D63"/>
    <w:rPr>
      <w:rFonts w:asciiTheme="majorHAnsi" w:eastAsiaTheme="majorEastAsia" w:hAnsiTheme="majorHAnsi" w:cstheme="majorBidi"/>
      <w:color w:val="323E4F" w:themeColor="text2" w:themeShade="BF"/>
      <w:spacing w:val="5"/>
      <w:kern w:val="28"/>
      <w:sz w:val="52"/>
      <w:szCs w:val="52"/>
      <w:lang w:bidi="ar-SA"/>
    </w:rPr>
  </w:style>
  <w:style w:type="paragraph" w:styleId="ListNumber">
    <w:name w:val="List Number"/>
    <w:basedOn w:val="Normal"/>
    <w:uiPriority w:val="99"/>
    <w:unhideWhenUsed/>
    <w:rsid w:val="0074759B"/>
    <w:pPr>
      <w:numPr>
        <w:numId w:val="1"/>
      </w:numPr>
      <w:spacing w:after="200" w:line="276" w:lineRule="auto"/>
      <w:contextualSpacing/>
    </w:pPr>
    <w:rPr>
      <w:rFonts w:eastAsiaTheme="minorEastAsia"/>
      <w:szCs w:val="22"/>
      <w:lang w:bidi="ar-SA"/>
    </w:rPr>
  </w:style>
  <w:style w:type="paragraph" w:styleId="ListParagraph">
    <w:name w:val="List Paragraph"/>
    <w:basedOn w:val="Normal"/>
    <w:uiPriority w:val="34"/>
    <w:qFormat/>
    <w:rsid w:val="00737AFE"/>
    <w:pPr>
      <w:ind w:left="720"/>
      <w:contextualSpacing/>
    </w:pPr>
  </w:style>
  <w:style w:type="paragraph" w:styleId="NormalWeb">
    <w:name w:val="Normal (Web)"/>
    <w:basedOn w:val="Normal"/>
    <w:uiPriority w:val="99"/>
    <w:unhideWhenUsed/>
    <w:rsid w:val="005041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411B"/>
    <w:rPr>
      <w:b/>
      <w:bCs/>
    </w:rPr>
  </w:style>
  <w:style w:type="character" w:styleId="Emphasis">
    <w:name w:val="Emphasis"/>
    <w:basedOn w:val="DefaultParagraphFont"/>
    <w:uiPriority w:val="20"/>
    <w:qFormat/>
    <w:rsid w:val="005041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99311">
      <w:bodyDiv w:val="1"/>
      <w:marLeft w:val="0"/>
      <w:marRight w:val="0"/>
      <w:marTop w:val="0"/>
      <w:marBottom w:val="0"/>
      <w:divBdr>
        <w:top w:val="none" w:sz="0" w:space="0" w:color="auto"/>
        <w:left w:val="none" w:sz="0" w:space="0" w:color="auto"/>
        <w:bottom w:val="none" w:sz="0" w:space="0" w:color="auto"/>
        <w:right w:val="none" w:sz="0" w:space="0" w:color="auto"/>
      </w:divBdr>
    </w:div>
    <w:div w:id="631980925">
      <w:bodyDiv w:val="1"/>
      <w:marLeft w:val="0"/>
      <w:marRight w:val="0"/>
      <w:marTop w:val="0"/>
      <w:marBottom w:val="0"/>
      <w:divBdr>
        <w:top w:val="none" w:sz="0" w:space="0" w:color="auto"/>
        <w:left w:val="none" w:sz="0" w:space="0" w:color="auto"/>
        <w:bottom w:val="none" w:sz="0" w:space="0" w:color="auto"/>
        <w:right w:val="none" w:sz="0" w:space="0" w:color="auto"/>
      </w:divBdr>
    </w:div>
    <w:div w:id="696004418">
      <w:bodyDiv w:val="1"/>
      <w:marLeft w:val="0"/>
      <w:marRight w:val="0"/>
      <w:marTop w:val="0"/>
      <w:marBottom w:val="0"/>
      <w:divBdr>
        <w:top w:val="none" w:sz="0" w:space="0" w:color="auto"/>
        <w:left w:val="none" w:sz="0" w:space="0" w:color="auto"/>
        <w:bottom w:val="none" w:sz="0" w:space="0" w:color="auto"/>
        <w:right w:val="none" w:sz="0" w:space="0" w:color="auto"/>
      </w:divBdr>
    </w:div>
    <w:div w:id="872495920">
      <w:bodyDiv w:val="1"/>
      <w:marLeft w:val="0"/>
      <w:marRight w:val="0"/>
      <w:marTop w:val="0"/>
      <w:marBottom w:val="0"/>
      <w:divBdr>
        <w:top w:val="none" w:sz="0" w:space="0" w:color="auto"/>
        <w:left w:val="none" w:sz="0" w:space="0" w:color="auto"/>
        <w:bottom w:val="none" w:sz="0" w:space="0" w:color="auto"/>
        <w:right w:val="none" w:sz="0" w:space="0" w:color="auto"/>
      </w:divBdr>
    </w:div>
    <w:div w:id="899632483">
      <w:bodyDiv w:val="1"/>
      <w:marLeft w:val="0"/>
      <w:marRight w:val="0"/>
      <w:marTop w:val="0"/>
      <w:marBottom w:val="0"/>
      <w:divBdr>
        <w:top w:val="none" w:sz="0" w:space="0" w:color="auto"/>
        <w:left w:val="none" w:sz="0" w:space="0" w:color="auto"/>
        <w:bottom w:val="none" w:sz="0" w:space="0" w:color="auto"/>
        <w:right w:val="none" w:sz="0" w:space="0" w:color="auto"/>
      </w:divBdr>
    </w:div>
    <w:div w:id="938290402">
      <w:bodyDiv w:val="1"/>
      <w:marLeft w:val="0"/>
      <w:marRight w:val="0"/>
      <w:marTop w:val="0"/>
      <w:marBottom w:val="0"/>
      <w:divBdr>
        <w:top w:val="none" w:sz="0" w:space="0" w:color="auto"/>
        <w:left w:val="none" w:sz="0" w:space="0" w:color="auto"/>
        <w:bottom w:val="none" w:sz="0" w:space="0" w:color="auto"/>
        <w:right w:val="none" w:sz="0" w:space="0" w:color="auto"/>
      </w:divBdr>
    </w:div>
    <w:div w:id="1049766553">
      <w:bodyDiv w:val="1"/>
      <w:marLeft w:val="0"/>
      <w:marRight w:val="0"/>
      <w:marTop w:val="0"/>
      <w:marBottom w:val="0"/>
      <w:divBdr>
        <w:top w:val="none" w:sz="0" w:space="0" w:color="auto"/>
        <w:left w:val="none" w:sz="0" w:space="0" w:color="auto"/>
        <w:bottom w:val="none" w:sz="0" w:space="0" w:color="auto"/>
        <w:right w:val="none" w:sz="0" w:space="0" w:color="auto"/>
      </w:divBdr>
    </w:div>
    <w:div w:id="1173645375">
      <w:bodyDiv w:val="1"/>
      <w:marLeft w:val="0"/>
      <w:marRight w:val="0"/>
      <w:marTop w:val="0"/>
      <w:marBottom w:val="0"/>
      <w:divBdr>
        <w:top w:val="none" w:sz="0" w:space="0" w:color="auto"/>
        <w:left w:val="none" w:sz="0" w:space="0" w:color="auto"/>
        <w:bottom w:val="none" w:sz="0" w:space="0" w:color="auto"/>
        <w:right w:val="none" w:sz="0" w:space="0" w:color="auto"/>
      </w:divBdr>
    </w:div>
    <w:div w:id="1303923742">
      <w:bodyDiv w:val="1"/>
      <w:marLeft w:val="0"/>
      <w:marRight w:val="0"/>
      <w:marTop w:val="0"/>
      <w:marBottom w:val="0"/>
      <w:divBdr>
        <w:top w:val="none" w:sz="0" w:space="0" w:color="auto"/>
        <w:left w:val="none" w:sz="0" w:space="0" w:color="auto"/>
        <w:bottom w:val="none" w:sz="0" w:space="0" w:color="auto"/>
        <w:right w:val="none" w:sz="0" w:space="0" w:color="auto"/>
      </w:divBdr>
    </w:div>
    <w:div w:id="211204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7BA0E-DB3E-4016-92CC-A196D28B1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9</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dc:creator>
  <cp:keywords/>
  <dc:description/>
  <cp:lastModifiedBy>Abhay Sharma</cp:lastModifiedBy>
  <cp:revision>494</cp:revision>
  <dcterms:created xsi:type="dcterms:W3CDTF">2025-11-15T05:20:00Z</dcterms:created>
  <dcterms:modified xsi:type="dcterms:W3CDTF">2025-11-16T16:46:00Z</dcterms:modified>
</cp:coreProperties>
</file>