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efaultHeader.xml" ContentType="application/vnd.openxmlformats-officedocument.wordprocessingml.header+xml"/>
  <Override PartName="/word/defaultFooter.xml" ContentType="application/vnd.openxmlformats-officedocument.wordprocessingml.footer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itemProps2.xml" ContentType="application/vnd.openxmlformats-officedocument.customXml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Id1" /></Relationships>
</file>

<file path=word/document.xml><?xml version="1.0" encoding="utf-8"?>
<w:document xmlns:xml="http://www.w3.org/XML/1998/namespace" xmlns:pic="http://schemas.openxmlformats.org/drawingml/2006/picture" xmlns:wp="http://schemas.openxmlformats.org/drawingml/2006/wordprocessingDrawing" xmlns:a="http://schemas.openxmlformats.org/drawingml/2006/main" xmlns:r="http://schemas.openxmlformats.org/officeDocument/2006/relationships" xmlns:m="http://schemas.openxmlformats.org/officeDocument/2006/math" xmlns:a14="http://schemas.microsoft.com/office/drawing/2010/main" xmlns:w="http://schemas.openxmlformats.org/wordprocessingml/2006/main">
  <w:body>
    <w:p/>
    <w:p/>
    <w:p/>
    <w:p/>
    <w:p/>
    <w:p/>
    <w:p/>
    <w:p/>
    <w:p/>
    <w:p/>
    <w:p/>
    <w:p>
      <w:pPr>
        <w:pStyle w:val="Title"/>
        <w:spacing w:before="0" w:after="0"/>
      </w:pPr>
      <w:r>
        <w:rPr/>
        <w:t>Fortinet FortiGate As Built Report</w:t>
      </w:r>
    </w:p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tbl>
      <w:tblPr>
        <w:tblStyle w:val="Borderless"/>
        <w:tblInd w:w="0" w:type="dxa"/>
        <w:tblLayout w:type="autofit"/>
        <w:jc w:val="start"/>
        <w:tblLook w:val="0480" w:firstRow="0" w:lastRow="0" w:firstColumn="1" w:lastColumn="0" w:noHBand="0" w:noVBand="1"/>
        <w:tblCellMar>
          <w:top w:w="14.4" w:type="dxa"/>
          <w:start w:w="86.4" w:type="dxa"/>
          <w:bottom w:w="0" w:type="dxa"/>
          <w:end w:w="86.4" w:type="dxa"/>
        </w:tblCellMar>
        <w:spacing w:before="72" w:after="72"/>
      </w:tblPr>
      <w:tblGrid>
        <w:gridCol w:w="2994"/>
        <w:gridCol w:w="2994"/>
      </w:tblGrid>
      <w:tr>
        <w:tc>
          <w:tcPr>
            <w:tcW w:w="0" w:type="auto"/>
          </w:tcPr>
          <w:p>
            <w:pPr>
              <w:spacing w:before="0" w:after="0"/>
            </w:pPr>
            <w:r>
              <w:rPr/>
              <w:t>Author:</w:t>
            </w:r>
          </w:p>
        </w:tc>
        <w:tc>
          <w:tcPr>
            <w:tcW w:w="0" w:type="auto"/>
          </w:tcPr>
          <w:p>
            <w:pPr>
              <w:spacing w:before="0" w:after="0"/>
            </w:pPr>
            <w:r>
              <w:rPr/>
              <w:t>Alexis</w:t>
            </w:r>
          </w:p>
        </w:tc>
      </w:tr>
      <w:tr>
        <w:tc>
          <w:tcPr>
            <w:cnfStyle w:firstColumn="1"/>
            <w:tcW w:w="0" w:type="auto"/>
          </w:tcPr>
          <w:p>
            <w:pPr>
              <w:spacing w:before="0" w:after="0"/>
            </w:pPr>
            <w:r>
              <w:rPr/>
              <w:t>Date:</w:t>
            </w:r>
          </w:p>
        </w:tc>
        <w:tc>
          <w:tcPr>
            <w:tcW w:w="0" w:type="auto"/>
          </w:tcPr>
          <w:p>
            <w:pPr>
              <w:spacing w:before="0" w:after="0"/>
            </w:pPr>
            <w:r>
              <w:rPr/>
              <w:t>lundi 15 juillet 2024</w:t>
            </w:r>
          </w:p>
        </w:tc>
      </w:tr>
      <w:tr>
        <w:tc>
          <w:tcPr>
            <w:cnfStyle w:firstColumn="1"/>
            <w:tcW w:w="0" w:type="auto"/>
          </w:tcPr>
          <w:p>
            <w:pPr>
              <w:spacing w:before="0" w:after="0"/>
            </w:pPr>
            <w:r>
              <w:rPr/>
              <w:t>Version:</w:t>
            </w:r>
          </w:p>
        </w:tc>
        <w:tc>
          <w:tcPr>
            <w:tcW w:w="0" w:type="auto"/>
          </w:tcPr>
          <w:p>
            <w:pPr>
              <w:spacing w:before="0" w:after="0"/>
            </w:pPr>
            <w:r>
              <w:rPr/>
              <w:t>1.0</w:t>
            </w:r>
          </w:p>
        </w:tc>
      </w:tr>
    </w:tbl>
    <w:p/>
    <w:p>
      <w:r>
        <w:br w:type="page"/>
      </w:r>
    </w:p>
    <w:sdt>
      <w:sdtPr>
        <w:docPartObj>
          <w:docPartGallery w:val="Table of Contents"/>
          <w:docPartUnique/>
        </w:docPartObj>
      </w:sdtPr>
      <w:stdEndPr/>
      <w:stdContent>
        <w:p>
          <w:pPr>
            <w:pStyle w:val="TOC"/>
          </w:pPr>
          <w:r>
            <w:t>Table of Contents</w:t>
          </w:r>
        </w:p>
        <w:p>
          <w:pPr>
            <w:tabs>
              <w:tab w:val="right" w:leader="dot" w:pos="9016"/>
            </w:tabs>
          </w:pPr>
          <w:r>
            <w:fldChar w:fldCharType="begin"/>
          </w:r>
          <w:r>
            <w:instrText xml:space="preserve"> TOC \h \z \u </w:instrText>
          </w:r>
          <w:r>
            <w:fldChar w:fldCharType="separate"/>
          </w:r>
        </w:p>
        <w:p>
          <w:r>
            <w:fldChar w:fldCharType="end"/>
          </w:r>
        </w:p>
      </w:stdContent>
    </w:sdt>
    <w:p>
      <w:r>
        <w:br w:type="page"/>
      </w:r>
    </w:p>
    <w:p>
      <w:pPr>
        <w:pStyle w:val="Heading1"/>
        <w:spacing w:before="160" w:after="160"/>
      </w:pPr>
      <w:r>
        <w:t>1 NGFW_PRI Configuration</w:t>
      </w:r>
    </w:p>
    <w:p>
      <w:pPr>
        <w:spacing w:before="0" w:after="0"/>
      </w:pPr>
      <w:r>
        <w:rPr/>
        <w:t>The following provides as-built documentation for the Fortinet FortiGate FG181F firewalls NGFW_PRI (FG181FTK22901829).</w:t>
      </w:r>
    </w:p>
    <w:p/>
    <w:p>
      <w:pPr>
        <w:pStyle w:val="Heading2"/>
        <w:spacing w:before="200" w:after="200"/>
      </w:pPr>
      <w:r>
        <w:t>1.1 FortiCare</w:t>
      </w:r>
    </w:p>
    <w:p>
      <w:pPr>
        <w:spacing w:before="0" w:after="0"/>
      </w:pPr>
      <w:r>
        <w:rPr/>
        <w:t>The following table details FortiCare settings configured on FortiGate.</w:t>
      </w:r>
    </w:p>
    <w:p/>
    <w:tbl>
      <w:tblPr>
        <w:tblStyle w:val="TableDefault"/>
        <w:tblInd w:w="0" w:type="dxa"/>
        <w:tblLayout w:type="fixed"/>
        <w:jc w:val="start"/>
        <w:tblW w:w="9072" w:type="dxa"/>
        <w:tblLook w:val="0480" w:firstRow="0" w:lastRow="0" w:firstColumn="1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4536"/>
        <w:gridCol w:w="4536"/>
      </w:tblGrid>
      <w:tr>
        <w:tc>
          <w:tcPr>
            <w:tcW w:w="2500" w:type="pct"/>
          </w:tcPr>
          <w:p>
            <w:pPr>
              <w:spacing w:before="0" w:after="0"/>
            </w:pPr>
            <w:r>
              <w:rPr/>
              <w:t>Model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FG181F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Serial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FG181FTK22901829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Status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registered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Account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tmgfortinet@gmail.com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Company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TMG@Fortinet</w:t>
            </w: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1</w:t>
        </w:r>
      </w:fldSimple>
      <w:r>
        <w:rPr>
          <w:noProof/>
        </w:rPr>
        <w:t xml:space="preserve"> - FortiCare</w:t>
      </w:r>
    </w:p>
    <w:p/>
    <w:p>
      <w:pPr>
        <w:spacing w:before="0" w:after="0"/>
      </w:pPr>
      <w:r>
        <w:rPr/>
        <w:t>The following table details FortiGuard subscriptions and services on FortiGate.</w:t>
      </w:r>
    </w:p>
    <w:p/>
    <w:tbl>
      <w:tblPr>
        <w:tblStyle w:val="TableDefault"/>
        <w:tblInd w:w="0" w:type="dxa"/>
        <w:tblLayout w:type="fixed"/>
        <w:jc w:val="start"/>
        <w:tblW w:w="9072" w:type="dxa"/>
        <w:tblLook w:val="0420" w:firstRow="1" w:lastRow="0" w:firstColumn="0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4536"/>
        <w:gridCol w:w="1814"/>
        <w:gridCol w:w="1361"/>
        <w:gridCol w:w="1361"/>
      </w:tblGrid>
      <w:tr>
        <w:trPr>
          <w:tblHeader/>
          <w:cnfStyle w:firstRow="1"/>
        </w:trPr>
        <w:tc>
          <w:tcPr>
            <w:tcW w:w="2500" w:type="pct"/>
          </w:tcPr>
          <w:p>
            <w:pPr>
              <w:spacing w:before="0" w:after="0"/>
            </w:pPr>
            <w:r>
              <w:rPr/>
              <w:t>Name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Type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Status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Expiration</w:t>
            </w:r>
          </w:p>
        </w:tc>
      </w:tr>
      <w:tr>
        <w:tc>
          <w:tcPr>
            <w:tcW w:w="2500" w:type="pct"/>
          </w:tcPr>
          <w:p>
            <w:pPr>
              <w:spacing w:before="0" w:after="0"/>
            </w:pPr>
            <w:r>
              <w:rPr/>
              <w:t>Internet Service (SaaS) Database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Update Feed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Licensed</w:t>
            </w:r>
          </w:p>
        </w:tc>
        <w:tc>
          <w:tcPr>
            <w:tcW w:w="750" w:type="pct"/>
          </w:tcPr>
          <w:p>
            <w:pPr>
              <w:spacing w:before="0" w:after="0"/>
            </w:pPr>
          </w:p>
        </w:tc>
      </w:tr>
      <w:tr>
        <w:tc>
          <w:tcPr>
            <w:tcW w:w="2500" w:type="pct"/>
          </w:tcPr>
          <w:p>
            <w:pPr>
              <w:spacing w:before="0" w:after="0"/>
            </w:pPr>
            <w:r>
              <w:rPr/>
              <w:t>Device/OS Detection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Update Feed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Licensed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17/02/2025</w:t>
            </w:r>
          </w:p>
        </w:tc>
      </w:tr>
      <w:tr>
        <w:tc>
          <w:tcPr>
            <w:tcW w:w="2500" w:type="pct"/>
          </w:tcPr>
          <w:p>
            <w:pPr>
              <w:spacing w:before="0" w:after="0"/>
            </w:pPr>
            <w:r>
              <w:rPr/>
              <w:t>Firmware Updates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Real-time Services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Licensed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17/02/2025</w:t>
            </w:r>
          </w:p>
        </w:tc>
      </w:tr>
      <w:tr>
        <w:tc>
          <w:tcPr>
            <w:tcW w:w="2500" w:type="pct"/>
          </w:tcPr>
          <w:p>
            <w:pPr>
              <w:spacing w:before="0" w:after="0"/>
            </w:pPr>
            <w:r>
              <w:rPr/>
              <w:t>Intrusion Prevention System (IPS)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Update Feed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Licensed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17/02/2025</w:t>
            </w:r>
          </w:p>
        </w:tc>
      </w:tr>
      <w:tr>
        <w:tc>
          <w:tcPr>
            <w:tcW w:w="2500" w:type="pct"/>
          </w:tcPr>
          <w:p>
            <w:pPr>
              <w:spacing w:before="0" w:after="0"/>
            </w:pPr>
            <w:r>
              <w:rPr/>
              <w:t>Blacklisted Certificates Service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Update Feed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Licensed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17/02/2025</w:t>
            </w:r>
          </w:p>
        </w:tc>
      </w:tr>
      <w:tr>
        <w:tc>
          <w:tcPr>
            <w:tcW w:w="2500" w:type="pct"/>
          </w:tcPr>
          <w:p>
            <w:pPr>
              <w:spacing w:before="0" w:after="0"/>
            </w:pPr>
            <w:r>
              <w:rPr/>
              <w:t>Application Control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Update Feed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Licensed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17/02/2025</w:t>
            </w:r>
          </w:p>
        </w:tc>
      </w:tr>
      <w:tr>
        <w:tc>
          <w:tcPr>
            <w:tcW w:w="2500" w:type="pct"/>
          </w:tcPr>
          <w:p>
            <w:pPr>
              <w:spacing w:before="0" w:after="0"/>
            </w:pPr>
            <w:r>
              <w:rPr/>
              <w:t>Antivirus Service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Update Feed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Licensed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17/02/2025</w:t>
            </w:r>
          </w:p>
        </w:tc>
      </w:tr>
      <w:tr>
        <w:tc>
          <w:tcPr>
            <w:tcW w:w="2500" w:type="pct"/>
          </w:tcPr>
          <w:p>
            <w:pPr>
              <w:spacing w:before="0" w:after="0"/>
            </w:pPr>
            <w:r>
              <w:rPr/>
              <w:t>Botnet IP Reputation Service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Update Feed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Licensed</w:t>
            </w:r>
          </w:p>
        </w:tc>
        <w:tc>
          <w:tcPr>
            <w:tcW w:w="750" w:type="pct"/>
          </w:tcPr>
          <w:p>
            <w:pPr>
              <w:spacing w:before="0" w:after="0"/>
            </w:pPr>
          </w:p>
        </w:tc>
      </w:tr>
      <w:tr>
        <w:tc>
          <w:tcPr>
            <w:tcW w:w="2500" w:type="pct"/>
          </w:tcPr>
          <w:p>
            <w:pPr>
              <w:spacing w:before="0" w:after="0"/>
            </w:pPr>
            <w:r>
              <w:rPr/>
              <w:t>Botnet Domain Reputation Service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Update Feed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Licensed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17/02/2025</w:t>
            </w:r>
          </w:p>
        </w:tc>
      </w:tr>
      <w:tr>
        <w:tc>
          <w:tcPr>
            <w:tcW w:w="2500" w:type="pct"/>
          </w:tcPr>
          <w:p>
            <w:pPr>
              <w:spacing w:before="0" w:after="0"/>
            </w:pPr>
            <w:r>
              <w:rPr/>
              <w:t>Mobile Malware Service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Update Feed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Licensed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17/02/2025</w:t>
            </w:r>
          </w:p>
        </w:tc>
      </w:tr>
      <w:tr>
        <w:tc>
          <w:tcPr>
            <w:tcW w:w="2500" w:type="pct"/>
          </w:tcPr>
          <w:p>
            <w:pPr>
              <w:spacing w:before="0" w:after="0"/>
            </w:pPr>
            <w:r>
              <w:rPr/>
              <w:t>Antispam Service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Real-time Services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Licensed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17/02/2025</w:t>
            </w:r>
          </w:p>
        </w:tc>
      </w:tr>
      <w:tr>
        <w:tc>
          <w:tcPr>
            <w:tcW w:w="2500" w:type="pct"/>
          </w:tcPr>
          <w:p>
            <w:pPr>
              <w:spacing w:before="0" w:after="0"/>
            </w:pPr>
            <w:r>
              <w:rPr/>
              <w:t>Outbreak Prevention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Real-time Services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Licensed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17/02/2025</w:t>
            </w:r>
          </w:p>
        </w:tc>
      </w:tr>
      <w:tr>
        <w:tc>
          <w:tcPr>
            <w:tcW w:w="2500" w:type="pct"/>
          </w:tcPr>
          <w:p>
            <w:pPr>
              <w:spacing w:before="0" w:after="0"/>
            </w:pPr>
            <w:r>
              <w:rPr/>
              <w:t>FortiCloud Sandbox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Cloud Services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Licensed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17/02/2025</w:t>
            </w:r>
          </w:p>
        </w:tc>
      </w:tr>
      <w:tr>
        <w:tc>
          <w:tcPr>
            <w:tcW w:w="2500" w:type="pct"/>
          </w:tcPr>
          <w:p>
            <w:pPr>
              <w:spacing w:before="0" w:after="0"/>
            </w:pPr>
            <w:r>
              <w:rPr/>
              <w:t>AI-based Inline Malware Prevention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Update Feed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Licensed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17/02/2025</w:t>
            </w:r>
          </w:p>
        </w:tc>
      </w:tr>
      <w:tr>
        <w:tc>
          <w:tcPr>
            <w:tcW w:w="2500" w:type="pct"/>
          </w:tcPr>
          <w:p>
            <w:pPr>
              <w:spacing w:before="0" w:after="0"/>
            </w:pPr>
            <w:r>
              <w:rPr/>
              <w:t>Web Filtering Service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Real-time Services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Licensed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17/02/2025</w:t>
            </w:r>
          </w:p>
        </w:tc>
      </w:tr>
      <w:tr>
        <w:tc>
          <w:tcPr>
            <w:tcW w:w="2500" w:type="pct"/>
          </w:tcPr>
          <w:p>
            <w:pPr>
              <w:spacing w:before="0" w:after="0"/>
            </w:pPr>
            <w:r>
              <w:rPr/>
              <w:t>Malicious URL Database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Update Feed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Licensed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17/02/2025</w:t>
            </w:r>
          </w:p>
        </w:tc>
      </w:tr>
      <w:tr>
        <w:tc>
          <w:tcPr>
            <w:tcW w:w="2500" w:type="pct"/>
          </w:tcPr>
          <w:p>
            <w:pPr>
              <w:spacing w:before="0" w:after="0"/>
            </w:pPr>
            <w:r>
              <w:rPr/>
              <w:t>Security Fabric Rating and Compliance Service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Feature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Licensed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07/12/2024</w:t>
            </w:r>
          </w:p>
        </w:tc>
      </w:tr>
      <w:tr>
        <w:tc>
          <w:tcPr>
            <w:tcW w:w="2500" w:type="pct"/>
          </w:tcPr>
          <w:p>
            <w:pPr>
              <w:spacing w:before="0" w:after="0"/>
            </w:pPr>
            <w:r>
              <w:rPr/>
              <w:t>Attack Surface Security Rating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Update Feed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Licensed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17/02/2025</w:t>
            </w:r>
          </w:p>
        </w:tc>
      </w:tr>
      <w:tr>
        <w:tc>
          <w:tcPr>
            <w:tcW w:w="2500" w:type="pct"/>
          </w:tcPr>
          <w:p>
            <w:pPr>
              <w:spacing w:before="0" w:after="0"/>
            </w:pPr>
            <w:r>
              <w:rPr/>
              <w:t>Outbreak Security Rating Service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Update Feed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Licensed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17/02/2025</w:t>
            </w:r>
          </w:p>
        </w:tc>
      </w:tr>
      <w:tr>
        <w:tc>
          <w:tcPr>
            <w:tcW w:w="2500" w:type="pct"/>
          </w:tcPr>
          <w:p>
            <w:pPr>
              <w:spacing w:before="0" w:after="0"/>
            </w:pPr>
            <w:r>
              <w:rPr/>
              <w:t>Inline SaaS Application Security (CASB)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Update Feed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Licensed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17/02/2025</w:t>
            </w:r>
          </w:p>
        </w:tc>
      </w:tr>
      <w:tr>
        <w:tc>
          <w:tcPr>
            <w:tcW w:w="2500" w:type="pct"/>
          </w:tcPr>
          <w:p>
            <w:pPr>
              <w:spacing w:before="0" w:after="0"/>
            </w:pPr>
            <w:r>
              <w:rPr/>
              <w:t>Data Leak Prevention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Update Feed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Licensed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08/12/2024</w:t>
            </w:r>
          </w:p>
        </w:tc>
      </w:tr>
      <w:tr>
        <w:tc>
          <w:tcPr>
            <w:tcW w:w="2500" w:type="pct"/>
          </w:tcPr>
          <w:p>
            <w:pPr>
              <w:spacing w:before="0" w:after="0"/>
            </w:pPr>
            <w:r>
              <w:rPr/>
              <w:t>OT Detection Service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Real-time Services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Licensed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07/12/2024</w:t>
            </w:r>
          </w:p>
        </w:tc>
      </w:tr>
      <w:tr>
        <w:tc>
          <w:tcPr>
            <w:tcW w:w="2500" w:type="pct"/>
          </w:tcPr>
          <w:p>
            <w:pPr>
              <w:spacing w:before="0" w:after="0"/>
            </w:pPr>
            <w:r>
              <w:rPr/>
              <w:t>IoT Detection Service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Real-time Services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Licensed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07/12/2024</w:t>
            </w:r>
          </w:p>
        </w:tc>
      </w:tr>
      <w:tr>
        <w:tc>
          <w:tcPr>
            <w:tcW w:w="2500" w:type="pct"/>
          </w:tcPr>
          <w:p>
            <w:pPr>
              <w:spacing w:before="0" w:after="0"/>
            </w:pPr>
            <w:r>
              <w:rPr/>
              <w:t>OT Virtual Patching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Update Feed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Licensed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17/02/2025</w:t>
            </w:r>
          </w:p>
        </w:tc>
      </w:tr>
      <w:tr>
        <w:tc>
          <w:tcPr>
            <w:tcW w:w="2500" w:type="pct"/>
          </w:tcPr>
          <w:p>
            <w:pPr>
              <w:spacing w:before="0" w:after="0"/>
            </w:pPr>
            <w:r>
              <w:rPr/>
              <w:t>OT Industrial Signatures Database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Update Feed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Licensed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07/12/2024</w:t>
            </w:r>
          </w:p>
        </w:tc>
      </w:tr>
      <w:tr>
        <w:tc>
          <w:tcPr>
            <w:tcW w:w="2500" w:type="pct"/>
          </w:tcPr>
          <w:p>
            <w:pPr>
              <w:spacing w:before="0" w:after="0"/>
            </w:pPr>
            <w:r>
              <w:rPr/>
              <w:t>OT Industrial Signatures Database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Update Feed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Licensed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17/02/2025</w:t>
            </w:r>
          </w:p>
        </w:tc>
      </w:tr>
      <w:tr>
        <w:tc>
          <w:tcPr>
            <w:tcW w:w="2500" w:type="pct"/>
          </w:tcPr>
          <w:p>
            <w:pPr>
              <w:spacing w:before="0" w:after="0"/>
            </w:pPr>
            <w:r>
              <w:rPr/>
              <w:t>SD-WAN Network Monitor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Real-time Services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Unlicensed</w:t>
            </w:r>
          </w:p>
        </w:tc>
        <w:tc>
          <w:tcPr>
            <w:tcW w:w="750" w:type="pct"/>
          </w:tcPr>
          <w:p>
            <w:pPr>
              <w:spacing w:before="0" w:after="0"/>
            </w:pPr>
          </w:p>
        </w:tc>
      </w:tr>
      <w:tr>
        <w:tc>
          <w:tcPr>
            <w:tcW w:w="2500" w:type="pct"/>
          </w:tcPr>
          <w:p>
            <w:pPr>
              <w:spacing w:before="0" w:after="0"/>
            </w:pPr>
            <w:r>
              <w:rPr/>
              <w:t>SD-WAN Overlay-as-a-Service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Cloud Services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Unlicensed</w:t>
            </w:r>
          </w:p>
        </w:tc>
        <w:tc>
          <w:tcPr>
            <w:tcW w:w="750" w:type="pct"/>
          </w:tcPr>
          <w:p>
            <w:pPr>
              <w:spacing w:before="0" w:after="0"/>
            </w:pPr>
          </w:p>
        </w:tc>
      </w:tr>
      <w:tr>
        <w:tc>
          <w:tcPr>
            <w:tcW w:w="2500" w:type="pct"/>
          </w:tcPr>
          <w:p>
            <w:pPr>
              <w:spacing w:before="0" w:after="0"/>
            </w:pPr>
            <w:r>
              <w:rPr/>
              <w:t>FortiSASE Private Access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Cloud Services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Unlicensed</w:t>
            </w:r>
          </w:p>
        </w:tc>
        <w:tc>
          <w:tcPr>
            <w:tcW w:w="750" w:type="pct"/>
          </w:tcPr>
          <w:p>
            <w:pPr>
              <w:spacing w:before="0" w:after="0"/>
            </w:pPr>
          </w:p>
        </w:tc>
      </w:tr>
      <w:tr>
        <w:tc>
          <w:tcPr>
            <w:tcW w:w="2500" w:type="pct"/>
          </w:tcPr>
          <w:p>
            <w:pPr>
              <w:spacing w:before="0" w:after="0"/>
            </w:pPr>
            <w:r>
              <w:rPr/>
              <w:t>FortiSASE LAN Extension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Cloud Services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Unlicensed</w:t>
            </w:r>
          </w:p>
        </w:tc>
        <w:tc>
          <w:tcPr>
            <w:tcW w:w="750" w:type="pct"/>
          </w:tcPr>
          <w:p>
            <w:pPr>
              <w:spacing w:before="0" w:after="0"/>
            </w:pP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2</w:t>
        </w:r>
      </w:fldSimple>
      <w:r>
        <w:rPr>
          <w:noProof/>
        </w:rPr>
        <w:t xml:space="preserve"> - FortiGuard Services</w:t>
      </w:r>
    </w:p>
    <w:p/>
    <w:p>
      <w:pPr>
        <w:spacing w:before="0" w:after="0"/>
      </w:pPr>
      <w:r>
        <w:rPr/>
        <w:t>The following section details support settings configured on FortiGate.</w:t>
      </w:r>
    </w:p>
    <w:p/>
    <w:tbl>
      <w:tblPr>
        <w:tblStyle w:val="TableDefault"/>
        <w:tblInd w:w="0" w:type="dxa"/>
        <w:tblLayout w:type="fixed"/>
        <w:jc w:val="start"/>
        <w:tblW w:w="9072" w:type="dxa"/>
        <w:tblLook w:val="0420" w:firstRow="1" w:lastRow="0" w:firstColumn="0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2268"/>
        <w:gridCol w:w="2268"/>
        <w:gridCol w:w="2268"/>
        <w:gridCol w:w="2268"/>
      </w:tblGrid>
      <w:tr>
        <w:trPr>
          <w:tblHeader/>
          <w:cnfStyle w:firstRow="1"/>
        </w:trPr>
        <w:tc>
          <w:tcPr>
            <w:tcW w:w="1250" w:type="pct"/>
          </w:tcPr>
          <w:p>
            <w:pPr>
              <w:spacing w:before="0" w:after="0"/>
            </w:pPr>
            <w:r>
              <w:rPr/>
              <w:t>Type</w:t>
            </w:r>
          </w:p>
        </w:tc>
        <w:tc>
          <w:tcPr>
            <w:tcW w:w="1250" w:type="pct"/>
          </w:tcPr>
          <w:p>
            <w:pPr>
              <w:spacing w:before="0" w:after="0"/>
            </w:pPr>
            <w:r>
              <w:rPr/>
              <w:t>Level</w:t>
            </w:r>
          </w:p>
        </w:tc>
        <w:tc>
          <w:tcPr>
            <w:tcW w:w="1250" w:type="pct"/>
          </w:tcPr>
          <w:p>
            <w:pPr>
              <w:spacing w:before="0" w:after="0"/>
            </w:pPr>
            <w:r>
              <w:rPr/>
              <w:t>Status</w:t>
            </w:r>
          </w:p>
        </w:tc>
        <w:tc>
          <w:tcPr>
            <w:tcW w:w="1250" w:type="pct"/>
          </w:tcPr>
          <w:p>
            <w:pPr>
              <w:spacing w:before="0" w:after="0"/>
            </w:pPr>
            <w:r>
              <w:rPr/>
              <w:t>Expiration Date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Hardware</w:t>
            </w:r>
          </w:p>
        </w:tc>
        <w:tc>
          <w:tcPr>
            <w:tcW w:w="1250" w:type="pct"/>
          </w:tcPr>
          <w:p>
            <w:pPr>
              <w:spacing w:before="0" w:after="0"/>
            </w:pPr>
            <w:r>
              <w:rPr/>
              <w:t>Advanced HW</w:t>
            </w:r>
          </w:p>
        </w:tc>
        <w:tc>
          <w:tcPr>
            <w:tcW w:w="1250" w:type="pct"/>
          </w:tcPr>
          <w:p>
            <w:pPr>
              <w:spacing w:before="0" w:after="0"/>
            </w:pPr>
            <w:r>
              <w:rPr/>
              <w:t>licensed</w:t>
            </w:r>
          </w:p>
        </w:tc>
        <w:tc>
          <w:tcPr>
            <w:tcW w:w="1250" w:type="pct"/>
          </w:tcPr>
          <w:p>
            <w:pPr>
              <w:spacing w:before="0" w:after="0"/>
            </w:pPr>
            <w:r>
              <w:rPr/>
              <w:t>17/02/2025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Enhanced</w:t>
            </w:r>
          </w:p>
        </w:tc>
        <w:tc>
          <w:tcPr>
            <w:tcW w:w="1250" w:type="pct"/>
          </w:tcPr>
          <w:p>
            <w:pPr>
              <w:spacing w:before="0" w:after="0"/>
            </w:pPr>
            <w:r>
              <w:rPr/>
              <w:t>Premium</w:t>
            </w:r>
          </w:p>
        </w:tc>
        <w:tc>
          <w:tcPr>
            <w:tcW w:w="1250" w:type="pct"/>
          </w:tcPr>
          <w:p>
            <w:pPr>
              <w:spacing w:before="0" w:after="0"/>
            </w:pPr>
            <w:r>
              <w:rPr/>
              <w:t>licensed</w:t>
            </w:r>
          </w:p>
        </w:tc>
        <w:tc>
          <w:tcPr>
            <w:tcW w:w="1250" w:type="pct"/>
          </w:tcPr>
          <w:p>
            <w:pPr>
              <w:spacing w:before="0" w:after="0"/>
            </w:pPr>
            <w:r>
              <w:rPr/>
              <w:t>17/02/2025</w:t>
            </w: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3</w:t>
        </w:r>
      </w:fldSimple>
      <w:r>
        <w:rPr>
          <w:noProof/>
        </w:rPr>
        <w:t xml:space="preserve"> - Support</w:t>
      </w:r>
    </w:p>
    <w:p/>
    <w:p>
      <w:pPr>
        <w:spacing w:before="0" w:after="0"/>
      </w:pPr>
      <w:r>
        <w:rPr/>
        <w:t>The following section details firmware information on FortiGate.</w:t>
      </w:r>
    </w:p>
    <w:p/>
    <w:tbl>
      <w:tblPr>
        <w:tblStyle w:val="TableDefault"/>
        <w:tblInd w:w="0" w:type="dxa"/>
        <w:tblLayout w:type="fixed"/>
        <w:jc w:val="start"/>
        <w:tblW w:w="9072" w:type="dxa"/>
        <w:tblLook w:val="0480" w:firstRow="0" w:lastRow="0" w:firstColumn="1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4536"/>
        <w:gridCol w:w="4536"/>
      </w:tblGrid>
      <w:tr>
        <w:tc>
          <w:tcPr>
            <w:tcW w:w="2500" w:type="pct"/>
          </w:tcPr>
          <w:p>
            <w:pPr>
              <w:spacing w:before="0" w:after="0"/>
            </w:pPr>
            <w:r>
              <w:rPr/>
              <w:t>Installed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v7.4.4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Update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No Update Available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Upgrade Path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N/A</w:t>
            </w: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4</w:t>
        </w:r>
      </w:fldSimple>
      <w:r>
        <w:rPr>
          <w:noProof/>
        </w:rPr>
        <w:t xml:space="preserve"> - Firmware</w:t>
      </w:r>
    </w:p>
    <w:p/>
    <w:p>
      <w:pPr>
        <w:pStyle w:val="Heading2"/>
        <w:spacing w:before="200" w:after="200"/>
      </w:pPr>
      <w:r>
        <w:t>1.2 System</w:t>
      </w:r>
    </w:p>
    <w:p>
      <w:pPr>
        <w:spacing w:before="0" w:after="0"/>
      </w:pPr>
      <w:r>
        <w:rPr/>
        <w:t>The following section details system settings configured on FortiGate.</w:t>
      </w:r>
    </w:p>
    <w:p/>
    <w:p>
      <w:pPr>
        <w:pStyle w:val="Heading3"/>
        <w:spacing w:before="240" w:after="240"/>
      </w:pPr>
      <w:r>
        <w:t>1.2.1 Global</w:t>
      </w:r>
    </w:p>
    <w:tbl>
      <w:tblPr>
        <w:tblStyle w:val="TableDefault"/>
        <w:tblInd w:w="0" w:type="dxa"/>
        <w:tblLayout w:type="fixed"/>
        <w:jc w:val="start"/>
        <w:tblW w:w="9072" w:type="dxa"/>
        <w:tblLook w:val="0480" w:firstRow="0" w:lastRow="0" w:firstColumn="1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4536"/>
        <w:gridCol w:w="4536"/>
      </w:tblGrid>
      <w:tr>
        <w:tc>
          <w:tcPr>
            <w:tcW w:w="2500" w:type="pct"/>
          </w:tcPr>
          <w:p>
            <w:pPr>
              <w:spacing w:before="0" w:after="0"/>
            </w:pPr>
            <w:r>
              <w:rPr/>
              <w:t>Nom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NGFW_PRI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Alias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FortiGate-1801F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Recurring Reboot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Everyday at 00:00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Port SSH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22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Port HTTP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80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Port HTTPS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443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HTTPS Redirect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enable</w:t>
            </w: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5</w:t>
        </w:r>
      </w:fldSimple>
      <w:r>
        <w:rPr>
          <w:noProof/>
        </w:rPr>
        <w:t xml:space="preserve"> - Global</w:t>
      </w:r>
    </w:p>
    <w:p/>
    <w:p>
      <w:pPr>
        <w:pStyle w:val="Heading3"/>
        <w:spacing w:before="240" w:after="240"/>
      </w:pPr>
      <w:r>
        <w:t>1.2.2 Settings</w:t>
      </w:r>
    </w:p>
    <w:tbl>
      <w:tblPr>
        <w:tblStyle w:val="TableDefault"/>
        <w:tblInd w:w="0" w:type="dxa"/>
        <w:tblLayout w:type="fixed"/>
        <w:jc w:val="start"/>
        <w:tblW w:w="9072" w:type="dxa"/>
        <w:tblLook w:val="0480" w:firstRow="0" w:lastRow="0" w:firstColumn="1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4536"/>
        <w:gridCol w:w="4536"/>
      </w:tblGrid>
      <w:tr>
        <w:tc>
          <w:tcPr>
            <w:tcW w:w="2500" w:type="pct"/>
          </w:tcPr>
          <w:p>
            <w:pPr>
              <w:spacing w:before="0" w:after="0"/>
            </w:pPr>
            <w:r>
              <w:rPr/>
              <w:t>OP Mode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nat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Central NAT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disable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LLDP Reception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global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LLDP Transmission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global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Comments</w:t>
            </w:r>
          </w:p>
        </w:tc>
        <w:tc>
          <w:tcPr>
            <w:tcW w:w="2500" w:type="pct"/>
          </w:tcPr>
          <w:p>
            <w:pPr>
              <w:spacing w:before="0" w:after="0"/>
            </w:pP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6</w:t>
        </w:r>
      </w:fldSimple>
      <w:r>
        <w:rPr>
          <w:noProof/>
        </w:rPr>
        <w:t xml:space="preserve"> - Settings</w:t>
      </w:r>
    </w:p>
    <w:p/>
    <w:p>
      <w:pPr>
        <w:pStyle w:val="Heading3"/>
        <w:spacing w:before="240" w:after="240"/>
      </w:pPr>
      <w:r>
        <w:t>1.2.3 Feature GUI visibility</w:t>
      </w:r>
    </w:p>
    <w:tbl>
      <w:tblPr>
        <w:tblStyle w:val="TableDefault"/>
        <w:tblInd w:w="0" w:type="dxa"/>
        <w:tblLayout w:type="fixed"/>
        <w:jc w:val="start"/>
        <w:tblW w:w="9072" w:type="dxa"/>
        <w:tblLook w:val="0480" w:firstRow="0" w:lastRow="0" w:firstColumn="1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4536"/>
        <w:gridCol w:w="4536"/>
      </w:tblGrid>
      <w:tr>
        <w:tc>
          <w:tcPr>
            <w:tcW w:w="2500" w:type="pct"/>
          </w:tcPr>
          <w:p>
            <w:pPr>
              <w:spacing w:before="0" w:after="0"/>
            </w:pPr>
            <w:r>
              <w:rPr/>
              <w:t>Language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english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Theme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security-fabric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IPv6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enable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Wireless Open Security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enable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Implicit Policy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enable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Dns Database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enable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Load Balance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disable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Explicit Proxy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enable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Dynamic Routing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enable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Application Control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enable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IPS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enable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VPN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enable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Wireless Controller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enable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Switch Controller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enable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WAN Load Balancing (SDWAN)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enable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Antivirus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enable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Web Filter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enable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Video Filter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enable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DNS Filter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enable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WAF Profile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enable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Allow Unnamed Policy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enable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Multiple Interface Policy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enable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ZTNA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enable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OT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enable</w:t>
            </w: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7</w:t>
        </w:r>
      </w:fldSimple>
      <w:r>
        <w:rPr>
          <w:noProof/>
        </w:rPr>
        <w:t xml:space="preserve"> - Feature GUI visibility</w:t>
      </w:r>
    </w:p>
    <w:p/>
    <w:p>
      <w:pPr>
        <w:pStyle w:val="Heading3"/>
        <w:spacing w:before="240" w:after="240"/>
      </w:pPr>
      <w:r>
        <w:t>1.2.4 DNS</w:t>
      </w:r>
    </w:p>
    <w:tbl>
      <w:tblPr>
        <w:tblStyle w:val="TableDefault"/>
        <w:tblInd w:w="0" w:type="dxa"/>
        <w:tblLayout w:type="fixed"/>
        <w:jc w:val="start"/>
        <w:tblW w:w="9072" w:type="dxa"/>
        <w:tblLook w:val="0480" w:firstRow="0" w:lastRow="0" w:firstColumn="1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4536"/>
        <w:gridCol w:w="4536"/>
      </w:tblGrid>
      <w:tr>
        <w:tc>
          <w:tcPr>
            <w:tcW w:w="2500" w:type="pct"/>
          </w:tcPr>
          <w:p>
            <w:pPr>
              <w:spacing w:before="0" w:after="0"/>
            </w:pPr>
            <w:r>
              <w:rPr/>
              <w:t>Primary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96.45.45.45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Secondary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96.45.46.46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Domain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fortidemo.com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Protocol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dot</w:t>
            </w: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8</w:t>
        </w:r>
      </w:fldSimple>
      <w:r>
        <w:rPr>
          <w:noProof/>
        </w:rPr>
        <w:t xml:space="preserve"> - DNS</w:t>
      </w:r>
    </w:p>
    <w:p/>
    <w:p>
      <w:pPr>
        <w:pStyle w:val="Heading3"/>
        <w:spacing w:before="240" w:after="240"/>
      </w:pPr>
      <w:r>
        <w:t>1.2.5 DNS Server</w:t>
      </w:r>
    </w:p>
    <w:tbl>
      <w:tblPr>
        <w:tblStyle w:val="TableDefault"/>
        <w:tblInd w:w="0" w:type="dxa"/>
        <w:tblLayout w:type="fixed"/>
        <w:jc w:val="start"/>
        <w:tblW w:w="9072" w:type="dxa"/>
        <w:tblLook w:val="0420" w:firstRow="1" w:lastRow="0" w:firstColumn="0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2268"/>
        <w:gridCol w:w="2268"/>
        <w:gridCol w:w="2268"/>
        <w:gridCol w:w="2268"/>
      </w:tblGrid>
      <w:tr>
        <w:trPr>
          <w:tblHeader/>
          <w:cnfStyle w:firstRow="1"/>
        </w:trPr>
        <w:tc>
          <w:tcPr>
            <w:tcW w:w="1250" w:type="pct"/>
          </w:tcPr>
          <w:p>
            <w:pPr>
              <w:spacing w:before="0" w:after="0"/>
            </w:pPr>
            <w:r>
              <w:rPr/>
              <w:t>Name</w:t>
            </w:r>
          </w:p>
        </w:tc>
        <w:tc>
          <w:tcPr>
            <w:tcW w:w="1250" w:type="pct"/>
          </w:tcPr>
          <w:p>
            <w:pPr>
              <w:spacing w:before="0" w:after="0"/>
            </w:pPr>
            <w:r>
              <w:rPr/>
              <w:t>Mode</w:t>
            </w:r>
          </w:p>
        </w:tc>
        <w:tc>
          <w:tcPr>
            <w:tcW w:w="1250" w:type="pct"/>
          </w:tcPr>
          <w:p>
            <w:pPr>
              <w:spacing w:before="0" w:after="0"/>
            </w:pPr>
            <w:r>
              <w:rPr/>
              <w:t>DNS Filter Profile</w:t>
            </w:r>
          </w:p>
        </w:tc>
        <w:tc>
          <w:tcPr>
            <w:tcW w:w="1250" w:type="pct"/>
          </w:tcPr>
          <w:p>
            <w:pPr>
              <w:spacing w:before="0" w:after="0"/>
            </w:pPr>
            <w:r>
              <w:rPr/>
              <w:t>DOH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FortiLink</w:t>
            </w:r>
          </w:p>
        </w:tc>
        <w:tc>
          <w:tcPr>
            <w:tcW w:w="1250" w:type="pct"/>
          </w:tcPr>
          <w:p>
            <w:pPr>
              <w:spacing w:before="0" w:after="0"/>
            </w:pPr>
            <w:r>
              <w:rPr/>
              <w:t>forward-only</w:t>
            </w:r>
          </w:p>
        </w:tc>
        <w:tc>
          <w:tcPr>
            <w:tcW w:w="1250" w:type="pct"/>
          </w:tcPr>
          <w:p>
            <w:pPr>
              <w:spacing w:before="0" w:after="0"/>
            </w:pPr>
            <w:r>
              <w:rPr/>
              <w:t>default</w:t>
            </w:r>
          </w:p>
        </w:tc>
        <w:tc>
          <w:tcPr>
            <w:tcW w:w="1250" w:type="pct"/>
          </w:tcPr>
          <w:p>
            <w:pPr>
              <w:spacing w:before="0" w:after="0"/>
            </w:pPr>
            <w:r>
              <w:rPr/>
              <w:t>disable</w:t>
            </w: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9</w:t>
        </w:r>
      </w:fldSimple>
      <w:r>
        <w:rPr>
          <w:noProof/>
        </w:rPr>
        <w:t xml:space="preserve"> - DNS Server</w:t>
      </w:r>
    </w:p>
    <w:p/>
    <w:p>
      <w:pPr>
        <w:pStyle w:val="Heading3"/>
        <w:spacing w:before="240" w:after="240"/>
      </w:pPr>
      <w:r>
        <w:t>1.2.6 Admin</w:t>
      </w:r>
    </w:p>
    <w:tbl>
      <w:tblPr>
        <w:tblStyle w:val="TableDefault"/>
        <w:tblInd w:w="0" w:type="dxa"/>
        <w:tblLayout w:type="fixed"/>
        <w:jc w:val="start"/>
        <w:tblW w:w="9072" w:type="dxa"/>
        <w:tblLook w:val="0420" w:firstRow="1" w:lastRow="0" w:firstColumn="0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2268"/>
        <w:gridCol w:w="2268"/>
        <w:gridCol w:w="3175"/>
        <w:gridCol w:w="1361"/>
      </w:tblGrid>
      <w:tr>
        <w:trPr>
          <w:tblHeader/>
          <w:cnfStyle w:firstRow="1"/>
        </w:trPr>
        <w:tc>
          <w:tcPr>
            <w:tcW w:w="1250" w:type="pct"/>
          </w:tcPr>
          <w:p>
            <w:pPr>
              <w:spacing w:before="0" w:after="0"/>
            </w:pPr>
            <w:r>
              <w:rPr/>
              <w:t>Name</w:t>
            </w:r>
          </w:p>
        </w:tc>
        <w:tc>
          <w:tcPr>
            <w:tcW w:w="1250" w:type="pct"/>
          </w:tcPr>
          <w:p>
            <w:pPr>
              <w:spacing w:before="0" w:after="0"/>
            </w:pPr>
            <w:r>
              <w:rPr/>
              <w:t>Profile</w:t>
            </w:r>
          </w:p>
        </w:tc>
        <w:tc>
          <w:tcPr>
            <w:tcW w:w="1750" w:type="pct"/>
          </w:tcPr>
          <w:p>
            <w:pPr>
              <w:spacing w:before="0" w:after="0"/>
            </w:pPr>
            <w:r>
              <w:rPr/>
              <w:t>Trusted Hosts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MFA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demo</w:t>
            </w:r>
          </w:p>
        </w:tc>
        <w:tc>
          <w:tcPr>
            <w:tcW w:w="1250" w:type="pct"/>
          </w:tcPr>
          <w:p>
            <w:pPr>
              <w:spacing w:before="0" w:after="0"/>
            </w:pPr>
            <w:r>
              <w:rPr/>
              <w:t>ReadOnly</w:t>
            </w:r>
          </w:p>
        </w:tc>
        <w:tc>
          <w:tcPr>
            <w:tcW w:w="175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disable</w:t>
            </w: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10</w:t>
        </w:r>
      </w:fldSimple>
      <w:r>
        <w:rPr>
          <w:noProof/>
        </w:rPr>
        <w:t xml:space="preserve"> - Administrator</w:t>
      </w:r>
    </w:p>
    <w:p/>
    <w:p>
      <w:pPr>
        <w:pStyle w:val="Heading3"/>
        <w:spacing w:before="240" w:after="240"/>
      </w:pPr>
      <w:r>
        <w:t>1.2.7 Interfaces</w:t>
      </w:r>
    </w:p>
    <w:tbl>
      <w:tblPr>
        <w:tblStyle w:val="TableDefault"/>
        <w:tblInd w:w="0" w:type="dxa"/>
        <w:tblLayout w:type="fixed"/>
        <w:jc w:val="start"/>
        <w:tblW w:w="9072" w:type="dxa"/>
        <w:tblLook w:val="0420" w:firstRow="1" w:lastRow="0" w:firstColumn="0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1089"/>
        <w:gridCol w:w="1814"/>
        <w:gridCol w:w="635"/>
        <w:gridCol w:w="998"/>
        <w:gridCol w:w="544"/>
        <w:gridCol w:w="726"/>
        <w:gridCol w:w="2540"/>
        <w:gridCol w:w="726"/>
      </w:tblGrid>
      <w:tr>
        <w:trPr>
          <w:tblHeader/>
          <w:cnfStyle w:firstRow="1"/>
        </w:trPr>
        <w:tc>
          <w:tcPr>
            <w:tcW w:w="600" w:type="pct"/>
          </w:tcPr>
          <w:p>
            <w:pPr>
              <w:spacing w:before="0" w:after="0"/>
            </w:pPr>
            <w:r>
              <w:rPr/>
              <w:t>Name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Alias (Description)</w:t>
            </w:r>
          </w:p>
        </w:tc>
        <w:tc>
          <w:tcPr>
            <w:tcW w:w="350" w:type="pct"/>
          </w:tcPr>
          <w:p>
            <w:pPr>
              <w:spacing w:before="0" w:after="0"/>
            </w:pPr>
            <w:r>
              <w:rPr/>
              <w:t>Role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Type</w:t>
            </w:r>
          </w:p>
        </w:tc>
        <w:tc>
          <w:tcPr>
            <w:tcW w:w="300" w:type="pct"/>
          </w:tcPr>
          <w:p>
            <w:pPr>
              <w:spacing w:before="0" w:after="0"/>
            </w:pPr>
            <w:r>
              <w:rPr/>
              <w:t>Vlan ID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Mode</w:t>
            </w:r>
          </w:p>
        </w:tc>
        <w:tc>
          <w:tcPr>
            <w:tcW w:w="1400" w:type="pct"/>
          </w:tcPr>
          <w:p>
            <w:pPr>
              <w:spacing w:before="0" w:after="0"/>
            </w:pPr>
            <w:r>
              <w:rPr/>
              <w:t>IP Address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Status</w:t>
            </w:r>
          </w:p>
        </w:tc>
      </w:tr>
      <w:tr>
        <w:tc>
          <w:tcPr>
            <w:tcW w:w="600" w:type="pct"/>
          </w:tcPr>
          <w:p>
            <w:pPr>
              <w:spacing w:before="0" w:after="0"/>
            </w:pPr>
            <w:r>
              <w:rPr/>
              <w:t>DCFW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DCFW</w:t>
            </w:r>
          </w:p>
        </w:tc>
        <w:tc>
          <w:tcPr>
            <w:tcW w:w="350" w:type="pct"/>
          </w:tcPr>
          <w:p>
            <w:pPr>
              <w:spacing w:before="0" w:after="0"/>
            </w:pPr>
            <w:r>
              <w:rPr/>
              <w:t>lan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vlan</w:t>
            </w:r>
          </w:p>
        </w:tc>
        <w:tc>
          <w:tcPr>
            <w:tcW w:w="300" w:type="pct"/>
          </w:tcPr>
          <w:p>
            <w:pPr>
              <w:spacing w:before="0" w:after="0"/>
            </w:pPr>
            <w:r>
              <w:rPr/>
              <w:t>2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static</w:t>
            </w:r>
          </w:p>
        </w:tc>
        <w:tc>
          <w:tcPr>
            <w:tcW w:w="1400" w:type="pct"/>
          </w:tcPr>
          <w:p>
            <w:pPr>
              <w:spacing w:before="0" w:after="0"/>
            </w:pPr>
            <w:r>
              <w:rPr/>
              <w:t>10.88.2.254/255.255.255.0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up</w:t>
            </w:r>
          </w:p>
        </w:tc>
      </w:tr>
      <w:tr>
        <w:tc>
          <w:tcPr>
            <w:tcW w:w="600" w:type="pct"/>
          </w:tcPr>
          <w:p>
            <w:pPr>
              <w:spacing w:before="0" w:after="0"/>
            </w:pPr>
            <w:r>
              <w:rPr/>
              <w:t>FITNUC</w:t>
            </w: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350" w:type="pct"/>
          </w:tcPr>
          <w:p>
            <w:pPr>
              <w:spacing w:before="0" w:after="0"/>
            </w:pPr>
            <w:r>
              <w:rPr/>
              <w:t>lan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vlan</w:t>
            </w:r>
          </w:p>
        </w:tc>
        <w:tc>
          <w:tcPr>
            <w:tcW w:w="300" w:type="pct"/>
          </w:tcPr>
          <w:p>
            <w:pPr>
              <w:spacing w:before="0" w:after="0"/>
            </w:pPr>
            <w:r>
              <w:rPr/>
              <w:t>111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static</w:t>
            </w:r>
          </w:p>
        </w:tc>
        <w:tc>
          <w:tcPr>
            <w:tcW w:w="1400" w:type="pct"/>
          </w:tcPr>
          <w:p>
            <w:pPr>
              <w:spacing w:before="0" w:after="0"/>
            </w:pPr>
            <w:r>
              <w:rPr/>
              <w:t>10.100.1.254/255.255.255.0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up</w:t>
            </w:r>
          </w:p>
        </w:tc>
      </w:tr>
      <w:tr>
        <w:tc>
          <w:tcPr>
            <w:tcW w:w="600" w:type="pct"/>
          </w:tcPr>
          <w:p>
            <w:pPr>
              <w:spacing w:before="0" w:after="0"/>
            </w:pPr>
            <w:r>
              <w:rPr/>
              <w:t>FSA-DMZ</w:t>
            </w: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350" w:type="pct"/>
          </w:tcPr>
          <w:p>
            <w:pPr>
              <w:spacing w:before="0" w:after="0"/>
            </w:pPr>
            <w:r>
              <w:rPr/>
              <w:t>lan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vlan</w:t>
            </w:r>
          </w:p>
        </w:tc>
        <w:tc>
          <w:tcPr>
            <w:tcW w:w="300" w:type="pct"/>
          </w:tcPr>
          <w:p>
            <w:pPr>
              <w:spacing w:before="0" w:after="0"/>
            </w:pPr>
            <w:r>
              <w:rPr/>
              <w:t>23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static</w:t>
            </w:r>
          </w:p>
        </w:tc>
        <w:tc>
          <w:tcPr>
            <w:tcW w:w="1400" w:type="pct"/>
          </w:tcPr>
          <w:p>
            <w:pPr>
              <w:spacing w:before="0" w:after="0"/>
            </w:pPr>
            <w:r>
              <w:rPr/>
              <w:t>10.88.23.1/255.255.255.0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up</w:t>
            </w:r>
          </w:p>
        </w:tc>
      </w:tr>
      <w:tr>
        <w:tc>
          <w:tcPr>
            <w:tcW w:w="600" w:type="pct"/>
          </w:tcPr>
          <w:p>
            <w:pPr>
              <w:spacing w:before="0" w:after="0"/>
            </w:pPr>
            <w:r>
              <w:rPr/>
              <w:t>FSA-DMZ2</w:t>
            </w: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350" w:type="pct"/>
          </w:tcPr>
          <w:p>
            <w:pPr>
              <w:spacing w:before="0" w:after="0"/>
            </w:pPr>
            <w:r>
              <w:rPr/>
              <w:t>lan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vlan</w:t>
            </w:r>
          </w:p>
        </w:tc>
        <w:tc>
          <w:tcPr>
            <w:tcW w:w="300" w:type="pct"/>
          </w:tcPr>
          <w:p>
            <w:pPr>
              <w:spacing w:before="0" w:after="0"/>
            </w:pPr>
            <w:r>
              <w:rPr/>
              <w:t>41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static</w:t>
            </w:r>
          </w:p>
        </w:tc>
        <w:tc>
          <w:tcPr>
            <w:tcW w:w="1400" w:type="pct"/>
          </w:tcPr>
          <w:p>
            <w:pPr>
              <w:spacing w:before="0" w:after="0"/>
            </w:pPr>
            <w:r>
              <w:rPr/>
              <w:t>10.88.41.254/255.255.255.0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up</w:t>
            </w:r>
          </w:p>
        </w:tc>
      </w:tr>
      <w:tr>
        <w:tc>
          <w:tcPr>
            <w:tcW w:w="600" w:type="pct"/>
          </w:tcPr>
          <w:p>
            <w:pPr>
              <w:spacing w:before="0" w:after="0"/>
            </w:pPr>
            <w:r>
              <w:rPr/>
              <w:t>FWLC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MeruWLC</w:t>
            </w:r>
          </w:p>
        </w:tc>
        <w:tc>
          <w:tcPr>
            <w:tcW w:w="350" w:type="pct"/>
          </w:tcPr>
          <w:p>
            <w:pPr>
              <w:spacing w:before="0" w:after="0"/>
            </w:pPr>
            <w:r>
              <w:rPr/>
              <w:t>lan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vlan</w:t>
            </w:r>
          </w:p>
        </w:tc>
        <w:tc>
          <w:tcPr>
            <w:tcW w:w="300" w:type="pct"/>
          </w:tcPr>
          <w:p>
            <w:pPr>
              <w:spacing w:before="0" w:after="0"/>
            </w:pPr>
            <w:r>
              <w:rPr/>
              <w:t>51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static</w:t>
            </w:r>
          </w:p>
        </w:tc>
        <w:tc>
          <w:tcPr>
            <w:tcW w:w="1400" w:type="pct"/>
          </w:tcPr>
          <w:p>
            <w:pPr>
              <w:spacing w:before="0" w:after="0"/>
            </w:pPr>
            <w:r>
              <w:rPr/>
              <w:t>10.88.51.254/255.255.255.0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up</w:t>
            </w:r>
          </w:p>
        </w:tc>
      </w:tr>
      <w:tr>
        <w:tc>
          <w:tcPr>
            <w:tcW w:w="600" w:type="pct"/>
          </w:tcPr>
          <w:p>
            <w:pPr>
              <w:spacing w:before="0" w:after="0"/>
            </w:pPr>
            <w:r>
              <w:rPr/>
              <w:t>FortiLink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FSW-AGG</w:t>
            </w:r>
          </w:p>
        </w:tc>
        <w:tc>
          <w:tcPr>
            <w:tcW w:w="350" w:type="pct"/>
          </w:tcPr>
          <w:p>
            <w:pPr>
              <w:spacing w:before="0" w:after="0"/>
            </w:pPr>
            <w:r>
              <w:rPr/>
              <w:t>n/a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aggregate</w:t>
            </w:r>
          </w:p>
        </w:tc>
        <w:tc>
          <w:tcPr>
            <w:tcW w:w="300" w:type="pct"/>
          </w:tcPr>
          <w:p>
            <w:pPr>
              <w:spacing w:before="0" w:after="0"/>
            </w:pPr>
            <w:r>
              <w:rPr/>
              <w:t>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static</w:t>
            </w:r>
          </w:p>
        </w:tc>
        <w:tc>
          <w:tcPr>
            <w:tcW w:w="1400" w:type="pct"/>
          </w:tcPr>
          <w:p>
            <w:pPr>
              <w:spacing w:before="0" w:after="0"/>
            </w:pPr>
            <w:r>
              <w:rPr/>
              <w:t>169.254.1.1/255.255.255.0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up</w:t>
            </w:r>
          </w:p>
        </w:tc>
      </w:tr>
      <w:tr>
        <w:tc>
          <w:tcPr>
            <w:tcW w:w="600" w:type="pct"/>
          </w:tcPr>
          <w:p>
            <w:pPr>
              <w:spacing w:before="0" w:after="0"/>
            </w:pPr>
            <w:r>
              <w:rPr/>
              <w:t>FortiSASE</w:t>
            </w: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350" w:type="pct"/>
          </w:tcPr>
          <w:p>
            <w:pPr>
              <w:spacing w:before="0" w:after="0"/>
            </w:pPr>
            <w:r>
              <w:rPr/>
              <w:t>n/a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tunnel</w:t>
            </w:r>
          </w:p>
        </w:tc>
        <w:tc>
          <w:tcPr>
            <w:tcW w:w="300" w:type="pct"/>
          </w:tcPr>
          <w:p>
            <w:pPr>
              <w:spacing w:before="0" w:after="0"/>
            </w:pPr>
            <w:r>
              <w:rPr/>
              <w:t>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static</w:t>
            </w:r>
          </w:p>
        </w:tc>
        <w:tc>
          <w:tcPr>
            <w:tcW w:w="1400" w:type="pct"/>
          </w:tcPr>
          <w:p>
            <w:pPr>
              <w:spacing w:before="0" w:after="0"/>
            </w:pPr>
            <w:r>
              <w:rPr/>
              <w:t>10.10.1.1/255.255.255.255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up</w:t>
            </w:r>
          </w:p>
        </w:tc>
      </w:tr>
      <w:tr>
        <w:tc>
          <w:tcPr>
            <w:tcW w:w="600" w:type="pct"/>
          </w:tcPr>
          <w:p>
            <w:pPr>
              <w:spacing w:before="0" w:after="0"/>
            </w:pPr>
            <w:r>
              <w:rPr/>
              <w:t>ISFW-HA</w:t>
            </w: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350" w:type="pct"/>
          </w:tcPr>
          <w:p>
            <w:pPr>
              <w:spacing w:before="0" w:after="0"/>
            </w:pPr>
            <w:r>
              <w:rPr/>
              <w:t>lan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vlan</w:t>
            </w:r>
          </w:p>
        </w:tc>
        <w:tc>
          <w:tcPr>
            <w:tcW w:w="300" w:type="pct"/>
          </w:tcPr>
          <w:p>
            <w:pPr>
              <w:spacing w:before="0" w:after="0"/>
            </w:pPr>
            <w:r>
              <w:rPr/>
              <w:t>12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static</w:t>
            </w:r>
          </w:p>
        </w:tc>
        <w:tc>
          <w:tcPr>
            <w:tcW w:w="1400" w:type="pct"/>
          </w:tcPr>
          <w:p>
            <w:pPr>
              <w:spacing w:before="0" w:after="0"/>
            </w:pPr>
            <w:r>
              <w:rPr/>
              <w:t>10.88.12.254/255.255.255.0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up</w:t>
            </w:r>
          </w:p>
        </w:tc>
      </w:tr>
      <w:tr>
        <w:tc>
          <w:tcPr>
            <w:tcW w:w="600" w:type="pct"/>
          </w:tcPr>
          <w:p>
            <w:pPr>
              <w:spacing w:before="0" w:after="0"/>
            </w:pPr>
            <w:r>
              <w:rPr/>
              <w:t>P22</w:t>
            </w: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350" w:type="pct"/>
          </w:tcPr>
          <w:p>
            <w:pPr>
              <w:spacing w:before="0" w:after="0"/>
            </w:pPr>
            <w:r>
              <w:rPr/>
              <w:t>lan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vlan</w:t>
            </w:r>
          </w:p>
        </w:tc>
        <w:tc>
          <w:tcPr>
            <w:tcW w:w="300" w:type="pct"/>
          </w:tcPr>
          <w:p>
            <w:pPr>
              <w:spacing w:before="0" w:after="0"/>
            </w:pPr>
            <w:r>
              <w:rPr/>
              <w:t>11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static</w:t>
            </w:r>
          </w:p>
        </w:tc>
        <w:tc>
          <w:tcPr>
            <w:tcW w:w="1400" w:type="pct"/>
          </w:tcPr>
          <w:p>
            <w:pPr>
              <w:spacing w:before="0" w:after="0"/>
            </w:pPr>
            <w:r>
              <w:rPr/>
              <w:t>10.88.11.99/255.255.255.0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up</w:t>
            </w:r>
          </w:p>
        </w:tc>
      </w:tr>
      <w:tr>
        <w:tc>
          <w:tcPr>
            <w:tcW w:w="600" w:type="pct"/>
          </w:tcPr>
          <w:p>
            <w:pPr>
              <w:spacing w:before="0" w:after="0"/>
            </w:pPr>
            <w:r>
              <w:rPr/>
              <w:t>UNUSED</w:t>
            </w: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350" w:type="pct"/>
          </w:tcPr>
          <w:p>
            <w:pPr>
              <w:spacing w:before="0" w:after="0"/>
            </w:pPr>
            <w:r>
              <w:rPr/>
              <w:t>lan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switch</w:t>
            </w:r>
          </w:p>
        </w:tc>
        <w:tc>
          <w:tcPr>
            <w:tcW w:w="300" w:type="pct"/>
          </w:tcPr>
          <w:p>
            <w:pPr>
              <w:spacing w:before="0" w:after="0"/>
            </w:pPr>
            <w:r>
              <w:rPr/>
              <w:t>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static</w:t>
            </w:r>
          </w:p>
        </w:tc>
        <w:tc>
          <w:tcPr>
            <w:tcW w:w="1400" w:type="pct"/>
          </w:tcPr>
          <w:p>
            <w:pPr>
              <w:spacing w:before="0" w:after="0"/>
            </w:pPr>
            <w:r>
              <w:rPr/>
              <w:t>0.0.0.0/0.0.0.0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up</w:t>
            </w:r>
          </w:p>
        </w:tc>
      </w:tr>
      <w:tr>
        <w:tc>
          <w:tcPr>
            <w:tcW w:w="600" w:type="pct"/>
          </w:tcPr>
          <w:p>
            <w:pPr>
              <w:spacing w:before="0" w:after="0"/>
            </w:pPr>
            <w:r>
              <w:rPr/>
              <w:t>VPN-GCP</w:t>
            </w: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350" w:type="pct"/>
          </w:tcPr>
          <w:p>
            <w:pPr>
              <w:spacing w:before="0" w:after="0"/>
            </w:pPr>
            <w:r>
              <w:rPr/>
              <w:t>n/a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tunnel</w:t>
            </w:r>
          </w:p>
        </w:tc>
        <w:tc>
          <w:tcPr>
            <w:tcW w:w="300" w:type="pct"/>
          </w:tcPr>
          <w:p>
            <w:pPr>
              <w:spacing w:before="0" w:after="0"/>
            </w:pPr>
            <w:r>
              <w:rPr/>
              <w:t>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static</w:t>
            </w:r>
          </w:p>
        </w:tc>
        <w:tc>
          <w:tcPr>
            <w:tcW w:w="1400" w:type="pct"/>
          </w:tcPr>
          <w:p>
            <w:pPr>
              <w:spacing w:before="0" w:after="0"/>
            </w:pPr>
            <w:r>
              <w:rPr/>
              <w:t>0.0.0.0/0.0.0.0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up</w:t>
            </w:r>
          </w:p>
        </w:tc>
      </w:tr>
      <w:tr>
        <w:tc>
          <w:tcPr>
            <w:tcW w:w="600" w:type="pct"/>
          </w:tcPr>
          <w:p>
            <w:pPr>
              <w:spacing w:before="0" w:after="0"/>
            </w:pPr>
            <w:r>
              <w:rPr/>
              <w:t>VPN-MPLS1</w:t>
            </w: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350" w:type="pct"/>
          </w:tcPr>
          <w:p>
            <w:pPr>
              <w:spacing w:before="0" w:after="0"/>
            </w:pPr>
            <w:r>
              <w:rPr/>
              <w:t>n/a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tunnel</w:t>
            </w:r>
          </w:p>
        </w:tc>
        <w:tc>
          <w:tcPr>
            <w:tcW w:w="300" w:type="pct"/>
          </w:tcPr>
          <w:p>
            <w:pPr>
              <w:spacing w:before="0" w:after="0"/>
            </w:pPr>
            <w:r>
              <w:rPr/>
              <w:t>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static</w:t>
            </w:r>
          </w:p>
        </w:tc>
        <w:tc>
          <w:tcPr>
            <w:tcW w:w="1400" w:type="pct"/>
          </w:tcPr>
          <w:p>
            <w:pPr>
              <w:spacing w:before="0" w:after="0"/>
            </w:pPr>
            <w:r>
              <w:rPr/>
              <w:t>0.0.0.0/0.0.0.0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up</w:t>
            </w:r>
          </w:p>
        </w:tc>
      </w:tr>
      <w:tr>
        <w:tc>
          <w:tcPr>
            <w:tcW w:w="600" w:type="pct"/>
          </w:tcPr>
          <w:p>
            <w:pPr>
              <w:spacing w:before="0" w:after="0"/>
            </w:pPr>
            <w:r>
              <w:rPr/>
              <w:t>VPN-SDB</w:t>
            </w: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350" w:type="pct"/>
          </w:tcPr>
          <w:p>
            <w:pPr>
              <w:spacing w:before="0" w:after="0"/>
            </w:pPr>
            <w:r>
              <w:rPr/>
              <w:t>n/a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tunnel</w:t>
            </w:r>
          </w:p>
        </w:tc>
        <w:tc>
          <w:tcPr>
            <w:tcW w:w="300" w:type="pct"/>
          </w:tcPr>
          <w:p>
            <w:pPr>
              <w:spacing w:before="0" w:after="0"/>
            </w:pPr>
            <w:r>
              <w:rPr/>
              <w:t>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static</w:t>
            </w:r>
          </w:p>
        </w:tc>
        <w:tc>
          <w:tcPr>
            <w:tcW w:w="1400" w:type="pct"/>
          </w:tcPr>
          <w:p>
            <w:pPr>
              <w:spacing w:before="0" w:after="0"/>
            </w:pPr>
            <w:r>
              <w:rPr/>
              <w:t>0.0.0.0/0.0.0.0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up</w:t>
            </w:r>
          </w:p>
        </w:tc>
      </w:tr>
      <w:tr>
        <w:tc>
          <w:tcPr>
            <w:tcW w:w="600" w:type="pct"/>
          </w:tcPr>
          <w:p>
            <w:pPr>
              <w:spacing w:before="0" w:after="0"/>
            </w:pPr>
            <w:r>
              <w:rPr/>
              <w:t>WLC-Staff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WLC-Staff</w:t>
            </w:r>
          </w:p>
        </w:tc>
        <w:tc>
          <w:tcPr>
            <w:tcW w:w="350" w:type="pct"/>
          </w:tcPr>
          <w:p>
            <w:pPr>
              <w:spacing w:before="0" w:after="0"/>
            </w:pPr>
            <w:r>
              <w:rPr/>
              <w:t>lan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vlan</w:t>
            </w:r>
          </w:p>
        </w:tc>
        <w:tc>
          <w:tcPr>
            <w:tcW w:w="300" w:type="pct"/>
          </w:tcPr>
          <w:p>
            <w:pPr>
              <w:spacing w:before="0" w:after="0"/>
            </w:pPr>
            <w:r>
              <w:rPr/>
              <w:t>54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static</w:t>
            </w:r>
          </w:p>
        </w:tc>
        <w:tc>
          <w:tcPr>
            <w:tcW w:w="1400" w:type="pct"/>
          </w:tcPr>
          <w:p>
            <w:pPr>
              <w:spacing w:before="0" w:after="0"/>
            </w:pPr>
            <w:r>
              <w:rPr/>
              <w:t>10.88.54.254/255.255.255.0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up</w:t>
            </w:r>
          </w:p>
        </w:tc>
      </w:tr>
      <w:tr>
        <w:tc>
          <w:tcPr>
            <w:tcW w:w="600" w:type="pct"/>
          </w:tcPr>
          <w:p>
            <w:pPr>
              <w:spacing w:before="0" w:after="0"/>
            </w:pPr>
            <w:r>
              <w:rPr/>
              <w:t>WLC-Students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WLC-Students</w:t>
            </w:r>
          </w:p>
        </w:tc>
        <w:tc>
          <w:tcPr>
            <w:tcW w:w="350" w:type="pct"/>
          </w:tcPr>
          <w:p>
            <w:pPr>
              <w:spacing w:before="0" w:after="0"/>
            </w:pPr>
            <w:r>
              <w:rPr/>
              <w:t>lan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vlan</w:t>
            </w:r>
          </w:p>
        </w:tc>
        <w:tc>
          <w:tcPr>
            <w:tcW w:w="300" w:type="pct"/>
          </w:tcPr>
          <w:p>
            <w:pPr>
              <w:spacing w:before="0" w:after="0"/>
            </w:pPr>
            <w:r>
              <w:rPr/>
              <w:t>53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static</w:t>
            </w:r>
          </w:p>
        </w:tc>
        <w:tc>
          <w:tcPr>
            <w:tcW w:w="1400" w:type="pct"/>
          </w:tcPr>
          <w:p>
            <w:pPr>
              <w:spacing w:before="0" w:after="0"/>
            </w:pPr>
            <w:r>
              <w:rPr/>
              <w:t>10.88.53.254/255.255.255.0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up</w:t>
            </w:r>
          </w:p>
        </w:tc>
      </w:tr>
      <w:tr>
        <w:tc>
          <w:tcPr>
            <w:tcW w:w="600" w:type="pct"/>
          </w:tcPr>
          <w:p>
            <w:pPr>
              <w:spacing w:before="0" w:after="0"/>
            </w:pPr>
            <w:r>
              <w:rPr/>
              <w:t>WLC-Teachers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WLC-Teachers</w:t>
            </w:r>
          </w:p>
        </w:tc>
        <w:tc>
          <w:tcPr>
            <w:tcW w:w="350" w:type="pct"/>
          </w:tcPr>
          <w:p>
            <w:pPr>
              <w:spacing w:before="0" w:after="0"/>
            </w:pPr>
            <w:r>
              <w:rPr/>
              <w:t>lan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vlan</w:t>
            </w:r>
          </w:p>
        </w:tc>
        <w:tc>
          <w:tcPr>
            <w:tcW w:w="300" w:type="pct"/>
          </w:tcPr>
          <w:p>
            <w:pPr>
              <w:spacing w:before="0" w:after="0"/>
            </w:pPr>
            <w:r>
              <w:rPr/>
              <w:t>52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static</w:t>
            </w:r>
          </w:p>
        </w:tc>
        <w:tc>
          <w:tcPr>
            <w:tcW w:w="1400" w:type="pct"/>
          </w:tcPr>
          <w:p>
            <w:pPr>
              <w:spacing w:before="0" w:after="0"/>
            </w:pPr>
            <w:r>
              <w:rPr/>
              <w:t>10.88.52.254/255.255.255.0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up</w:t>
            </w:r>
          </w:p>
        </w:tc>
      </w:tr>
      <w:tr>
        <w:tc>
          <w:tcPr>
            <w:tcW w:w="600" w:type="pct"/>
          </w:tcPr>
          <w:p>
            <w:pPr>
              <w:spacing w:before="0" w:after="0"/>
            </w:pPr>
            <w:r>
              <w:rPr/>
              <w:t>cam.FortiLink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(Forticamera VLAN)</w:t>
            </w:r>
          </w:p>
        </w:tc>
        <w:tc>
          <w:tcPr>
            <w:tcW w:w="350" w:type="pct"/>
          </w:tcPr>
          <w:p>
            <w:pPr>
              <w:spacing w:before="0" w:after="0"/>
            </w:pPr>
            <w:r>
              <w:rPr/>
              <w:t>n/a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vlan</w:t>
            </w:r>
          </w:p>
        </w:tc>
        <w:tc>
          <w:tcPr>
            <w:tcW w:w="300" w:type="pct"/>
          </w:tcPr>
          <w:p>
            <w:pPr>
              <w:spacing w:before="0" w:after="0"/>
            </w:pPr>
            <w:r>
              <w:rPr/>
              <w:t>4090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static</w:t>
            </w:r>
          </w:p>
        </w:tc>
        <w:tc>
          <w:tcPr>
            <w:tcW w:w="1400" w:type="pct"/>
          </w:tcPr>
          <w:p>
            <w:pPr>
              <w:spacing w:before="0" w:after="0"/>
            </w:pPr>
            <w:r>
              <w:rPr/>
              <w:t>0.0.0.0/0.0.0.0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up</w:t>
            </w:r>
          </w:p>
        </w:tc>
      </w:tr>
      <w:tr>
        <w:tc>
          <w:tcPr>
            <w:tcW w:w="600" w:type="pct"/>
          </w:tcPr>
          <w:p>
            <w:pPr>
              <w:spacing w:before="0" w:after="0"/>
            </w:pPr>
            <w:r>
              <w:rPr/>
              <w:t>ha1</w:t>
            </w: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350" w:type="pct"/>
          </w:tcPr>
          <w:p>
            <w:pPr>
              <w:spacing w:before="0" w:after="0"/>
            </w:pPr>
            <w:r>
              <w:rPr/>
              <w:t>n/a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physical</w:t>
            </w:r>
          </w:p>
        </w:tc>
        <w:tc>
          <w:tcPr>
            <w:tcW w:w="300" w:type="pct"/>
          </w:tcPr>
          <w:p>
            <w:pPr>
              <w:spacing w:before="0" w:after="0"/>
            </w:pPr>
            <w:r>
              <w:rPr/>
              <w:t>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static</w:t>
            </w:r>
          </w:p>
        </w:tc>
        <w:tc>
          <w:tcPr>
            <w:tcW w:w="1400" w:type="pct"/>
          </w:tcPr>
          <w:p>
            <w:pPr>
              <w:spacing w:before="0" w:after="0"/>
            </w:pPr>
            <w:r>
              <w:rPr/>
              <w:t>0.0.0.0/0.0.0.0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up</w:t>
            </w:r>
          </w:p>
        </w:tc>
      </w:tr>
      <w:tr>
        <w:tc>
          <w:tcPr>
            <w:tcW w:w="600" w:type="pct"/>
          </w:tcPr>
          <w:p>
            <w:pPr>
              <w:spacing w:before="0" w:after="0"/>
            </w:pPr>
            <w:r>
              <w:rPr/>
              <w:t>ha2</w:t>
            </w: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350" w:type="pct"/>
          </w:tcPr>
          <w:p>
            <w:pPr>
              <w:spacing w:before="0" w:after="0"/>
            </w:pPr>
            <w:r>
              <w:rPr/>
              <w:t>n/a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physical</w:t>
            </w:r>
          </w:p>
        </w:tc>
        <w:tc>
          <w:tcPr>
            <w:tcW w:w="300" w:type="pct"/>
          </w:tcPr>
          <w:p>
            <w:pPr>
              <w:spacing w:before="0" w:after="0"/>
            </w:pPr>
            <w:r>
              <w:rPr/>
              <w:t>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static</w:t>
            </w:r>
          </w:p>
        </w:tc>
        <w:tc>
          <w:tcPr>
            <w:tcW w:w="1400" w:type="pct"/>
          </w:tcPr>
          <w:p>
            <w:pPr>
              <w:spacing w:before="0" w:after="0"/>
            </w:pPr>
            <w:r>
              <w:rPr/>
              <w:t>0.0.0.0/0.0.0.0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up</w:t>
            </w:r>
          </w:p>
        </w:tc>
      </w:tr>
      <w:tr>
        <w:tc>
          <w:tcPr>
            <w:tcW w:w="600" w:type="pct"/>
          </w:tcPr>
          <w:p>
            <w:pPr>
              <w:spacing w:before="0" w:after="0"/>
            </w:pPr>
            <w:r>
              <w:rPr/>
              <w:t>l2t.root</w:t>
            </w: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350" w:type="pct"/>
          </w:tcPr>
          <w:p>
            <w:pPr>
              <w:spacing w:before="0" w:after="0"/>
            </w:pPr>
            <w:r>
              <w:rPr/>
              <w:t>n/a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tunnel</w:t>
            </w:r>
          </w:p>
        </w:tc>
        <w:tc>
          <w:tcPr>
            <w:tcW w:w="300" w:type="pct"/>
          </w:tcPr>
          <w:p>
            <w:pPr>
              <w:spacing w:before="0" w:after="0"/>
            </w:pPr>
            <w:r>
              <w:rPr/>
              <w:t>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static</w:t>
            </w:r>
          </w:p>
        </w:tc>
        <w:tc>
          <w:tcPr>
            <w:tcW w:w="1400" w:type="pct"/>
          </w:tcPr>
          <w:p>
            <w:pPr>
              <w:spacing w:before="0" w:after="0"/>
            </w:pPr>
            <w:r>
              <w:rPr/>
              <w:t>0.0.0.0/0.0.0.0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up</w:t>
            </w:r>
          </w:p>
        </w:tc>
      </w:tr>
      <w:tr>
        <w:tc>
          <w:tcPr>
            <w:tcW w:w="600" w:type="pct"/>
          </w:tcPr>
          <w:p>
            <w:pPr>
              <w:spacing w:before="0" w:after="0"/>
            </w:pPr>
            <w:r>
              <w:rPr/>
              <w:t>mgmt1</w:t>
            </w: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350" w:type="pct"/>
          </w:tcPr>
          <w:p>
            <w:pPr>
              <w:spacing w:before="0" w:after="0"/>
            </w:pPr>
            <w:r>
              <w:rPr/>
              <w:t>lan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physical</w:t>
            </w:r>
          </w:p>
        </w:tc>
        <w:tc>
          <w:tcPr>
            <w:tcW w:w="300" w:type="pct"/>
          </w:tcPr>
          <w:p>
            <w:pPr>
              <w:spacing w:before="0" w:after="0"/>
            </w:pPr>
            <w:r>
              <w:rPr/>
              <w:t>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static</w:t>
            </w:r>
          </w:p>
        </w:tc>
        <w:tc>
          <w:tcPr>
            <w:tcW w:w="1400" w:type="pct"/>
          </w:tcPr>
          <w:p>
            <w:pPr>
              <w:spacing w:before="0" w:after="0"/>
            </w:pPr>
            <w:r>
              <w:rPr/>
              <w:t>192.168.1.99/255.255.255.0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up</w:t>
            </w:r>
          </w:p>
        </w:tc>
      </w:tr>
      <w:tr>
        <w:tc>
          <w:tcPr>
            <w:tcW w:w="600" w:type="pct"/>
          </w:tcPr>
          <w:p>
            <w:pPr>
              <w:spacing w:before="0" w:after="0"/>
            </w:pPr>
            <w:r>
              <w:rPr/>
              <w:t>mgmt2</w:t>
            </w: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350" w:type="pct"/>
          </w:tcPr>
          <w:p>
            <w:pPr>
              <w:spacing w:before="0" w:after="0"/>
            </w:pPr>
            <w:r>
              <w:rPr/>
              <w:t>wan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physical</w:t>
            </w:r>
          </w:p>
        </w:tc>
        <w:tc>
          <w:tcPr>
            <w:tcW w:w="300" w:type="pct"/>
          </w:tcPr>
          <w:p>
            <w:pPr>
              <w:spacing w:before="0" w:after="0"/>
            </w:pPr>
            <w:r>
              <w:rPr/>
              <w:t>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dhcp</w:t>
            </w:r>
          </w:p>
        </w:tc>
        <w:tc>
          <w:tcPr>
            <w:tcW w:w="1400" w:type="pct"/>
          </w:tcPr>
          <w:p>
            <w:pPr>
              <w:spacing w:before="0" w:after="0"/>
            </w:pPr>
            <w:r>
              <w:rPr/>
              <w:t>0.0.0.0/0.0.0.0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up</w:t>
            </w:r>
          </w:p>
        </w:tc>
      </w:tr>
      <w:tr>
        <w:tc>
          <w:tcPr>
            <w:tcW w:w="600" w:type="pct"/>
          </w:tcPr>
          <w:p>
            <w:pPr>
              <w:spacing w:before="0" w:after="0"/>
            </w:pPr>
            <w:r>
              <w:rPr/>
              <w:t>modem</w:t>
            </w: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350" w:type="pct"/>
          </w:tcPr>
          <w:p>
            <w:pPr>
              <w:spacing w:before="0" w:after="0"/>
            </w:pPr>
            <w:r>
              <w:rPr/>
              <w:t>n/a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physical</w:t>
            </w:r>
          </w:p>
        </w:tc>
        <w:tc>
          <w:tcPr>
            <w:tcW w:w="300" w:type="pct"/>
          </w:tcPr>
          <w:p>
            <w:pPr>
              <w:spacing w:before="0" w:after="0"/>
            </w:pPr>
            <w:r>
              <w:rPr/>
              <w:t>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pppoe</w:t>
            </w:r>
          </w:p>
        </w:tc>
        <w:tc>
          <w:tcPr>
            <w:tcW w:w="1400" w:type="pct"/>
          </w:tcPr>
          <w:p>
            <w:pPr>
              <w:spacing w:before="0" w:after="0"/>
            </w:pPr>
            <w:r>
              <w:rPr/>
              <w:t>0.0.0.0/0.0.0.0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down</w:t>
            </w:r>
          </w:p>
        </w:tc>
      </w:tr>
      <w:tr>
        <w:tc>
          <w:tcPr>
            <w:tcW w:w="600" w:type="pct"/>
          </w:tcPr>
          <w:p>
            <w:pPr>
              <w:spacing w:before="0" w:after="0"/>
            </w:pPr>
            <w:r>
              <w:rPr/>
              <w:t>nac_segment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nac_segment.FortiLink(NAC Segment VLAN)</w:t>
            </w:r>
          </w:p>
        </w:tc>
        <w:tc>
          <w:tcPr>
            <w:tcW w:w="350" w:type="pct"/>
          </w:tcPr>
          <w:p>
            <w:pPr>
              <w:spacing w:before="0" w:after="0"/>
            </w:pPr>
            <w:r>
              <w:rPr/>
              <w:t>n/a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vlan</w:t>
            </w:r>
          </w:p>
        </w:tc>
        <w:tc>
          <w:tcPr>
            <w:tcW w:w="300" w:type="pct"/>
          </w:tcPr>
          <w:p>
            <w:pPr>
              <w:spacing w:before="0" w:after="0"/>
            </w:pPr>
            <w:r>
              <w:rPr/>
              <w:t>4088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static</w:t>
            </w:r>
          </w:p>
        </w:tc>
        <w:tc>
          <w:tcPr>
            <w:tcW w:w="1400" w:type="pct"/>
          </w:tcPr>
          <w:p>
            <w:pPr>
              <w:spacing w:before="0" w:after="0"/>
            </w:pPr>
            <w:r>
              <w:rPr/>
              <w:t>10.255.11.1/255.255.255.0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up</w:t>
            </w:r>
          </w:p>
        </w:tc>
      </w:tr>
      <w:tr>
        <w:tc>
          <w:tcPr>
            <w:tcW w:w="600" w:type="pct"/>
          </w:tcPr>
          <w:p>
            <w:pPr>
              <w:spacing w:before="0" w:after="0"/>
            </w:pPr>
            <w:r>
              <w:rPr/>
              <w:t>naf.root</w:t>
            </w: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350" w:type="pct"/>
          </w:tcPr>
          <w:p>
            <w:pPr>
              <w:spacing w:before="0" w:after="0"/>
            </w:pPr>
            <w:r>
              <w:rPr/>
              <w:t>n/a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tunnel</w:t>
            </w:r>
          </w:p>
        </w:tc>
        <w:tc>
          <w:tcPr>
            <w:tcW w:w="300" w:type="pct"/>
          </w:tcPr>
          <w:p>
            <w:pPr>
              <w:spacing w:before="0" w:after="0"/>
            </w:pPr>
            <w:r>
              <w:rPr/>
              <w:t>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static</w:t>
            </w:r>
          </w:p>
        </w:tc>
        <w:tc>
          <w:tcPr>
            <w:tcW w:w="1400" w:type="pct"/>
          </w:tcPr>
          <w:p>
            <w:pPr>
              <w:spacing w:before="0" w:after="0"/>
            </w:pPr>
            <w:r>
              <w:rPr/>
              <w:t>0.0.0.0/0.0.0.0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up</w:t>
            </w:r>
          </w:p>
        </w:tc>
      </w:tr>
      <w:tr>
        <w:tc>
          <w:tcPr>
            <w:tcW w:w="600" w:type="pct"/>
          </w:tcPr>
          <w:p>
            <w:pPr>
              <w:spacing w:before="0" w:after="0"/>
            </w:pPr>
            <w:r>
              <w:rPr/>
              <w:t>onboarding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(NAC Onboarding VLAN)</w:t>
            </w:r>
          </w:p>
        </w:tc>
        <w:tc>
          <w:tcPr>
            <w:tcW w:w="350" w:type="pct"/>
          </w:tcPr>
          <w:p>
            <w:pPr>
              <w:spacing w:before="0" w:after="0"/>
            </w:pPr>
            <w:r>
              <w:rPr/>
              <w:t>n/a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vlan</w:t>
            </w:r>
          </w:p>
        </w:tc>
        <w:tc>
          <w:tcPr>
            <w:tcW w:w="300" w:type="pct"/>
          </w:tcPr>
          <w:p>
            <w:pPr>
              <w:spacing w:before="0" w:after="0"/>
            </w:pPr>
            <w:r>
              <w:rPr/>
              <w:t>4089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static</w:t>
            </w:r>
          </w:p>
        </w:tc>
        <w:tc>
          <w:tcPr>
            <w:tcW w:w="1400" w:type="pct"/>
          </w:tcPr>
          <w:p>
            <w:pPr>
              <w:spacing w:before="0" w:after="0"/>
            </w:pPr>
            <w:r>
              <w:rPr/>
              <w:t>169.254.11.1/255.255.255.0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up</w:t>
            </w:r>
          </w:p>
        </w:tc>
      </w:tr>
      <w:tr>
        <w:tc>
          <w:tcPr>
            <w:tcW w:w="600" w:type="pct"/>
          </w:tcPr>
          <w:p>
            <w:pPr>
              <w:spacing w:before="0" w:after="0"/>
            </w:pPr>
            <w:r>
              <w:rPr/>
              <w:t>port1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HA</w:t>
            </w:r>
          </w:p>
        </w:tc>
        <w:tc>
          <w:tcPr>
            <w:tcW w:w="350" w:type="pct"/>
          </w:tcPr>
          <w:p>
            <w:pPr>
              <w:spacing w:before="0" w:after="0"/>
            </w:pPr>
            <w:r>
              <w:rPr/>
              <w:t>lan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physical</w:t>
            </w:r>
          </w:p>
        </w:tc>
        <w:tc>
          <w:tcPr>
            <w:tcW w:w="300" w:type="pct"/>
          </w:tcPr>
          <w:p>
            <w:pPr>
              <w:spacing w:before="0" w:after="0"/>
            </w:pPr>
            <w:r>
              <w:rPr/>
              <w:t>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static</w:t>
            </w:r>
          </w:p>
        </w:tc>
        <w:tc>
          <w:tcPr>
            <w:tcW w:w="1400" w:type="pct"/>
          </w:tcPr>
          <w:p>
            <w:pPr>
              <w:spacing w:before="0" w:after="0"/>
            </w:pPr>
            <w:r>
              <w:rPr/>
              <w:t>0.0.0.0/0.0.0.0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up</w:t>
            </w:r>
          </w:p>
        </w:tc>
      </w:tr>
      <w:tr>
        <w:tc>
          <w:tcPr>
            <w:tcW w:w="600" w:type="pct"/>
          </w:tcPr>
          <w:p>
            <w:pPr>
              <w:spacing w:before="0" w:after="0"/>
            </w:pPr>
            <w:r>
              <w:rPr/>
              <w:t>port2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HA</w:t>
            </w:r>
          </w:p>
        </w:tc>
        <w:tc>
          <w:tcPr>
            <w:tcW w:w="350" w:type="pct"/>
          </w:tcPr>
          <w:p>
            <w:pPr>
              <w:spacing w:before="0" w:after="0"/>
            </w:pPr>
            <w:r>
              <w:rPr/>
              <w:t>lan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physical</w:t>
            </w:r>
          </w:p>
        </w:tc>
        <w:tc>
          <w:tcPr>
            <w:tcW w:w="300" w:type="pct"/>
          </w:tcPr>
          <w:p>
            <w:pPr>
              <w:spacing w:before="0" w:after="0"/>
            </w:pPr>
            <w:r>
              <w:rPr/>
              <w:t>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static</w:t>
            </w:r>
          </w:p>
        </w:tc>
        <w:tc>
          <w:tcPr>
            <w:tcW w:w="1400" w:type="pct"/>
          </w:tcPr>
          <w:p>
            <w:pPr>
              <w:spacing w:before="0" w:after="0"/>
            </w:pPr>
            <w:r>
              <w:rPr/>
              <w:t>0.0.0.0/0.0.0.0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up</w:t>
            </w:r>
          </w:p>
        </w:tc>
      </w:tr>
      <w:tr>
        <w:tc>
          <w:tcPr>
            <w:tcW w:w="600" w:type="pct"/>
          </w:tcPr>
          <w:p>
            <w:pPr>
              <w:spacing w:before="0" w:after="0"/>
            </w:pPr>
            <w:r>
              <w:rPr/>
              <w:t>port3</w:t>
            </w: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350" w:type="pct"/>
          </w:tcPr>
          <w:p>
            <w:pPr>
              <w:spacing w:before="0" w:after="0"/>
            </w:pPr>
            <w:r>
              <w:rPr/>
              <w:t>n/a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physical</w:t>
            </w:r>
          </w:p>
        </w:tc>
        <w:tc>
          <w:tcPr>
            <w:tcW w:w="300" w:type="pct"/>
          </w:tcPr>
          <w:p>
            <w:pPr>
              <w:spacing w:before="0" w:after="0"/>
            </w:pPr>
            <w:r>
              <w:rPr/>
              <w:t>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static</w:t>
            </w:r>
          </w:p>
        </w:tc>
        <w:tc>
          <w:tcPr>
            <w:tcW w:w="1400" w:type="pct"/>
          </w:tcPr>
          <w:p>
            <w:pPr>
              <w:spacing w:before="0" w:after="0"/>
            </w:pPr>
            <w:r>
              <w:rPr/>
              <w:t>0.0.0.0/0.0.0.0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up</w:t>
            </w:r>
          </w:p>
        </w:tc>
      </w:tr>
      <w:tr>
        <w:tc>
          <w:tcPr>
            <w:tcW w:w="600" w:type="pct"/>
          </w:tcPr>
          <w:p>
            <w:pPr>
              <w:spacing w:before="0" w:after="0"/>
            </w:pPr>
            <w:r>
              <w:rPr/>
              <w:t>port4</w:t>
            </w: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350" w:type="pct"/>
          </w:tcPr>
          <w:p>
            <w:pPr>
              <w:spacing w:before="0" w:after="0"/>
            </w:pPr>
            <w:r>
              <w:rPr/>
              <w:t>lan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physical</w:t>
            </w:r>
          </w:p>
        </w:tc>
        <w:tc>
          <w:tcPr>
            <w:tcW w:w="300" w:type="pct"/>
          </w:tcPr>
          <w:p>
            <w:pPr>
              <w:spacing w:before="0" w:after="0"/>
            </w:pPr>
            <w:r>
              <w:rPr/>
              <w:t>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static</w:t>
            </w:r>
          </w:p>
        </w:tc>
        <w:tc>
          <w:tcPr>
            <w:tcW w:w="1400" w:type="pct"/>
          </w:tcPr>
          <w:p>
            <w:pPr>
              <w:spacing w:before="0" w:after="0"/>
            </w:pPr>
            <w:r>
              <w:rPr/>
              <w:t>192.168.20.1/255.255.255.0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up</w:t>
            </w:r>
          </w:p>
        </w:tc>
      </w:tr>
      <w:tr>
        <w:tc>
          <w:tcPr>
            <w:tcW w:w="600" w:type="pct"/>
          </w:tcPr>
          <w:p>
            <w:pPr>
              <w:spacing w:before="0" w:after="0"/>
            </w:pPr>
            <w:r>
              <w:rPr/>
              <w:t>port5</w:t>
            </w: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350" w:type="pct"/>
          </w:tcPr>
          <w:p>
            <w:pPr>
              <w:spacing w:before="0" w:after="0"/>
            </w:pPr>
            <w:r>
              <w:rPr/>
              <w:t>n/a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physical</w:t>
            </w:r>
          </w:p>
        </w:tc>
        <w:tc>
          <w:tcPr>
            <w:tcW w:w="300" w:type="pct"/>
          </w:tcPr>
          <w:p>
            <w:pPr>
              <w:spacing w:before="0" w:after="0"/>
            </w:pPr>
            <w:r>
              <w:rPr/>
              <w:t>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static</w:t>
            </w:r>
          </w:p>
        </w:tc>
        <w:tc>
          <w:tcPr>
            <w:tcW w:w="1400" w:type="pct"/>
          </w:tcPr>
          <w:p>
            <w:pPr>
              <w:spacing w:before="0" w:after="0"/>
            </w:pPr>
            <w:r>
              <w:rPr/>
              <w:t>0.0.0.0/0.0.0.0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up</w:t>
            </w:r>
          </w:p>
        </w:tc>
      </w:tr>
      <w:tr>
        <w:tc>
          <w:tcPr>
            <w:tcW w:w="600" w:type="pct"/>
          </w:tcPr>
          <w:p>
            <w:pPr>
              <w:spacing w:before="0" w:after="0"/>
            </w:pPr>
            <w:r>
              <w:rPr/>
              <w:t>port6</w:t>
            </w: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350" w:type="pct"/>
          </w:tcPr>
          <w:p>
            <w:pPr>
              <w:spacing w:before="0" w:after="0"/>
            </w:pPr>
            <w:r>
              <w:rPr/>
              <w:t>n/a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physical</w:t>
            </w:r>
          </w:p>
        </w:tc>
        <w:tc>
          <w:tcPr>
            <w:tcW w:w="300" w:type="pct"/>
          </w:tcPr>
          <w:p>
            <w:pPr>
              <w:spacing w:before="0" w:after="0"/>
            </w:pPr>
            <w:r>
              <w:rPr/>
              <w:t>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static</w:t>
            </w:r>
          </w:p>
        </w:tc>
        <w:tc>
          <w:tcPr>
            <w:tcW w:w="1400" w:type="pct"/>
          </w:tcPr>
          <w:p>
            <w:pPr>
              <w:spacing w:before="0" w:after="0"/>
            </w:pPr>
            <w:r>
              <w:rPr/>
              <w:t>0.0.0.0/0.0.0.0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up</w:t>
            </w:r>
          </w:p>
        </w:tc>
      </w:tr>
      <w:tr>
        <w:tc>
          <w:tcPr>
            <w:tcW w:w="600" w:type="pct"/>
          </w:tcPr>
          <w:p>
            <w:pPr>
              <w:spacing w:before="0" w:after="0"/>
            </w:pPr>
            <w:r>
              <w:rPr/>
              <w:t>port7</w:t>
            </w: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350" w:type="pct"/>
          </w:tcPr>
          <w:p>
            <w:pPr>
              <w:spacing w:before="0" w:after="0"/>
            </w:pPr>
            <w:r>
              <w:rPr/>
              <w:t>n/a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physical</w:t>
            </w:r>
          </w:p>
        </w:tc>
        <w:tc>
          <w:tcPr>
            <w:tcW w:w="300" w:type="pct"/>
          </w:tcPr>
          <w:p>
            <w:pPr>
              <w:spacing w:before="0" w:after="0"/>
            </w:pPr>
            <w:r>
              <w:rPr/>
              <w:t>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static</w:t>
            </w:r>
          </w:p>
        </w:tc>
        <w:tc>
          <w:tcPr>
            <w:tcW w:w="1400" w:type="pct"/>
          </w:tcPr>
          <w:p>
            <w:pPr>
              <w:spacing w:before="0" w:after="0"/>
            </w:pPr>
            <w:r>
              <w:rPr/>
              <w:t>0.0.0.0/0.0.0.0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down</w:t>
            </w:r>
          </w:p>
        </w:tc>
      </w:tr>
      <w:tr>
        <w:tc>
          <w:tcPr>
            <w:tcW w:w="600" w:type="pct"/>
          </w:tcPr>
          <w:p>
            <w:pPr>
              <w:spacing w:before="0" w:after="0"/>
            </w:pPr>
            <w:r>
              <w:rPr/>
              <w:t>port8</w:t>
            </w: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350" w:type="pct"/>
          </w:tcPr>
          <w:p>
            <w:pPr>
              <w:spacing w:before="0" w:after="0"/>
            </w:pPr>
            <w:r>
              <w:rPr/>
              <w:t>n/a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physical</w:t>
            </w:r>
          </w:p>
        </w:tc>
        <w:tc>
          <w:tcPr>
            <w:tcW w:w="300" w:type="pct"/>
          </w:tcPr>
          <w:p>
            <w:pPr>
              <w:spacing w:before="0" w:after="0"/>
            </w:pPr>
            <w:r>
              <w:rPr/>
              <w:t>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static</w:t>
            </w:r>
          </w:p>
        </w:tc>
        <w:tc>
          <w:tcPr>
            <w:tcW w:w="1400" w:type="pct"/>
          </w:tcPr>
          <w:p>
            <w:pPr>
              <w:spacing w:before="0" w:after="0"/>
            </w:pPr>
            <w:r>
              <w:rPr/>
              <w:t>0.0.0.0/0.0.0.0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up</w:t>
            </w:r>
          </w:p>
        </w:tc>
      </w:tr>
      <w:tr>
        <w:tc>
          <w:tcPr>
            <w:tcW w:w="600" w:type="pct"/>
          </w:tcPr>
          <w:p>
            <w:pPr>
              <w:spacing w:before="0" w:after="0"/>
            </w:pPr>
            <w:r>
              <w:rPr/>
              <w:t>port9</w:t>
            </w: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350" w:type="pct"/>
          </w:tcPr>
          <w:p>
            <w:pPr>
              <w:spacing w:before="0" w:after="0"/>
            </w:pPr>
            <w:r>
              <w:rPr/>
              <w:t>n/a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physical</w:t>
            </w:r>
          </w:p>
        </w:tc>
        <w:tc>
          <w:tcPr>
            <w:tcW w:w="300" w:type="pct"/>
          </w:tcPr>
          <w:p>
            <w:pPr>
              <w:spacing w:before="0" w:after="0"/>
            </w:pPr>
            <w:r>
              <w:rPr/>
              <w:t>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static</w:t>
            </w:r>
          </w:p>
        </w:tc>
        <w:tc>
          <w:tcPr>
            <w:tcW w:w="1400" w:type="pct"/>
          </w:tcPr>
          <w:p>
            <w:pPr>
              <w:spacing w:before="0" w:after="0"/>
            </w:pPr>
            <w:r>
              <w:rPr/>
              <w:t>0.0.0.0/0.0.0.0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up</w:t>
            </w:r>
          </w:p>
        </w:tc>
      </w:tr>
      <w:tr>
        <w:tc>
          <w:tcPr>
            <w:tcW w:w="600" w:type="pct"/>
          </w:tcPr>
          <w:p>
            <w:pPr>
              <w:spacing w:before="0" w:after="0"/>
            </w:pPr>
            <w:r>
              <w:rPr/>
              <w:t>port10</w:t>
            </w: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350" w:type="pct"/>
          </w:tcPr>
          <w:p>
            <w:pPr>
              <w:spacing w:before="0" w:after="0"/>
            </w:pPr>
            <w:r>
              <w:rPr/>
              <w:t>n/a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physical</w:t>
            </w:r>
          </w:p>
        </w:tc>
        <w:tc>
          <w:tcPr>
            <w:tcW w:w="300" w:type="pct"/>
          </w:tcPr>
          <w:p>
            <w:pPr>
              <w:spacing w:before="0" w:after="0"/>
            </w:pPr>
            <w:r>
              <w:rPr/>
              <w:t>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static</w:t>
            </w:r>
          </w:p>
        </w:tc>
        <w:tc>
          <w:tcPr>
            <w:tcW w:w="1400" w:type="pct"/>
          </w:tcPr>
          <w:p>
            <w:pPr>
              <w:spacing w:before="0" w:after="0"/>
            </w:pPr>
            <w:r>
              <w:rPr/>
              <w:t>0.0.0.0/0.0.0.0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up</w:t>
            </w:r>
          </w:p>
        </w:tc>
      </w:tr>
      <w:tr>
        <w:tc>
          <w:tcPr>
            <w:tcW w:w="600" w:type="pct"/>
          </w:tcPr>
          <w:p>
            <w:pPr>
              <w:spacing w:before="0" w:after="0"/>
            </w:pPr>
            <w:r>
              <w:rPr/>
              <w:t>port11</w:t>
            </w: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350" w:type="pct"/>
          </w:tcPr>
          <w:p>
            <w:pPr>
              <w:spacing w:before="0" w:after="0"/>
            </w:pPr>
            <w:r>
              <w:rPr/>
              <w:t>n/a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physical</w:t>
            </w:r>
          </w:p>
        </w:tc>
        <w:tc>
          <w:tcPr>
            <w:tcW w:w="300" w:type="pct"/>
          </w:tcPr>
          <w:p>
            <w:pPr>
              <w:spacing w:before="0" w:after="0"/>
            </w:pPr>
            <w:r>
              <w:rPr/>
              <w:t>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static</w:t>
            </w:r>
          </w:p>
        </w:tc>
        <w:tc>
          <w:tcPr>
            <w:tcW w:w="1400" w:type="pct"/>
          </w:tcPr>
          <w:p>
            <w:pPr>
              <w:spacing w:before="0" w:after="0"/>
            </w:pPr>
            <w:r>
              <w:rPr/>
              <w:t>0.0.0.0/0.0.0.0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up</w:t>
            </w:r>
          </w:p>
        </w:tc>
      </w:tr>
      <w:tr>
        <w:tc>
          <w:tcPr>
            <w:tcW w:w="600" w:type="pct"/>
          </w:tcPr>
          <w:p>
            <w:pPr>
              <w:spacing w:before="0" w:after="0"/>
            </w:pPr>
            <w:r>
              <w:rPr/>
              <w:t>port12</w:t>
            </w: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350" w:type="pct"/>
          </w:tcPr>
          <w:p>
            <w:pPr>
              <w:spacing w:before="0" w:after="0"/>
            </w:pPr>
            <w:r>
              <w:rPr/>
              <w:t>n/a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physical</w:t>
            </w:r>
          </w:p>
        </w:tc>
        <w:tc>
          <w:tcPr>
            <w:tcW w:w="300" w:type="pct"/>
          </w:tcPr>
          <w:p>
            <w:pPr>
              <w:spacing w:before="0" w:after="0"/>
            </w:pPr>
            <w:r>
              <w:rPr/>
              <w:t>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static</w:t>
            </w:r>
          </w:p>
        </w:tc>
        <w:tc>
          <w:tcPr>
            <w:tcW w:w="1400" w:type="pct"/>
          </w:tcPr>
          <w:p>
            <w:pPr>
              <w:spacing w:before="0" w:after="0"/>
            </w:pPr>
            <w:r>
              <w:rPr/>
              <w:t>0.0.0.0/0.0.0.0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up</w:t>
            </w:r>
          </w:p>
        </w:tc>
      </w:tr>
      <w:tr>
        <w:tc>
          <w:tcPr>
            <w:tcW w:w="600" w:type="pct"/>
          </w:tcPr>
          <w:p>
            <w:pPr>
              <w:spacing w:before="0" w:after="0"/>
            </w:pPr>
            <w:r>
              <w:rPr/>
              <w:t>port13</w:t>
            </w: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350" w:type="pct"/>
          </w:tcPr>
          <w:p>
            <w:pPr>
              <w:spacing w:before="0" w:after="0"/>
            </w:pPr>
            <w:r>
              <w:rPr/>
              <w:t>n/a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physical</w:t>
            </w:r>
          </w:p>
        </w:tc>
        <w:tc>
          <w:tcPr>
            <w:tcW w:w="300" w:type="pct"/>
          </w:tcPr>
          <w:p>
            <w:pPr>
              <w:spacing w:before="0" w:after="0"/>
            </w:pPr>
            <w:r>
              <w:rPr/>
              <w:t>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static</w:t>
            </w:r>
          </w:p>
        </w:tc>
        <w:tc>
          <w:tcPr>
            <w:tcW w:w="1400" w:type="pct"/>
          </w:tcPr>
          <w:p>
            <w:pPr>
              <w:spacing w:before="0" w:after="0"/>
            </w:pPr>
            <w:r>
              <w:rPr/>
              <w:t>0.0.0.0/0.0.0.0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up</w:t>
            </w:r>
          </w:p>
        </w:tc>
      </w:tr>
      <w:tr>
        <w:tc>
          <w:tcPr>
            <w:tcW w:w="600" w:type="pct"/>
          </w:tcPr>
          <w:p>
            <w:pPr>
              <w:spacing w:before="0" w:after="0"/>
            </w:pPr>
            <w:r>
              <w:rPr/>
              <w:t>port14</w:t>
            </w: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350" w:type="pct"/>
          </w:tcPr>
          <w:p>
            <w:pPr>
              <w:spacing w:before="0" w:after="0"/>
            </w:pPr>
            <w:r>
              <w:rPr/>
              <w:t>n/a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physical</w:t>
            </w:r>
          </w:p>
        </w:tc>
        <w:tc>
          <w:tcPr>
            <w:tcW w:w="300" w:type="pct"/>
          </w:tcPr>
          <w:p>
            <w:pPr>
              <w:spacing w:before="0" w:after="0"/>
            </w:pPr>
            <w:r>
              <w:rPr/>
              <w:t>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static</w:t>
            </w:r>
          </w:p>
        </w:tc>
        <w:tc>
          <w:tcPr>
            <w:tcW w:w="1400" w:type="pct"/>
          </w:tcPr>
          <w:p>
            <w:pPr>
              <w:spacing w:before="0" w:after="0"/>
            </w:pPr>
            <w:r>
              <w:rPr/>
              <w:t>0.0.0.0/0.0.0.0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up</w:t>
            </w:r>
          </w:p>
        </w:tc>
      </w:tr>
      <w:tr>
        <w:tc>
          <w:tcPr>
            <w:tcW w:w="600" w:type="pct"/>
          </w:tcPr>
          <w:p>
            <w:pPr>
              <w:spacing w:before="0" w:after="0"/>
            </w:pPr>
            <w:r>
              <w:rPr/>
              <w:t>port15</w:t>
            </w: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350" w:type="pct"/>
          </w:tcPr>
          <w:p>
            <w:pPr>
              <w:spacing w:before="0" w:after="0"/>
            </w:pPr>
            <w:r>
              <w:rPr/>
              <w:t>n/a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physical</w:t>
            </w:r>
          </w:p>
        </w:tc>
        <w:tc>
          <w:tcPr>
            <w:tcW w:w="300" w:type="pct"/>
          </w:tcPr>
          <w:p>
            <w:pPr>
              <w:spacing w:before="0" w:after="0"/>
            </w:pPr>
            <w:r>
              <w:rPr/>
              <w:t>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static</w:t>
            </w:r>
          </w:p>
        </w:tc>
        <w:tc>
          <w:tcPr>
            <w:tcW w:w="1400" w:type="pct"/>
          </w:tcPr>
          <w:p>
            <w:pPr>
              <w:spacing w:before="0" w:after="0"/>
            </w:pPr>
            <w:r>
              <w:rPr/>
              <w:t>0.0.0.0/0.0.0.0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up</w:t>
            </w:r>
          </w:p>
        </w:tc>
      </w:tr>
      <w:tr>
        <w:tc>
          <w:tcPr>
            <w:tcW w:w="600" w:type="pct"/>
          </w:tcPr>
          <w:p>
            <w:pPr>
              <w:spacing w:before="0" w:after="0"/>
            </w:pPr>
            <w:r>
              <w:rPr/>
              <w:t>port16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Guest</w:t>
            </w:r>
          </w:p>
        </w:tc>
        <w:tc>
          <w:tcPr>
            <w:tcW w:w="350" w:type="pct"/>
          </w:tcPr>
          <w:p>
            <w:pPr>
              <w:spacing w:before="0" w:after="0"/>
            </w:pPr>
            <w:r>
              <w:rPr/>
              <w:t>lan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physical</w:t>
            </w:r>
          </w:p>
        </w:tc>
        <w:tc>
          <w:tcPr>
            <w:tcW w:w="300" w:type="pct"/>
          </w:tcPr>
          <w:p>
            <w:pPr>
              <w:spacing w:before="0" w:after="0"/>
            </w:pPr>
            <w:r>
              <w:rPr/>
              <w:t>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static</w:t>
            </w:r>
          </w:p>
        </w:tc>
        <w:tc>
          <w:tcPr>
            <w:tcW w:w="1400" w:type="pct"/>
          </w:tcPr>
          <w:p>
            <w:pPr>
              <w:spacing w:before="0" w:after="0"/>
            </w:pPr>
            <w:r>
              <w:rPr/>
              <w:t>10.89.20.10/255.255.255.0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up</w:t>
            </w:r>
          </w:p>
        </w:tc>
      </w:tr>
      <w:tr>
        <w:tc>
          <w:tcPr>
            <w:tcW w:w="600" w:type="pct"/>
          </w:tcPr>
          <w:p>
            <w:pPr>
              <w:spacing w:before="0" w:after="0"/>
            </w:pPr>
            <w:r>
              <w:rPr/>
              <w:t>port17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(ToWAN)</w:t>
            </w:r>
          </w:p>
        </w:tc>
        <w:tc>
          <w:tcPr>
            <w:tcW w:w="350" w:type="pct"/>
          </w:tcPr>
          <w:p>
            <w:pPr>
              <w:spacing w:before="0" w:after="0"/>
            </w:pPr>
            <w:r>
              <w:rPr/>
              <w:t>lan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physical</w:t>
            </w:r>
          </w:p>
        </w:tc>
        <w:tc>
          <w:tcPr>
            <w:tcW w:w="300" w:type="pct"/>
          </w:tcPr>
          <w:p>
            <w:pPr>
              <w:spacing w:before="0" w:after="0"/>
            </w:pPr>
            <w:r>
              <w:rPr/>
              <w:t>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static</w:t>
            </w:r>
          </w:p>
        </w:tc>
        <w:tc>
          <w:tcPr>
            <w:tcW w:w="1400" w:type="pct"/>
          </w:tcPr>
          <w:p>
            <w:pPr>
              <w:spacing w:before="0" w:after="0"/>
            </w:pPr>
            <w:r>
              <w:rPr/>
              <w:t>0.0.0.0/0.0.0.0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up</w:t>
            </w:r>
          </w:p>
        </w:tc>
      </w:tr>
      <w:tr>
        <w:tc>
          <w:tcPr>
            <w:tcW w:w="600" w:type="pct"/>
          </w:tcPr>
          <w:p>
            <w:pPr>
              <w:spacing w:before="0" w:after="0"/>
            </w:pPr>
            <w:r>
              <w:rPr/>
              <w:t>port18</w:t>
            </w: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350" w:type="pct"/>
          </w:tcPr>
          <w:p>
            <w:pPr>
              <w:spacing w:before="0" w:after="0"/>
            </w:pPr>
            <w:r>
              <w:rPr/>
              <w:t>n/a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physical</w:t>
            </w:r>
          </w:p>
        </w:tc>
        <w:tc>
          <w:tcPr>
            <w:tcW w:w="300" w:type="pct"/>
          </w:tcPr>
          <w:p>
            <w:pPr>
              <w:spacing w:before="0" w:after="0"/>
            </w:pPr>
            <w:r>
              <w:rPr/>
              <w:t>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static</w:t>
            </w:r>
          </w:p>
        </w:tc>
        <w:tc>
          <w:tcPr>
            <w:tcW w:w="1400" w:type="pct"/>
          </w:tcPr>
          <w:p>
            <w:pPr>
              <w:spacing w:before="0" w:after="0"/>
            </w:pPr>
            <w:r>
              <w:rPr/>
              <w:t>0.0.0.0/0.0.0.0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up</w:t>
            </w:r>
          </w:p>
        </w:tc>
      </w:tr>
      <w:tr>
        <w:tc>
          <w:tcPr>
            <w:tcW w:w="600" w:type="pct"/>
          </w:tcPr>
          <w:p>
            <w:pPr>
              <w:spacing w:before="0" w:after="0"/>
            </w:pPr>
            <w:r>
              <w:rPr/>
              <w:t>port19</w:t>
            </w: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350" w:type="pct"/>
          </w:tcPr>
          <w:p>
            <w:pPr>
              <w:spacing w:before="0" w:after="0"/>
            </w:pPr>
            <w:r>
              <w:rPr/>
              <w:t>n/a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physical</w:t>
            </w:r>
          </w:p>
        </w:tc>
        <w:tc>
          <w:tcPr>
            <w:tcW w:w="300" w:type="pct"/>
          </w:tcPr>
          <w:p>
            <w:pPr>
              <w:spacing w:before="0" w:after="0"/>
            </w:pPr>
            <w:r>
              <w:rPr/>
              <w:t>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static</w:t>
            </w:r>
          </w:p>
        </w:tc>
        <w:tc>
          <w:tcPr>
            <w:tcW w:w="1400" w:type="pct"/>
          </w:tcPr>
          <w:p>
            <w:pPr>
              <w:spacing w:before="0" w:after="0"/>
            </w:pPr>
            <w:r>
              <w:rPr/>
              <w:t>0.0.0.0/0.0.0.0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up</w:t>
            </w:r>
          </w:p>
        </w:tc>
      </w:tr>
      <w:tr>
        <w:tc>
          <w:tcPr>
            <w:tcW w:w="600" w:type="pct"/>
          </w:tcPr>
          <w:p>
            <w:pPr>
              <w:spacing w:before="0" w:after="0"/>
            </w:pPr>
            <w:r>
              <w:rPr/>
              <w:t>port20</w:t>
            </w: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350" w:type="pct"/>
          </w:tcPr>
          <w:p>
            <w:pPr>
              <w:spacing w:before="0" w:after="0"/>
            </w:pPr>
            <w:r>
              <w:rPr/>
              <w:t>n/a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physical</w:t>
            </w:r>
          </w:p>
        </w:tc>
        <w:tc>
          <w:tcPr>
            <w:tcW w:w="300" w:type="pct"/>
          </w:tcPr>
          <w:p>
            <w:pPr>
              <w:spacing w:before="0" w:after="0"/>
            </w:pPr>
            <w:r>
              <w:rPr/>
              <w:t>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static</w:t>
            </w:r>
          </w:p>
        </w:tc>
        <w:tc>
          <w:tcPr>
            <w:tcW w:w="1400" w:type="pct"/>
          </w:tcPr>
          <w:p>
            <w:pPr>
              <w:spacing w:before="0" w:after="0"/>
            </w:pPr>
            <w:r>
              <w:rPr/>
              <w:t>0.0.0.0/0.0.0.0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up</w:t>
            </w:r>
          </w:p>
        </w:tc>
      </w:tr>
      <w:tr>
        <w:tc>
          <w:tcPr>
            <w:tcW w:w="600" w:type="pct"/>
          </w:tcPr>
          <w:p>
            <w:pPr>
              <w:spacing w:before="0" w:after="0"/>
            </w:pPr>
            <w:r>
              <w:rPr/>
              <w:t>port21</w:t>
            </w: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350" w:type="pct"/>
          </w:tcPr>
          <w:p>
            <w:pPr>
              <w:spacing w:before="0" w:after="0"/>
            </w:pPr>
            <w:r>
              <w:rPr/>
              <w:t>n/a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physical</w:t>
            </w:r>
          </w:p>
        </w:tc>
        <w:tc>
          <w:tcPr>
            <w:tcW w:w="300" w:type="pct"/>
          </w:tcPr>
          <w:p>
            <w:pPr>
              <w:spacing w:before="0" w:after="0"/>
            </w:pPr>
            <w:r>
              <w:rPr/>
              <w:t>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static</w:t>
            </w:r>
          </w:p>
        </w:tc>
        <w:tc>
          <w:tcPr>
            <w:tcW w:w="1400" w:type="pct"/>
          </w:tcPr>
          <w:p>
            <w:pPr>
              <w:spacing w:before="0" w:after="0"/>
            </w:pPr>
            <w:r>
              <w:rPr/>
              <w:t>0.0.0.0/0.0.0.0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up</w:t>
            </w:r>
          </w:p>
        </w:tc>
      </w:tr>
      <w:tr>
        <w:tc>
          <w:tcPr>
            <w:tcW w:w="600" w:type="pct"/>
          </w:tcPr>
          <w:p>
            <w:pPr>
              <w:spacing w:before="0" w:after="0"/>
            </w:pPr>
            <w:r>
              <w:rPr/>
              <w:t>port22</w:t>
            </w: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350" w:type="pct"/>
          </w:tcPr>
          <w:p>
            <w:pPr>
              <w:spacing w:before="0" w:after="0"/>
            </w:pPr>
            <w:r>
              <w:rPr/>
              <w:t>n/a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physical</w:t>
            </w:r>
          </w:p>
        </w:tc>
        <w:tc>
          <w:tcPr>
            <w:tcW w:w="300" w:type="pct"/>
          </w:tcPr>
          <w:p>
            <w:pPr>
              <w:spacing w:before="0" w:after="0"/>
            </w:pPr>
            <w:r>
              <w:rPr/>
              <w:t>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static</w:t>
            </w:r>
          </w:p>
        </w:tc>
        <w:tc>
          <w:tcPr>
            <w:tcW w:w="1400" w:type="pct"/>
          </w:tcPr>
          <w:p>
            <w:pPr>
              <w:spacing w:before="0" w:after="0"/>
            </w:pPr>
            <w:r>
              <w:rPr/>
              <w:t>0.0.0.0/0.0.0.0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up</w:t>
            </w:r>
          </w:p>
        </w:tc>
      </w:tr>
      <w:tr>
        <w:tc>
          <w:tcPr>
            <w:tcW w:w="600" w:type="pct"/>
          </w:tcPr>
          <w:p>
            <w:pPr>
              <w:spacing w:before="0" w:after="0"/>
            </w:pPr>
            <w:r>
              <w:rPr/>
              <w:t>port23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WAN1-MPLS</w:t>
            </w:r>
          </w:p>
        </w:tc>
        <w:tc>
          <w:tcPr>
            <w:tcW w:w="350" w:type="pct"/>
          </w:tcPr>
          <w:p>
            <w:pPr>
              <w:spacing w:before="0" w:after="0"/>
            </w:pPr>
            <w:r>
              <w:rPr/>
              <w:t>wan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physical</w:t>
            </w:r>
          </w:p>
        </w:tc>
        <w:tc>
          <w:tcPr>
            <w:tcW w:w="300" w:type="pct"/>
          </w:tcPr>
          <w:p>
            <w:pPr>
              <w:spacing w:before="0" w:after="0"/>
            </w:pPr>
            <w:r>
              <w:rPr/>
              <w:t>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static</w:t>
            </w:r>
          </w:p>
        </w:tc>
        <w:tc>
          <w:tcPr>
            <w:tcW w:w="1400" w:type="pct"/>
          </w:tcPr>
          <w:p>
            <w:pPr>
              <w:spacing w:before="0" w:after="0"/>
            </w:pPr>
            <w:r>
              <w:rPr/>
              <w:t>10.168.167.10/255.255.255.0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up</w:t>
            </w:r>
          </w:p>
        </w:tc>
      </w:tr>
      <w:tr>
        <w:tc>
          <w:tcPr>
            <w:tcW w:w="600" w:type="pct"/>
          </w:tcPr>
          <w:p>
            <w:pPr>
              <w:spacing w:before="0" w:after="0"/>
            </w:pPr>
            <w:r>
              <w:rPr/>
              <w:t>port24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WAN2-Broadband</w:t>
            </w:r>
          </w:p>
        </w:tc>
        <w:tc>
          <w:tcPr>
            <w:tcW w:w="350" w:type="pct"/>
          </w:tcPr>
          <w:p>
            <w:pPr>
              <w:spacing w:before="0" w:after="0"/>
            </w:pPr>
            <w:r>
              <w:rPr/>
              <w:t>wan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physical</w:t>
            </w:r>
          </w:p>
        </w:tc>
        <w:tc>
          <w:tcPr>
            <w:tcW w:w="300" w:type="pct"/>
          </w:tcPr>
          <w:p>
            <w:pPr>
              <w:spacing w:before="0" w:after="0"/>
            </w:pPr>
            <w:r>
              <w:rPr/>
              <w:t>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static</w:t>
            </w:r>
          </w:p>
        </w:tc>
        <w:tc>
          <w:tcPr>
            <w:tcW w:w="1400" w:type="pct"/>
          </w:tcPr>
          <w:p>
            <w:pPr>
              <w:spacing w:before="0" w:after="0"/>
            </w:pPr>
            <w:r>
              <w:rPr/>
              <w:t>0.0.0.0/0.0.0.0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up</w:t>
            </w:r>
          </w:p>
        </w:tc>
      </w:tr>
      <w:tr>
        <w:tc>
          <w:tcPr>
            <w:tcW w:w="600" w:type="pct"/>
          </w:tcPr>
          <w:p>
            <w:pPr>
              <w:spacing w:before="0" w:after="0"/>
            </w:pPr>
            <w:r>
              <w:rPr/>
              <w:t>port25</w:t>
            </w: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350" w:type="pct"/>
          </w:tcPr>
          <w:p>
            <w:pPr>
              <w:spacing w:before="0" w:after="0"/>
            </w:pPr>
            <w:r>
              <w:rPr/>
              <w:t>n/a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physical</w:t>
            </w:r>
          </w:p>
        </w:tc>
        <w:tc>
          <w:tcPr>
            <w:tcW w:w="300" w:type="pct"/>
          </w:tcPr>
          <w:p>
            <w:pPr>
              <w:spacing w:before="0" w:after="0"/>
            </w:pPr>
            <w:r>
              <w:rPr/>
              <w:t>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static</w:t>
            </w:r>
          </w:p>
        </w:tc>
        <w:tc>
          <w:tcPr>
            <w:tcW w:w="1400" w:type="pct"/>
          </w:tcPr>
          <w:p>
            <w:pPr>
              <w:spacing w:before="0" w:after="0"/>
            </w:pPr>
            <w:r>
              <w:rPr/>
              <w:t>0.0.0.0/0.0.0.0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up</w:t>
            </w:r>
          </w:p>
        </w:tc>
      </w:tr>
      <w:tr>
        <w:tc>
          <w:tcPr>
            <w:tcW w:w="600" w:type="pct"/>
          </w:tcPr>
          <w:p>
            <w:pPr>
              <w:spacing w:before="0" w:after="0"/>
            </w:pPr>
            <w:r>
              <w:rPr/>
              <w:t>port26</w:t>
            </w: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350" w:type="pct"/>
          </w:tcPr>
          <w:p>
            <w:pPr>
              <w:spacing w:before="0" w:after="0"/>
            </w:pPr>
            <w:r>
              <w:rPr/>
              <w:t>n/a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physical</w:t>
            </w:r>
          </w:p>
        </w:tc>
        <w:tc>
          <w:tcPr>
            <w:tcW w:w="300" w:type="pct"/>
          </w:tcPr>
          <w:p>
            <w:pPr>
              <w:spacing w:before="0" w:after="0"/>
            </w:pPr>
            <w:r>
              <w:rPr/>
              <w:t>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static</w:t>
            </w:r>
          </w:p>
        </w:tc>
        <w:tc>
          <w:tcPr>
            <w:tcW w:w="1400" w:type="pct"/>
          </w:tcPr>
          <w:p>
            <w:pPr>
              <w:spacing w:before="0" w:after="0"/>
            </w:pPr>
            <w:r>
              <w:rPr/>
              <w:t>0.0.0.0/0.0.0.0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up</w:t>
            </w:r>
          </w:p>
        </w:tc>
      </w:tr>
      <w:tr>
        <w:tc>
          <w:tcPr>
            <w:tcW w:w="600" w:type="pct"/>
          </w:tcPr>
          <w:p>
            <w:pPr>
              <w:spacing w:before="0" w:after="0"/>
            </w:pPr>
            <w:r>
              <w:rPr/>
              <w:t>port27</w:t>
            </w: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350" w:type="pct"/>
          </w:tcPr>
          <w:p>
            <w:pPr>
              <w:spacing w:before="0" w:after="0"/>
            </w:pPr>
            <w:r>
              <w:rPr/>
              <w:t>n/a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physical</w:t>
            </w:r>
          </w:p>
        </w:tc>
        <w:tc>
          <w:tcPr>
            <w:tcW w:w="300" w:type="pct"/>
          </w:tcPr>
          <w:p>
            <w:pPr>
              <w:spacing w:before="0" w:after="0"/>
            </w:pPr>
            <w:r>
              <w:rPr/>
              <w:t>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static</w:t>
            </w:r>
          </w:p>
        </w:tc>
        <w:tc>
          <w:tcPr>
            <w:tcW w:w="1400" w:type="pct"/>
          </w:tcPr>
          <w:p>
            <w:pPr>
              <w:spacing w:before="0" w:after="0"/>
            </w:pPr>
            <w:r>
              <w:rPr/>
              <w:t>0.0.0.0/0.0.0.0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up</w:t>
            </w:r>
          </w:p>
        </w:tc>
      </w:tr>
      <w:tr>
        <w:tc>
          <w:tcPr>
            <w:tcW w:w="600" w:type="pct"/>
          </w:tcPr>
          <w:p>
            <w:pPr>
              <w:spacing w:before="0" w:after="0"/>
            </w:pPr>
            <w:r>
              <w:rPr/>
              <w:t>port28</w:t>
            </w: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350" w:type="pct"/>
          </w:tcPr>
          <w:p>
            <w:pPr>
              <w:spacing w:before="0" w:after="0"/>
            </w:pPr>
            <w:r>
              <w:rPr/>
              <w:t>n/a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physical</w:t>
            </w:r>
          </w:p>
        </w:tc>
        <w:tc>
          <w:tcPr>
            <w:tcW w:w="300" w:type="pct"/>
          </w:tcPr>
          <w:p>
            <w:pPr>
              <w:spacing w:before="0" w:after="0"/>
            </w:pPr>
            <w:r>
              <w:rPr/>
              <w:t>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static</w:t>
            </w:r>
          </w:p>
        </w:tc>
        <w:tc>
          <w:tcPr>
            <w:tcW w:w="1400" w:type="pct"/>
          </w:tcPr>
          <w:p>
            <w:pPr>
              <w:spacing w:before="0" w:after="0"/>
            </w:pPr>
            <w:r>
              <w:rPr/>
              <w:t>0.0.0.0/0.0.0.0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up</w:t>
            </w:r>
          </w:p>
        </w:tc>
      </w:tr>
      <w:tr>
        <w:tc>
          <w:tcPr>
            <w:tcW w:w="600" w:type="pct"/>
          </w:tcPr>
          <w:p>
            <w:pPr>
              <w:spacing w:before="0" w:after="0"/>
            </w:pPr>
            <w:r>
              <w:rPr/>
              <w:t>port29</w:t>
            </w: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350" w:type="pct"/>
          </w:tcPr>
          <w:p>
            <w:pPr>
              <w:spacing w:before="0" w:after="0"/>
            </w:pPr>
            <w:r>
              <w:rPr/>
              <w:t>n/a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physical</w:t>
            </w:r>
          </w:p>
        </w:tc>
        <w:tc>
          <w:tcPr>
            <w:tcW w:w="300" w:type="pct"/>
          </w:tcPr>
          <w:p>
            <w:pPr>
              <w:spacing w:before="0" w:after="0"/>
            </w:pPr>
            <w:r>
              <w:rPr/>
              <w:t>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static</w:t>
            </w:r>
          </w:p>
        </w:tc>
        <w:tc>
          <w:tcPr>
            <w:tcW w:w="1400" w:type="pct"/>
          </w:tcPr>
          <w:p>
            <w:pPr>
              <w:spacing w:before="0" w:after="0"/>
            </w:pPr>
            <w:r>
              <w:rPr/>
              <w:t>0.0.0.0/0.0.0.0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up</w:t>
            </w:r>
          </w:p>
        </w:tc>
      </w:tr>
      <w:tr>
        <w:tc>
          <w:tcPr>
            <w:tcW w:w="600" w:type="pct"/>
          </w:tcPr>
          <w:p>
            <w:pPr>
              <w:spacing w:before="0" w:after="0"/>
            </w:pPr>
            <w:r>
              <w:rPr/>
              <w:t>port30</w:t>
            </w: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350" w:type="pct"/>
          </w:tcPr>
          <w:p>
            <w:pPr>
              <w:spacing w:before="0" w:after="0"/>
            </w:pPr>
            <w:r>
              <w:rPr/>
              <w:t>lan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physical</w:t>
            </w:r>
          </w:p>
        </w:tc>
        <w:tc>
          <w:tcPr>
            <w:tcW w:w="300" w:type="pct"/>
          </w:tcPr>
          <w:p>
            <w:pPr>
              <w:spacing w:before="0" w:after="0"/>
            </w:pPr>
            <w:r>
              <w:rPr/>
              <w:t>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static</w:t>
            </w:r>
          </w:p>
        </w:tc>
        <w:tc>
          <w:tcPr>
            <w:tcW w:w="1400" w:type="pct"/>
          </w:tcPr>
          <w:p>
            <w:pPr>
              <w:spacing w:before="0" w:after="0"/>
            </w:pPr>
            <w:r>
              <w:rPr/>
              <w:t>0.0.0.0/0.0.0.0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up</w:t>
            </w:r>
          </w:p>
        </w:tc>
      </w:tr>
      <w:tr>
        <w:tc>
          <w:tcPr>
            <w:tcW w:w="600" w:type="pct"/>
          </w:tcPr>
          <w:p>
            <w:pPr>
              <w:spacing w:before="0" w:after="0"/>
            </w:pPr>
            <w:r>
              <w:rPr/>
              <w:t>port31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(ISFW)</w:t>
            </w:r>
          </w:p>
        </w:tc>
        <w:tc>
          <w:tcPr>
            <w:tcW w:w="350" w:type="pct"/>
          </w:tcPr>
          <w:p>
            <w:pPr>
              <w:spacing w:before="0" w:after="0"/>
            </w:pPr>
            <w:r>
              <w:rPr/>
              <w:t>lan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physical</w:t>
            </w:r>
          </w:p>
        </w:tc>
        <w:tc>
          <w:tcPr>
            <w:tcW w:w="300" w:type="pct"/>
          </w:tcPr>
          <w:p>
            <w:pPr>
              <w:spacing w:before="0" w:after="0"/>
            </w:pPr>
            <w:r>
              <w:rPr/>
              <w:t>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static</w:t>
            </w:r>
          </w:p>
        </w:tc>
        <w:tc>
          <w:tcPr>
            <w:tcW w:w="1400" w:type="pct"/>
          </w:tcPr>
          <w:p>
            <w:pPr>
              <w:spacing w:before="0" w:after="0"/>
            </w:pPr>
            <w:r>
              <w:rPr/>
              <w:t>0.0.0.0/0.0.0.0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up</w:t>
            </w:r>
          </w:p>
        </w:tc>
      </w:tr>
      <w:tr>
        <w:tc>
          <w:tcPr>
            <w:tcW w:w="600" w:type="pct"/>
          </w:tcPr>
          <w:p>
            <w:pPr>
              <w:spacing w:before="0" w:after="0"/>
            </w:pPr>
            <w:r>
              <w:rPr/>
              <w:t>port32</w:t>
            </w: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350" w:type="pct"/>
          </w:tcPr>
          <w:p>
            <w:pPr>
              <w:spacing w:before="0" w:after="0"/>
            </w:pPr>
            <w:r>
              <w:rPr/>
              <w:t>lan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physical</w:t>
            </w:r>
          </w:p>
        </w:tc>
        <w:tc>
          <w:tcPr>
            <w:tcW w:w="300" w:type="pct"/>
          </w:tcPr>
          <w:p>
            <w:pPr>
              <w:spacing w:before="0" w:after="0"/>
            </w:pPr>
            <w:r>
              <w:rPr/>
              <w:t>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static</w:t>
            </w:r>
          </w:p>
        </w:tc>
        <w:tc>
          <w:tcPr>
            <w:tcW w:w="1400" w:type="pct"/>
          </w:tcPr>
          <w:p>
            <w:pPr>
              <w:spacing w:before="0" w:after="0"/>
            </w:pPr>
            <w:r>
              <w:rPr/>
              <w:t>0.0.0.0/0.0.0.0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up</w:t>
            </w:r>
          </w:p>
        </w:tc>
      </w:tr>
      <w:tr>
        <w:tc>
          <w:tcPr>
            <w:tcW w:w="600" w:type="pct"/>
          </w:tcPr>
          <w:p>
            <w:pPr>
              <w:spacing w:before="0" w:after="0"/>
            </w:pPr>
            <w:r>
              <w:rPr/>
              <w:t>port33</w:t>
            </w: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350" w:type="pct"/>
          </w:tcPr>
          <w:p>
            <w:pPr>
              <w:spacing w:before="0" w:after="0"/>
            </w:pPr>
            <w:r>
              <w:rPr/>
              <w:t>n/a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physical</w:t>
            </w:r>
          </w:p>
        </w:tc>
        <w:tc>
          <w:tcPr>
            <w:tcW w:w="300" w:type="pct"/>
          </w:tcPr>
          <w:p>
            <w:pPr>
              <w:spacing w:before="0" w:after="0"/>
            </w:pPr>
            <w:r>
              <w:rPr/>
              <w:t>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static</w:t>
            </w:r>
          </w:p>
        </w:tc>
        <w:tc>
          <w:tcPr>
            <w:tcW w:w="1400" w:type="pct"/>
          </w:tcPr>
          <w:p>
            <w:pPr>
              <w:spacing w:before="0" w:after="0"/>
            </w:pPr>
            <w:r>
              <w:rPr/>
              <w:t>0.0.0.0/0.0.0.0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up</w:t>
            </w:r>
          </w:p>
        </w:tc>
      </w:tr>
      <w:tr>
        <w:tc>
          <w:tcPr>
            <w:tcW w:w="600" w:type="pct"/>
          </w:tcPr>
          <w:p>
            <w:pPr>
              <w:spacing w:before="0" w:after="0"/>
            </w:pPr>
            <w:r>
              <w:rPr/>
              <w:t>port34</w:t>
            </w: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350" w:type="pct"/>
          </w:tcPr>
          <w:p>
            <w:pPr>
              <w:spacing w:before="0" w:after="0"/>
            </w:pPr>
            <w:r>
              <w:rPr/>
              <w:t>n/a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physical</w:t>
            </w:r>
          </w:p>
        </w:tc>
        <w:tc>
          <w:tcPr>
            <w:tcW w:w="300" w:type="pct"/>
          </w:tcPr>
          <w:p>
            <w:pPr>
              <w:spacing w:before="0" w:after="0"/>
            </w:pPr>
            <w:r>
              <w:rPr/>
              <w:t>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static</w:t>
            </w:r>
          </w:p>
        </w:tc>
        <w:tc>
          <w:tcPr>
            <w:tcW w:w="1400" w:type="pct"/>
          </w:tcPr>
          <w:p>
            <w:pPr>
              <w:spacing w:before="0" w:after="0"/>
            </w:pPr>
            <w:r>
              <w:rPr/>
              <w:t>0.0.0.0/0.0.0.0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up</w:t>
            </w:r>
          </w:p>
        </w:tc>
      </w:tr>
      <w:tr>
        <w:tc>
          <w:tcPr>
            <w:tcW w:w="600" w:type="pct"/>
          </w:tcPr>
          <w:p>
            <w:pPr>
              <w:spacing w:before="0" w:after="0"/>
            </w:pPr>
            <w:r>
              <w:rPr/>
              <w:t>port35</w:t>
            </w: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350" w:type="pct"/>
          </w:tcPr>
          <w:p>
            <w:pPr>
              <w:spacing w:before="0" w:after="0"/>
            </w:pPr>
            <w:r>
              <w:rPr/>
              <w:t>n/a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physical</w:t>
            </w:r>
          </w:p>
        </w:tc>
        <w:tc>
          <w:tcPr>
            <w:tcW w:w="300" w:type="pct"/>
          </w:tcPr>
          <w:p>
            <w:pPr>
              <w:spacing w:before="0" w:after="0"/>
            </w:pPr>
            <w:r>
              <w:rPr/>
              <w:t>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static</w:t>
            </w:r>
          </w:p>
        </w:tc>
        <w:tc>
          <w:tcPr>
            <w:tcW w:w="1400" w:type="pct"/>
          </w:tcPr>
          <w:p>
            <w:pPr>
              <w:spacing w:before="0" w:after="0"/>
            </w:pPr>
            <w:r>
              <w:rPr/>
              <w:t>0.0.0.0/0.0.0.0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up</w:t>
            </w:r>
          </w:p>
        </w:tc>
      </w:tr>
      <w:tr>
        <w:tc>
          <w:tcPr>
            <w:tcW w:w="600" w:type="pct"/>
          </w:tcPr>
          <w:p>
            <w:pPr>
              <w:spacing w:before="0" w:after="0"/>
            </w:pPr>
            <w:r>
              <w:rPr/>
              <w:t>port36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WAN_Uplink</w:t>
            </w:r>
          </w:p>
        </w:tc>
        <w:tc>
          <w:tcPr>
            <w:tcW w:w="350" w:type="pct"/>
          </w:tcPr>
          <w:p>
            <w:pPr>
              <w:spacing w:before="0" w:after="0"/>
            </w:pPr>
            <w:r>
              <w:rPr/>
              <w:t>wan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physical</w:t>
            </w:r>
          </w:p>
        </w:tc>
        <w:tc>
          <w:tcPr>
            <w:tcW w:w="300" w:type="pct"/>
          </w:tcPr>
          <w:p>
            <w:pPr>
              <w:spacing w:before="0" w:after="0"/>
            </w:pPr>
            <w:r>
              <w:rPr/>
              <w:t>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static</w:t>
            </w:r>
          </w:p>
        </w:tc>
        <w:tc>
          <w:tcPr>
            <w:tcW w:w="1400" w:type="pct"/>
          </w:tcPr>
          <w:p>
            <w:pPr>
              <w:spacing w:before="0" w:after="0"/>
            </w:pPr>
            <w:r>
              <w:rPr/>
              <w:t>172.30.72.33/255.255.255.0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up</w:t>
            </w:r>
          </w:p>
        </w:tc>
      </w:tr>
      <w:tr>
        <w:tc>
          <w:tcPr>
            <w:tcW w:w="600" w:type="pct"/>
          </w:tcPr>
          <w:p>
            <w:pPr>
              <w:spacing w:before="0" w:after="0"/>
            </w:pPr>
            <w:r>
              <w:rPr/>
              <w:t>port37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HA-Link1</w:t>
            </w:r>
          </w:p>
        </w:tc>
        <w:tc>
          <w:tcPr>
            <w:tcW w:w="350" w:type="pct"/>
          </w:tcPr>
          <w:p>
            <w:pPr>
              <w:spacing w:before="0" w:after="0"/>
            </w:pPr>
            <w:r>
              <w:rPr/>
              <w:t>lan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physical</w:t>
            </w:r>
          </w:p>
        </w:tc>
        <w:tc>
          <w:tcPr>
            <w:tcW w:w="300" w:type="pct"/>
          </w:tcPr>
          <w:p>
            <w:pPr>
              <w:spacing w:before="0" w:after="0"/>
            </w:pPr>
            <w:r>
              <w:rPr/>
              <w:t>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static</w:t>
            </w:r>
          </w:p>
        </w:tc>
        <w:tc>
          <w:tcPr>
            <w:tcW w:w="1400" w:type="pct"/>
          </w:tcPr>
          <w:p>
            <w:pPr>
              <w:spacing w:before="0" w:after="0"/>
            </w:pPr>
            <w:r>
              <w:rPr/>
              <w:t>0.0.0.0/0.0.0.0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up</w:t>
            </w:r>
          </w:p>
        </w:tc>
      </w:tr>
      <w:tr>
        <w:tc>
          <w:tcPr>
            <w:tcW w:w="600" w:type="pct"/>
          </w:tcPr>
          <w:p>
            <w:pPr>
              <w:spacing w:before="0" w:after="0"/>
            </w:pPr>
            <w:r>
              <w:rPr/>
              <w:t>port38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HA-Link2</w:t>
            </w:r>
          </w:p>
        </w:tc>
        <w:tc>
          <w:tcPr>
            <w:tcW w:w="350" w:type="pct"/>
          </w:tcPr>
          <w:p>
            <w:pPr>
              <w:spacing w:before="0" w:after="0"/>
            </w:pPr>
            <w:r>
              <w:rPr/>
              <w:t>lan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physical</w:t>
            </w:r>
          </w:p>
        </w:tc>
        <w:tc>
          <w:tcPr>
            <w:tcW w:w="300" w:type="pct"/>
          </w:tcPr>
          <w:p>
            <w:pPr>
              <w:spacing w:before="0" w:after="0"/>
            </w:pPr>
            <w:r>
              <w:rPr/>
              <w:t>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static</w:t>
            </w:r>
          </w:p>
        </w:tc>
        <w:tc>
          <w:tcPr>
            <w:tcW w:w="1400" w:type="pct"/>
          </w:tcPr>
          <w:p>
            <w:pPr>
              <w:spacing w:before="0" w:after="0"/>
            </w:pPr>
            <w:r>
              <w:rPr/>
              <w:t>0.0.0.0/0.0.0.0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up</w:t>
            </w:r>
          </w:p>
        </w:tc>
      </w:tr>
      <w:tr>
        <w:tc>
          <w:tcPr>
            <w:tcW w:w="600" w:type="pct"/>
          </w:tcPr>
          <w:p>
            <w:pPr>
              <w:spacing w:before="0" w:after="0"/>
            </w:pPr>
            <w:r>
              <w:rPr/>
              <w:t>port39</w:t>
            </w: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350" w:type="pct"/>
          </w:tcPr>
          <w:p>
            <w:pPr>
              <w:spacing w:before="0" w:after="0"/>
            </w:pPr>
            <w:r>
              <w:rPr/>
              <w:t>n/a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physical</w:t>
            </w:r>
          </w:p>
        </w:tc>
        <w:tc>
          <w:tcPr>
            <w:tcW w:w="300" w:type="pct"/>
          </w:tcPr>
          <w:p>
            <w:pPr>
              <w:spacing w:before="0" w:after="0"/>
            </w:pPr>
            <w:r>
              <w:rPr/>
              <w:t>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static</w:t>
            </w:r>
          </w:p>
        </w:tc>
        <w:tc>
          <w:tcPr>
            <w:tcW w:w="1400" w:type="pct"/>
          </w:tcPr>
          <w:p>
            <w:pPr>
              <w:spacing w:before="0" w:after="0"/>
            </w:pPr>
            <w:r>
              <w:rPr/>
              <w:t>0.0.0.0/0.0.0.0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up</w:t>
            </w:r>
          </w:p>
        </w:tc>
      </w:tr>
      <w:tr>
        <w:tc>
          <w:tcPr>
            <w:tcW w:w="600" w:type="pct"/>
          </w:tcPr>
          <w:p>
            <w:pPr>
              <w:spacing w:before="0" w:after="0"/>
            </w:pPr>
            <w:r>
              <w:rPr/>
              <w:t>port40</w:t>
            </w: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350" w:type="pct"/>
          </w:tcPr>
          <w:p>
            <w:pPr>
              <w:spacing w:before="0" w:after="0"/>
            </w:pPr>
            <w:r>
              <w:rPr/>
              <w:t>n/a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physical</w:t>
            </w:r>
          </w:p>
        </w:tc>
        <w:tc>
          <w:tcPr>
            <w:tcW w:w="300" w:type="pct"/>
          </w:tcPr>
          <w:p>
            <w:pPr>
              <w:spacing w:before="0" w:after="0"/>
            </w:pPr>
            <w:r>
              <w:rPr/>
              <w:t>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static</w:t>
            </w:r>
          </w:p>
        </w:tc>
        <w:tc>
          <w:tcPr>
            <w:tcW w:w="1400" w:type="pct"/>
          </w:tcPr>
          <w:p>
            <w:pPr>
              <w:spacing w:before="0" w:after="0"/>
            </w:pPr>
            <w:r>
              <w:rPr/>
              <w:t>0.0.0.0/0.0.0.0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up</w:t>
            </w:r>
          </w:p>
        </w:tc>
      </w:tr>
      <w:tr>
        <w:tc>
          <w:tcPr>
            <w:tcW w:w="600" w:type="pct"/>
          </w:tcPr>
          <w:p>
            <w:pPr>
              <w:spacing w:before="0" w:after="0"/>
            </w:pPr>
            <w:r>
              <w:rPr/>
              <w:t>qtn.FortiLink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(Quarantine VLAN)</w:t>
            </w:r>
          </w:p>
        </w:tc>
        <w:tc>
          <w:tcPr>
            <w:tcW w:w="350" w:type="pct"/>
          </w:tcPr>
          <w:p>
            <w:pPr>
              <w:spacing w:before="0" w:after="0"/>
            </w:pPr>
            <w:r>
              <w:rPr/>
              <w:t>n/a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vlan</w:t>
            </w:r>
          </w:p>
        </w:tc>
        <w:tc>
          <w:tcPr>
            <w:tcW w:w="300" w:type="pct"/>
          </w:tcPr>
          <w:p>
            <w:pPr>
              <w:spacing w:before="0" w:after="0"/>
            </w:pPr>
            <w:r>
              <w:rPr/>
              <w:t>4093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static</w:t>
            </w:r>
          </w:p>
        </w:tc>
        <w:tc>
          <w:tcPr>
            <w:tcW w:w="1400" w:type="pct"/>
          </w:tcPr>
          <w:p>
            <w:pPr>
              <w:spacing w:before="0" w:after="0"/>
            </w:pPr>
            <w:r>
              <w:rPr/>
              <w:t>10.254.254.254/255.255.255.0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up</w:t>
            </w:r>
          </w:p>
        </w:tc>
      </w:tr>
      <w:tr>
        <w:tc>
          <w:tcPr>
            <w:tcW w:w="600" w:type="pct"/>
          </w:tcPr>
          <w:p>
            <w:pPr>
              <w:spacing w:before="0" w:after="0"/>
            </w:pPr>
            <w:r>
              <w:rPr/>
              <w:t>snf.FortiLink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(Sniffer VLAN)</w:t>
            </w:r>
          </w:p>
        </w:tc>
        <w:tc>
          <w:tcPr>
            <w:tcW w:w="350" w:type="pct"/>
          </w:tcPr>
          <w:p>
            <w:pPr>
              <w:spacing w:before="0" w:after="0"/>
            </w:pPr>
            <w:r>
              <w:rPr/>
              <w:t>n/a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vlan</w:t>
            </w:r>
          </w:p>
        </w:tc>
        <w:tc>
          <w:tcPr>
            <w:tcW w:w="300" w:type="pct"/>
          </w:tcPr>
          <w:p>
            <w:pPr>
              <w:spacing w:before="0" w:after="0"/>
            </w:pPr>
            <w:r>
              <w:rPr/>
              <w:t>4092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static</w:t>
            </w:r>
          </w:p>
        </w:tc>
        <w:tc>
          <w:tcPr>
            <w:tcW w:w="1400" w:type="pct"/>
          </w:tcPr>
          <w:p>
            <w:pPr>
              <w:spacing w:before="0" w:after="0"/>
            </w:pPr>
            <w:r>
              <w:rPr/>
              <w:t>10.254.253.254/255.255.254.0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up</w:t>
            </w:r>
          </w:p>
        </w:tc>
      </w:tr>
      <w:tr>
        <w:tc>
          <w:tcPr>
            <w:tcW w:w="600" w:type="pct"/>
          </w:tcPr>
          <w:p>
            <w:pPr>
              <w:spacing w:before="0" w:after="0"/>
            </w:pPr>
            <w:r>
              <w:rPr/>
              <w:t>ssl.root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SSL VPN interface</w:t>
            </w:r>
          </w:p>
        </w:tc>
        <w:tc>
          <w:tcPr>
            <w:tcW w:w="350" w:type="pct"/>
          </w:tcPr>
          <w:p>
            <w:pPr>
              <w:spacing w:before="0" w:after="0"/>
            </w:pPr>
            <w:r>
              <w:rPr/>
              <w:t>n/a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tunnel</w:t>
            </w:r>
          </w:p>
        </w:tc>
        <w:tc>
          <w:tcPr>
            <w:tcW w:w="300" w:type="pct"/>
          </w:tcPr>
          <w:p>
            <w:pPr>
              <w:spacing w:before="0" w:after="0"/>
            </w:pPr>
            <w:r>
              <w:rPr/>
              <w:t>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static</w:t>
            </w:r>
          </w:p>
        </w:tc>
        <w:tc>
          <w:tcPr>
            <w:tcW w:w="1400" w:type="pct"/>
          </w:tcPr>
          <w:p>
            <w:pPr>
              <w:spacing w:before="0" w:after="0"/>
            </w:pPr>
            <w:r>
              <w:rPr/>
              <w:t>0.0.0.0/0.0.0.0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up</w:t>
            </w:r>
          </w:p>
        </w:tc>
      </w:tr>
      <w:tr>
        <w:tc>
          <w:tcPr>
            <w:tcW w:w="600" w:type="pct"/>
          </w:tcPr>
          <w:p>
            <w:pPr>
              <w:spacing w:before="0" w:after="0"/>
            </w:pPr>
            <w:r>
              <w:rPr/>
              <w:t>test</w:t>
            </w: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350" w:type="pct"/>
          </w:tcPr>
          <w:p>
            <w:pPr>
              <w:spacing w:before="0" w:after="0"/>
            </w:pPr>
            <w:r>
              <w:rPr/>
              <w:t>lan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vlan</w:t>
            </w:r>
          </w:p>
        </w:tc>
        <w:tc>
          <w:tcPr>
            <w:tcW w:w="300" w:type="pct"/>
          </w:tcPr>
          <w:p>
            <w:pPr>
              <w:spacing w:before="0" w:after="0"/>
            </w:pPr>
            <w:r>
              <w:rPr/>
              <w:t>100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static</w:t>
            </w:r>
          </w:p>
        </w:tc>
        <w:tc>
          <w:tcPr>
            <w:tcW w:w="1400" w:type="pct"/>
          </w:tcPr>
          <w:p>
            <w:pPr>
              <w:spacing w:before="0" w:after="0"/>
            </w:pPr>
            <w:r>
              <w:rPr/>
              <w:t>0.0.0.0/0.0.0.0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up</w:t>
            </w:r>
          </w:p>
        </w:tc>
      </w:tr>
      <w:tr>
        <w:tc>
          <w:tcPr>
            <w:tcW w:w="600" w:type="pct"/>
          </w:tcPr>
          <w:p>
            <w:pPr>
              <w:spacing w:before="0" w:after="0"/>
            </w:pPr>
            <w:r>
              <w:rPr/>
              <w:t>voi.FortiLink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(Fortivoice VLAN)</w:t>
            </w:r>
          </w:p>
        </w:tc>
        <w:tc>
          <w:tcPr>
            <w:tcW w:w="350" w:type="pct"/>
          </w:tcPr>
          <w:p>
            <w:pPr>
              <w:spacing w:before="0" w:after="0"/>
            </w:pPr>
            <w:r>
              <w:rPr/>
              <w:t>n/a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vlan</w:t>
            </w:r>
          </w:p>
        </w:tc>
        <w:tc>
          <w:tcPr>
            <w:tcW w:w="300" w:type="pct"/>
          </w:tcPr>
          <w:p>
            <w:pPr>
              <w:spacing w:before="0" w:after="0"/>
            </w:pPr>
            <w:r>
              <w:rPr/>
              <w:t>4091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static</w:t>
            </w:r>
          </w:p>
        </w:tc>
        <w:tc>
          <w:tcPr>
            <w:tcW w:w="1400" w:type="pct"/>
          </w:tcPr>
          <w:p>
            <w:pPr>
              <w:spacing w:before="0" w:after="0"/>
            </w:pPr>
            <w:r>
              <w:rPr/>
              <w:t>0.0.0.0/0.0.0.0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up</w:t>
            </w:r>
          </w:p>
        </w:tc>
      </w:tr>
      <w:tr>
        <w:tc>
          <w:tcPr>
            <w:tcW w:w="600" w:type="pct"/>
          </w:tcPr>
          <w:p>
            <w:pPr>
              <w:spacing w:before="0" w:after="0"/>
            </w:pPr>
            <w:r>
              <w:rPr/>
              <w:t>vsw.FortiLink</w:t>
            </w: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350" w:type="pct"/>
          </w:tcPr>
          <w:p>
            <w:pPr>
              <w:spacing w:before="0" w:after="0"/>
            </w:pPr>
            <w:r>
              <w:rPr/>
              <w:t>n/a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vlan</w:t>
            </w:r>
          </w:p>
        </w:tc>
        <w:tc>
          <w:tcPr>
            <w:tcW w:w="300" w:type="pct"/>
          </w:tcPr>
          <w:p>
            <w:pPr>
              <w:spacing w:before="0" w:after="0"/>
            </w:pPr>
            <w:r>
              <w:rPr/>
              <w:t>1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static</w:t>
            </w:r>
          </w:p>
        </w:tc>
        <w:tc>
          <w:tcPr>
            <w:tcW w:w="1400" w:type="pct"/>
          </w:tcPr>
          <w:p>
            <w:pPr>
              <w:spacing w:before="0" w:after="0"/>
            </w:pPr>
            <w:r>
              <w:rPr/>
              <w:t>0.0.0.0/0.0.0.0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up</w:t>
            </w: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11</w:t>
        </w:r>
      </w:fldSimple>
      <w:r>
        <w:rPr>
          <w:noProof/>
        </w:rPr>
        <w:t xml:space="preserve"> - Interface</w:t>
      </w:r>
    </w:p>
    <w:p/>
    <w:p>
      <w:pPr>
        <w:pStyle w:val="Heading3"/>
        <w:spacing w:before="240" w:after="240"/>
      </w:pPr>
      <w:r>
        <w:t>1.2.8 DHCP Server</w:t>
      </w:r>
    </w:p>
    <w:tbl>
      <w:tblPr>
        <w:tblStyle w:val="TableDefault"/>
        <w:tblInd w:w="0" w:type="dxa"/>
        <w:tblLayout w:type="fixed"/>
        <w:jc w:val="start"/>
        <w:tblW w:w="9072" w:type="dxa"/>
        <w:tblLook w:val="0420" w:firstRow="1" w:lastRow="0" w:firstColumn="0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454"/>
        <w:gridCol w:w="998"/>
        <w:gridCol w:w="1361"/>
        <w:gridCol w:w="3175"/>
        <w:gridCol w:w="1542"/>
        <w:gridCol w:w="1542"/>
      </w:tblGrid>
      <w:tr>
        <w:trPr>
          <w:tblHeader/>
          <w:cnfStyle w:firstRow="1"/>
        </w:trPr>
        <w:tc>
          <w:tcPr>
            <w:tcW w:w="250" w:type="pct"/>
          </w:tcPr>
          <w:p>
            <w:pPr>
              <w:spacing w:before="0" w:after="0"/>
            </w:pPr>
            <w:r>
              <w:rPr/>
              <w:t>id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Status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Interface</w:t>
            </w:r>
          </w:p>
        </w:tc>
        <w:tc>
          <w:tcPr>
            <w:tcW w:w="1750" w:type="pct"/>
          </w:tcPr>
          <w:p>
            <w:pPr>
              <w:spacing w:before="0" w:after="0"/>
            </w:pPr>
            <w:r>
              <w:rPr/>
              <w:t>Range</w:t>
            </w:r>
          </w:p>
        </w:tc>
        <w:tc>
          <w:tcPr>
            <w:tcW w:w="850" w:type="pct"/>
          </w:tcPr>
          <w:p>
            <w:pPr>
              <w:spacing w:before="0" w:after="0"/>
            </w:pPr>
            <w:r>
              <w:rPr/>
              <w:t>Netmask</w:t>
            </w:r>
          </w:p>
        </w:tc>
        <w:tc>
          <w:tcPr>
            <w:tcW w:w="850" w:type="pct"/>
          </w:tcPr>
          <w:p>
            <w:pPr>
              <w:spacing w:before="0" w:after="0"/>
            </w:pPr>
            <w:r>
              <w:rPr/>
              <w:t>Gateway</w:t>
            </w:r>
          </w:p>
        </w:tc>
      </w:tr>
      <w:tr>
        <w:tc>
          <w:tcPr>
            <w:tcW w:w="250" w:type="pct"/>
          </w:tcPr>
          <w:p>
            <w:pPr>
              <w:spacing w:before="0" w:after="0"/>
            </w:pPr>
            <w:r>
              <w:rPr/>
              <w:t>1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enable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mgmt1</w:t>
            </w:r>
          </w:p>
        </w:tc>
        <w:tc>
          <w:tcPr>
            <w:tcW w:w="1750" w:type="pct"/>
          </w:tcPr>
          <w:p>
            <w:pPr>
              <w:spacing w:before="0" w:after="0"/>
            </w:pPr>
            <w:r>
              <w:rPr/>
              <w:t>192.168.1.110-192.168.1.210</w:t>
            </w:r>
          </w:p>
        </w:tc>
        <w:tc>
          <w:tcPr>
            <w:tcW w:w="850" w:type="pct"/>
          </w:tcPr>
          <w:p>
            <w:pPr>
              <w:spacing w:before="0" w:after="0"/>
            </w:pPr>
            <w:r>
              <w:rPr/>
              <w:t>255.255.255.0</w:t>
            </w:r>
          </w:p>
        </w:tc>
        <w:tc>
          <w:tcPr>
            <w:tcW w:w="850" w:type="pct"/>
          </w:tcPr>
          <w:p>
            <w:pPr>
              <w:spacing w:before="0" w:after="0"/>
            </w:pPr>
            <w:r>
              <w:rPr/>
              <w:t>192.168.1.99</w:t>
            </w:r>
          </w:p>
        </w:tc>
      </w:tr>
      <w:tr>
        <w:tc>
          <w:tcPr>
            <w:tcW w:w="250" w:type="pct"/>
          </w:tcPr>
          <w:p>
            <w:pPr>
              <w:spacing w:before="0" w:after="0"/>
            </w:pPr>
            <w:r>
              <w:rPr/>
              <w:t>2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enable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FortiLink</w:t>
            </w:r>
          </w:p>
        </w:tc>
        <w:tc>
          <w:tcPr>
            <w:tcW w:w="1750" w:type="pct"/>
          </w:tcPr>
          <w:p>
            <w:pPr>
              <w:spacing w:before="0" w:after="0"/>
            </w:pPr>
            <w:r>
              <w:rPr/>
              <w:t>169.254.1.2-169.254.1.254</w:t>
            </w:r>
          </w:p>
        </w:tc>
        <w:tc>
          <w:tcPr>
            <w:tcW w:w="850" w:type="pct"/>
          </w:tcPr>
          <w:p>
            <w:pPr>
              <w:spacing w:before="0" w:after="0"/>
            </w:pPr>
            <w:r>
              <w:rPr/>
              <w:t>255.255.255.0</w:t>
            </w:r>
          </w:p>
        </w:tc>
        <w:tc>
          <w:tcPr>
            <w:tcW w:w="850" w:type="pct"/>
          </w:tcPr>
          <w:p>
            <w:pPr>
              <w:spacing w:before="0" w:after="0"/>
            </w:pPr>
            <w:r>
              <w:rPr/>
              <w:t>169.254.1.1</w:t>
            </w:r>
          </w:p>
        </w:tc>
      </w:tr>
      <w:tr>
        <w:tc>
          <w:tcPr>
            <w:tcW w:w="250" w:type="pct"/>
          </w:tcPr>
          <w:p>
            <w:pPr>
              <w:spacing w:before="0" w:after="0"/>
            </w:pPr>
            <w:r>
              <w:rPr/>
              <w:t>3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enable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FITNUC</w:t>
            </w:r>
          </w:p>
        </w:tc>
        <w:tc>
          <w:tcPr>
            <w:tcW w:w="1750" w:type="pct"/>
          </w:tcPr>
          <w:p>
            <w:pPr>
              <w:spacing w:before="0" w:after="0"/>
            </w:pPr>
            <w:r>
              <w:rPr/>
              <w:t>10.100.1.100-10.100.1.253</w:t>
            </w:r>
          </w:p>
        </w:tc>
        <w:tc>
          <w:tcPr>
            <w:tcW w:w="850" w:type="pct"/>
          </w:tcPr>
          <w:p>
            <w:pPr>
              <w:spacing w:before="0" w:after="0"/>
            </w:pPr>
            <w:r>
              <w:rPr/>
              <w:t>255.255.255.0</w:t>
            </w:r>
          </w:p>
        </w:tc>
        <w:tc>
          <w:tcPr>
            <w:tcW w:w="850" w:type="pct"/>
          </w:tcPr>
          <w:p>
            <w:pPr>
              <w:spacing w:before="0" w:after="0"/>
            </w:pPr>
            <w:r>
              <w:rPr/>
              <w:t>10.100.1.254</w:t>
            </w:r>
          </w:p>
        </w:tc>
      </w:tr>
      <w:tr>
        <w:tc>
          <w:tcPr>
            <w:tcW w:w="250" w:type="pct"/>
          </w:tcPr>
          <w:p>
            <w:pPr>
              <w:spacing w:before="0" w:after="0"/>
            </w:pPr>
            <w:r>
              <w:rPr/>
              <w:t>4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enable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onboarding</w:t>
            </w:r>
          </w:p>
        </w:tc>
        <w:tc>
          <w:tcPr>
            <w:tcW w:w="1750" w:type="pct"/>
          </w:tcPr>
          <w:p>
            <w:pPr>
              <w:spacing w:before="0" w:after="0"/>
            </w:pPr>
            <w:r>
              <w:rPr/>
              <w:t>169.254.11.2-169.254.11.254</w:t>
            </w:r>
          </w:p>
        </w:tc>
        <w:tc>
          <w:tcPr>
            <w:tcW w:w="850" w:type="pct"/>
          </w:tcPr>
          <w:p>
            <w:pPr>
              <w:spacing w:before="0" w:after="0"/>
            </w:pPr>
            <w:r>
              <w:rPr/>
              <w:t>255.255.255.0</w:t>
            </w:r>
          </w:p>
        </w:tc>
        <w:tc>
          <w:tcPr>
            <w:tcW w:w="850" w:type="pct"/>
          </w:tcPr>
          <w:p>
            <w:pPr>
              <w:spacing w:before="0" w:after="0"/>
            </w:pPr>
            <w:r>
              <w:rPr/>
              <w:t>169.254.11.1</w:t>
            </w:r>
          </w:p>
        </w:tc>
      </w:tr>
      <w:tr>
        <w:tc>
          <w:tcPr>
            <w:tcW w:w="250" w:type="pct"/>
          </w:tcPr>
          <w:p>
            <w:pPr>
              <w:spacing w:before="0" w:after="0"/>
            </w:pPr>
            <w:r>
              <w:rPr/>
              <w:t>5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enable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nac_segment</w:t>
            </w:r>
          </w:p>
        </w:tc>
        <w:tc>
          <w:tcPr>
            <w:tcW w:w="1750" w:type="pct"/>
          </w:tcPr>
          <w:p>
            <w:pPr>
              <w:spacing w:before="0" w:after="0"/>
            </w:pPr>
            <w:r>
              <w:rPr/>
              <w:t>10.255.11.2-10.255.11.254</w:t>
            </w:r>
          </w:p>
        </w:tc>
        <w:tc>
          <w:tcPr>
            <w:tcW w:w="850" w:type="pct"/>
          </w:tcPr>
          <w:p>
            <w:pPr>
              <w:spacing w:before="0" w:after="0"/>
            </w:pPr>
            <w:r>
              <w:rPr/>
              <w:t>255.255.255.0</w:t>
            </w:r>
          </w:p>
        </w:tc>
        <w:tc>
          <w:tcPr>
            <w:tcW w:w="850" w:type="pct"/>
          </w:tcPr>
          <w:p>
            <w:pPr>
              <w:spacing w:before="0" w:after="0"/>
            </w:pPr>
            <w:r>
              <w:rPr/>
              <w:t>10.255.11.1</w:t>
            </w:r>
          </w:p>
        </w:tc>
      </w:tr>
      <w:tr>
        <w:tc>
          <w:tcPr>
            <w:tcW w:w="250" w:type="pct"/>
          </w:tcPr>
          <w:p>
            <w:pPr>
              <w:spacing w:before="0" w:after="0"/>
            </w:pPr>
            <w:r>
              <w:rPr/>
              <w:t>6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enable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port4</w:t>
            </w:r>
          </w:p>
        </w:tc>
        <w:tc>
          <w:tcPr>
            <w:tcW w:w="1750" w:type="pct"/>
          </w:tcPr>
          <w:p>
            <w:pPr>
              <w:spacing w:before="0" w:after="0"/>
            </w:pPr>
            <w:r>
              <w:rPr/>
              <w:t>192.168.20.2-192.168.20.254</w:t>
            </w:r>
          </w:p>
        </w:tc>
        <w:tc>
          <w:tcPr>
            <w:tcW w:w="850" w:type="pct"/>
          </w:tcPr>
          <w:p>
            <w:pPr>
              <w:spacing w:before="0" w:after="0"/>
            </w:pPr>
            <w:r>
              <w:rPr/>
              <w:t>255.255.255.0</w:t>
            </w:r>
          </w:p>
        </w:tc>
        <w:tc>
          <w:tcPr>
            <w:tcW w:w="850" w:type="pct"/>
          </w:tcPr>
          <w:p>
            <w:pPr>
              <w:spacing w:before="0" w:after="0"/>
            </w:pPr>
            <w:r>
              <w:rPr/>
              <w:t>192.168.20.1</w:t>
            </w: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12</w:t>
        </w:r>
      </w:fldSimple>
      <w:r>
        <w:rPr>
          <w:noProof/>
        </w:rPr>
        <w:t xml:space="preserve"> - DHCP Server</w:t>
      </w:r>
    </w:p>
    <w:p/>
    <w:p>
      <w:pPr>
        <w:pStyle w:val="NOTOCHeading4"/>
        <w:spacing w:before="160" w:after="160"/>
      </w:pPr>
      <w:r>
        <w:t> DHCP: 1 - mgmt1</w:t>
      </w:r>
    </w:p>
    <w:p/>
    <w:tbl>
      <w:tblPr>
        <w:tblStyle w:val="TableDefault"/>
        <w:tblInd w:w="0" w:type="dxa"/>
        <w:tblLayout w:type="fixed"/>
        <w:jc w:val="start"/>
        <w:tblW w:w="9072" w:type="dxa"/>
        <w:tblLook w:val="0480" w:firstRow="0" w:lastRow="0" w:firstColumn="1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2268"/>
        <w:gridCol w:w="6804"/>
      </w:tblGrid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id</w:t>
            </w:r>
          </w:p>
        </w:tc>
        <w:tc>
          <w:tcPr>
            <w:tcW w:w="3750" w:type="pct"/>
          </w:tcPr>
          <w:p>
            <w:pPr>
              <w:spacing w:before="0" w:after="0"/>
            </w:pPr>
            <w:r>
              <w:rPr/>
              <w:t>1</w:t>
            </w: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Status</w:t>
            </w:r>
          </w:p>
        </w:tc>
        <w:tc>
          <w:tcPr>
            <w:tcW w:w="3750" w:type="pct"/>
          </w:tcPr>
          <w:p>
            <w:pPr>
              <w:spacing w:before="0" w:after="0"/>
            </w:pPr>
            <w:r>
              <w:rPr/>
              <w:t>enable</w:t>
            </w: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Lease Time</w:t>
            </w:r>
          </w:p>
        </w:tc>
        <w:tc>
          <w:tcPr>
            <w:tcW w:w="3750" w:type="pct"/>
          </w:tcPr>
          <w:p>
            <w:pPr>
              <w:spacing w:before="0" w:after="0"/>
            </w:pPr>
            <w:r>
              <w:rPr/>
              <w:t>604800</w:t>
            </w: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Interface</w:t>
            </w:r>
          </w:p>
        </w:tc>
        <w:tc>
          <w:tcPr>
            <w:tcW w:w="3750" w:type="pct"/>
          </w:tcPr>
          <w:p>
            <w:pPr>
              <w:spacing w:before="0" w:after="0"/>
            </w:pPr>
            <w:r>
              <w:rPr/>
              <w:t>mgmt1</w:t>
            </w: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Start IP</w:t>
            </w:r>
          </w:p>
        </w:tc>
        <w:tc>
          <w:tcPr>
            <w:tcW w:w="3750" w:type="pct"/>
          </w:tcPr>
          <w:p>
            <w:pPr>
              <w:spacing w:before="0" w:after="0"/>
            </w:pPr>
            <w:r>
              <w:rPr/>
              <w:t>192.168.1.110</w:t>
            </w: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End IP</w:t>
            </w:r>
          </w:p>
        </w:tc>
        <w:tc>
          <w:tcPr>
            <w:tcW w:w="3750" w:type="pct"/>
          </w:tcPr>
          <w:p>
            <w:pPr>
              <w:spacing w:before="0" w:after="0"/>
            </w:pPr>
            <w:r>
              <w:rPr/>
              <w:t>192.168.1.210</w:t>
            </w: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Netmask</w:t>
            </w:r>
          </w:p>
        </w:tc>
        <w:tc>
          <w:tcPr>
            <w:tcW w:w="3750" w:type="pct"/>
          </w:tcPr>
          <w:p>
            <w:pPr>
              <w:spacing w:before="0" w:after="0"/>
            </w:pPr>
            <w:r>
              <w:rPr/>
              <w:t>255.255.255.0</w:t>
            </w: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Gateway</w:t>
            </w:r>
          </w:p>
        </w:tc>
        <w:tc>
          <w:tcPr>
            <w:tcW w:w="3750" w:type="pct"/>
          </w:tcPr>
          <w:p>
            <w:pPr>
              <w:spacing w:before="0" w:after="0"/>
            </w:pPr>
            <w:r>
              <w:rPr/>
              <w:t>192.168.1.99</w:t>
            </w: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DNS</w:t>
            </w:r>
          </w:p>
        </w:tc>
        <w:tc>
          <w:tcPr>
            <w:tcW w:w="3750" w:type="pct"/>
          </w:tcPr>
          <w:p>
            <w:pPr>
              <w:spacing w:before="0" w:after="0"/>
            </w:pP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Domain</w:t>
            </w:r>
          </w:p>
        </w:tc>
        <w:tc>
          <w:tcPr>
            <w:tcW w:w="3750" w:type="pct"/>
          </w:tcPr>
          <w:p>
            <w:pPr>
              <w:spacing w:before="0" w:after="0"/>
            </w:pP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NTP</w:t>
            </w:r>
          </w:p>
        </w:tc>
        <w:tc>
          <w:tcPr>
            <w:tcW w:w="3750" w:type="pct"/>
          </w:tcPr>
          <w:p>
            <w:pPr>
              <w:spacing w:before="0" w:after="0"/>
            </w:pP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13</w:t>
        </w:r>
      </w:fldSimple>
      <w:r>
        <w:rPr>
          <w:noProof/>
        </w:rPr>
        <w:t xml:space="preserve"> - DHCP 1 - mgmt1</w:t>
      </w:r>
    </w:p>
    <w:p/>
    <w:p>
      <w:pPr>
        <w:pStyle w:val="NOTOCHeading4"/>
        <w:spacing w:before="160" w:after="160"/>
      </w:pPr>
      <w:r>
        <w:t> DHCP: 2 - FortiLink</w:t>
      </w:r>
    </w:p>
    <w:p/>
    <w:tbl>
      <w:tblPr>
        <w:tblStyle w:val="TableDefault"/>
        <w:tblInd w:w="0" w:type="dxa"/>
        <w:tblLayout w:type="fixed"/>
        <w:jc w:val="start"/>
        <w:tblW w:w="9072" w:type="dxa"/>
        <w:tblLook w:val="0480" w:firstRow="0" w:lastRow="0" w:firstColumn="1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2268"/>
        <w:gridCol w:w="6804"/>
      </w:tblGrid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id</w:t>
            </w:r>
          </w:p>
        </w:tc>
        <w:tc>
          <w:tcPr>
            <w:tcW w:w="3750" w:type="pct"/>
          </w:tcPr>
          <w:p>
            <w:pPr>
              <w:spacing w:before="0" w:after="0"/>
            </w:pPr>
            <w:r>
              <w:rPr/>
              <w:t>2</w:t>
            </w: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Status</w:t>
            </w:r>
          </w:p>
        </w:tc>
        <w:tc>
          <w:tcPr>
            <w:tcW w:w="3750" w:type="pct"/>
          </w:tcPr>
          <w:p>
            <w:pPr>
              <w:spacing w:before="0" w:after="0"/>
            </w:pPr>
            <w:r>
              <w:rPr/>
              <w:t>enable</w:t>
            </w: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Lease Time</w:t>
            </w:r>
          </w:p>
        </w:tc>
        <w:tc>
          <w:tcPr>
            <w:tcW w:w="3750" w:type="pct"/>
          </w:tcPr>
          <w:p>
            <w:pPr>
              <w:spacing w:before="0" w:after="0"/>
            </w:pPr>
            <w:r>
              <w:rPr/>
              <w:t>604800</w:t>
            </w: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Interface</w:t>
            </w:r>
          </w:p>
        </w:tc>
        <w:tc>
          <w:tcPr>
            <w:tcW w:w="3750" w:type="pct"/>
          </w:tcPr>
          <w:p>
            <w:pPr>
              <w:spacing w:before="0" w:after="0"/>
            </w:pPr>
            <w:r>
              <w:rPr/>
              <w:t>FortiLink</w:t>
            </w: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Start IP</w:t>
            </w:r>
          </w:p>
        </w:tc>
        <w:tc>
          <w:tcPr>
            <w:tcW w:w="3750" w:type="pct"/>
          </w:tcPr>
          <w:p>
            <w:pPr>
              <w:spacing w:before="0" w:after="0"/>
            </w:pPr>
            <w:r>
              <w:rPr/>
              <w:t>169.254.1.2</w:t>
            </w: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End IP</w:t>
            </w:r>
          </w:p>
        </w:tc>
        <w:tc>
          <w:tcPr>
            <w:tcW w:w="3750" w:type="pct"/>
          </w:tcPr>
          <w:p>
            <w:pPr>
              <w:spacing w:before="0" w:after="0"/>
            </w:pPr>
            <w:r>
              <w:rPr/>
              <w:t>169.254.1.254</w:t>
            </w: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Netmask</w:t>
            </w:r>
          </w:p>
        </w:tc>
        <w:tc>
          <w:tcPr>
            <w:tcW w:w="3750" w:type="pct"/>
          </w:tcPr>
          <w:p>
            <w:pPr>
              <w:spacing w:before="0" w:after="0"/>
            </w:pPr>
            <w:r>
              <w:rPr/>
              <w:t>255.255.255.0</w:t>
            </w: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Gateway</w:t>
            </w:r>
          </w:p>
        </w:tc>
        <w:tc>
          <w:tcPr>
            <w:tcW w:w="3750" w:type="pct"/>
          </w:tcPr>
          <w:p>
            <w:pPr>
              <w:spacing w:before="0" w:after="0"/>
            </w:pPr>
            <w:r>
              <w:rPr/>
              <w:t>169.254.1.1</w:t>
            </w: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DNS</w:t>
            </w:r>
          </w:p>
        </w:tc>
        <w:tc>
          <w:tcPr>
            <w:tcW w:w="3750" w:type="pct"/>
          </w:tcPr>
          <w:p>
            <w:pPr>
              <w:spacing w:before="0" w:after="0"/>
            </w:pP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Domain</w:t>
            </w:r>
          </w:p>
        </w:tc>
        <w:tc>
          <w:tcPr>
            <w:tcW w:w="3750" w:type="pct"/>
          </w:tcPr>
          <w:p>
            <w:pPr>
              <w:spacing w:before="0" w:after="0"/>
            </w:pP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NTP</w:t>
            </w:r>
          </w:p>
        </w:tc>
        <w:tc>
          <w:tcPr>
            <w:tcW w:w="3750" w:type="pct"/>
          </w:tcPr>
          <w:p>
            <w:pPr>
              <w:spacing w:before="0" w:after="0"/>
            </w:pP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14</w:t>
        </w:r>
      </w:fldSimple>
      <w:r>
        <w:rPr>
          <w:noProof/>
        </w:rPr>
        <w:t xml:space="preserve"> - DHCP 2 - FortiLink</w:t>
      </w:r>
    </w:p>
    <w:p/>
    <w:p>
      <w:pPr>
        <w:pStyle w:val="NOTOCHeading4"/>
        <w:spacing w:before="160" w:after="160"/>
      </w:pPr>
      <w:r>
        <w:t> DHCP: 3 - FITNUC</w:t>
      </w:r>
    </w:p>
    <w:p/>
    <w:tbl>
      <w:tblPr>
        <w:tblStyle w:val="TableDefault"/>
        <w:tblInd w:w="0" w:type="dxa"/>
        <w:tblLayout w:type="fixed"/>
        <w:jc w:val="start"/>
        <w:tblW w:w="9072" w:type="dxa"/>
        <w:tblLook w:val="0480" w:firstRow="0" w:lastRow="0" w:firstColumn="1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2268"/>
        <w:gridCol w:w="6804"/>
      </w:tblGrid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id</w:t>
            </w:r>
          </w:p>
        </w:tc>
        <w:tc>
          <w:tcPr>
            <w:tcW w:w="3750" w:type="pct"/>
          </w:tcPr>
          <w:p>
            <w:pPr>
              <w:spacing w:before="0" w:after="0"/>
            </w:pPr>
            <w:r>
              <w:rPr/>
              <w:t>3</w:t>
            </w: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Status</w:t>
            </w:r>
          </w:p>
        </w:tc>
        <w:tc>
          <w:tcPr>
            <w:tcW w:w="3750" w:type="pct"/>
          </w:tcPr>
          <w:p>
            <w:pPr>
              <w:spacing w:before="0" w:after="0"/>
            </w:pPr>
            <w:r>
              <w:rPr/>
              <w:t>enable</w:t>
            </w: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Lease Time</w:t>
            </w:r>
          </w:p>
        </w:tc>
        <w:tc>
          <w:tcPr>
            <w:tcW w:w="3750" w:type="pct"/>
          </w:tcPr>
          <w:p>
            <w:pPr>
              <w:spacing w:before="0" w:after="0"/>
            </w:pPr>
            <w:r>
              <w:rPr/>
              <w:t>604800</w:t>
            </w: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Interface</w:t>
            </w:r>
          </w:p>
        </w:tc>
        <w:tc>
          <w:tcPr>
            <w:tcW w:w="3750" w:type="pct"/>
          </w:tcPr>
          <w:p>
            <w:pPr>
              <w:spacing w:before="0" w:after="0"/>
            </w:pPr>
            <w:r>
              <w:rPr/>
              <w:t>FITNUC</w:t>
            </w: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Start IP</w:t>
            </w:r>
          </w:p>
        </w:tc>
        <w:tc>
          <w:tcPr>
            <w:tcW w:w="3750" w:type="pct"/>
          </w:tcPr>
          <w:p>
            <w:pPr>
              <w:spacing w:before="0" w:after="0"/>
            </w:pPr>
            <w:r>
              <w:rPr/>
              <w:t>10.100.1.100</w:t>
            </w: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End IP</w:t>
            </w:r>
          </w:p>
        </w:tc>
        <w:tc>
          <w:tcPr>
            <w:tcW w:w="3750" w:type="pct"/>
          </w:tcPr>
          <w:p>
            <w:pPr>
              <w:spacing w:before="0" w:after="0"/>
            </w:pPr>
            <w:r>
              <w:rPr/>
              <w:t>10.100.1.253</w:t>
            </w: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Netmask</w:t>
            </w:r>
          </w:p>
        </w:tc>
        <w:tc>
          <w:tcPr>
            <w:tcW w:w="3750" w:type="pct"/>
          </w:tcPr>
          <w:p>
            <w:pPr>
              <w:spacing w:before="0" w:after="0"/>
            </w:pPr>
            <w:r>
              <w:rPr/>
              <w:t>255.255.255.0</w:t>
            </w: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Gateway</w:t>
            </w:r>
          </w:p>
        </w:tc>
        <w:tc>
          <w:tcPr>
            <w:tcW w:w="3750" w:type="pct"/>
          </w:tcPr>
          <w:p>
            <w:pPr>
              <w:spacing w:before="0" w:after="0"/>
            </w:pPr>
            <w:r>
              <w:rPr/>
              <w:t>10.100.1.254</w:t>
            </w: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DNS</w:t>
            </w:r>
          </w:p>
        </w:tc>
        <w:tc>
          <w:tcPr>
            <w:tcW w:w="3750" w:type="pct"/>
          </w:tcPr>
          <w:p>
            <w:pPr>
              <w:spacing w:before="0" w:after="0"/>
            </w:pP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Domain</w:t>
            </w:r>
          </w:p>
        </w:tc>
        <w:tc>
          <w:tcPr>
            <w:tcW w:w="3750" w:type="pct"/>
          </w:tcPr>
          <w:p>
            <w:pPr>
              <w:spacing w:before="0" w:after="0"/>
            </w:pP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NTP</w:t>
            </w:r>
          </w:p>
        </w:tc>
        <w:tc>
          <w:tcPr>
            <w:tcW w:w="3750" w:type="pct"/>
          </w:tcPr>
          <w:p>
            <w:pPr>
              <w:spacing w:before="0" w:after="0"/>
            </w:pP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15</w:t>
        </w:r>
      </w:fldSimple>
      <w:r>
        <w:rPr>
          <w:noProof/>
        </w:rPr>
        <w:t xml:space="preserve"> - DHCP 3 - FITNUC</w:t>
      </w:r>
    </w:p>
    <w:p/>
    <w:p>
      <w:pPr>
        <w:pStyle w:val="NOTOCHeading4"/>
        <w:spacing w:before="160" w:after="160"/>
      </w:pPr>
      <w:r>
        <w:t> DHCP: 4 - onboarding</w:t>
      </w:r>
    </w:p>
    <w:p/>
    <w:tbl>
      <w:tblPr>
        <w:tblStyle w:val="TableDefault"/>
        <w:tblInd w:w="0" w:type="dxa"/>
        <w:tblLayout w:type="fixed"/>
        <w:jc w:val="start"/>
        <w:tblW w:w="9072" w:type="dxa"/>
        <w:tblLook w:val="0480" w:firstRow="0" w:lastRow="0" w:firstColumn="1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2268"/>
        <w:gridCol w:w="6804"/>
      </w:tblGrid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id</w:t>
            </w:r>
          </w:p>
        </w:tc>
        <w:tc>
          <w:tcPr>
            <w:tcW w:w="3750" w:type="pct"/>
          </w:tcPr>
          <w:p>
            <w:pPr>
              <w:spacing w:before="0" w:after="0"/>
            </w:pPr>
            <w:r>
              <w:rPr/>
              <w:t>4</w:t>
            </w: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Status</w:t>
            </w:r>
          </w:p>
        </w:tc>
        <w:tc>
          <w:tcPr>
            <w:tcW w:w="3750" w:type="pct"/>
          </w:tcPr>
          <w:p>
            <w:pPr>
              <w:spacing w:before="0" w:after="0"/>
            </w:pPr>
            <w:r>
              <w:rPr/>
              <w:t>enable</w:t>
            </w: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Lease Time</w:t>
            </w:r>
          </w:p>
        </w:tc>
        <w:tc>
          <w:tcPr>
            <w:tcW w:w="3750" w:type="pct"/>
          </w:tcPr>
          <w:p>
            <w:pPr>
              <w:spacing w:before="0" w:after="0"/>
            </w:pPr>
            <w:r>
              <w:rPr/>
              <w:t>300</w:t>
            </w: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Interface</w:t>
            </w:r>
          </w:p>
        </w:tc>
        <w:tc>
          <w:tcPr>
            <w:tcW w:w="3750" w:type="pct"/>
          </w:tcPr>
          <w:p>
            <w:pPr>
              <w:spacing w:before="0" w:after="0"/>
            </w:pPr>
            <w:r>
              <w:rPr/>
              <w:t>onboarding</w:t>
            </w: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Start IP</w:t>
            </w:r>
          </w:p>
        </w:tc>
        <w:tc>
          <w:tcPr>
            <w:tcW w:w="3750" w:type="pct"/>
          </w:tcPr>
          <w:p>
            <w:pPr>
              <w:spacing w:before="0" w:after="0"/>
            </w:pPr>
            <w:r>
              <w:rPr/>
              <w:t>169.254.11.2</w:t>
            </w: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End IP</w:t>
            </w:r>
          </w:p>
        </w:tc>
        <w:tc>
          <w:tcPr>
            <w:tcW w:w="3750" w:type="pct"/>
          </w:tcPr>
          <w:p>
            <w:pPr>
              <w:spacing w:before="0" w:after="0"/>
            </w:pPr>
            <w:r>
              <w:rPr/>
              <w:t>169.254.11.254</w:t>
            </w: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Netmask</w:t>
            </w:r>
          </w:p>
        </w:tc>
        <w:tc>
          <w:tcPr>
            <w:tcW w:w="3750" w:type="pct"/>
          </w:tcPr>
          <w:p>
            <w:pPr>
              <w:spacing w:before="0" w:after="0"/>
            </w:pPr>
            <w:r>
              <w:rPr/>
              <w:t>255.255.255.0</w:t>
            </w: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Gateway</w:t>
            </w:r>
          </w:p>
        </w:tc>
        <w:tc>
          <w:tcPr>
            <w:tcW w:w="3750" w:type="pct"/>
          </w:tcPr>
          <w:p>
            <w:pPr>
              <w:spacing w:before="0" w:after="0"/>
            </w:pPr>
            <w:r>
              <w:rPr/>
              <w:t>169.254.11.1</w:t>
            </w: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DNS</w:t>
            </w:r>
          </w:p>
        </w:tc>
        <w:tc>
          <w:tcPr>
            <w:tcW w:w="3750" w:type="pct"/>
          </w:tcPr>
          <w:p>
            <w:pPr>
              <w:spacing w:before="0" w:after="0"/>
            </w:pP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Domain</w:t>
            </w:r>
          </w:p>
        </w:tc>
        <w:tc>
          <w:tcPr>
            <w:tcW w:w="3750" w:type="pct"/>
          </w:tcPr>
          <w:p>
            <w:pPr>
              <w:spacing w:before="0" w:after="0"/>
            </w:pP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NTP</w:t>
            </w:r>
          </w:p>
        </w:tc>
        <w:tc>
          <w:tcPr>
            <w:tcW w:w="3750" w:type="pct"/>
          </w:tcPr>
          <w:p>
            <w:pPr>
              <w:spacing w:before="0" w:after="0"/>
            </w:pP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16</w:t>
        </w:r>
      </w:fldSimple>
      <w:r>
        <w:rPr>
          <w:noProof/>
        </w:rPr>
        <w:t xml:space="preserve"> - DHCP 4 - onboarding</w:t>
      </w:r>
    </w:p>
    <w:p/>
    <w:p>
      <w:pPr>
        <w:pStyle w:val="NOTOCHeading4"/>
        <w:spacing w:before="160" w:after="160"/>
      </w:pPr>
      <w:r>
        <w:t> DHCP: 5 - nac_segment</w:t>
      </w:r>
    </w:p>
    <w:p/>
    <w:tbl>
      <w:tblPr>
        <w:tblStyle w:val="TableDefault"/>
        <w:tblInd w:w="0" w:type="dxa"/>
        <w:tblLayout w:type="fixed"/>
        <w:jc w:val="start"/>
        <w:tblW w:w="9072" w:type="dxa"/>
        <w:tblLook w:val="0480" w:firstRow="0" w:lastRow="0" w:firstColumn="1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2268"/>
        <w:gridCol w:w="6804"/>
      </w:tblGrid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id</w:t>
            </w:r>
          </w:p>
        </w:tc>
        <w:tc>
          <w:tcPr>
            <w:tcW w:w="3750" w:type="pct"/>
          </w:tcPr>
          <w:p>
            <w:pPr>
              <w:spacing w:before="0" w:after="0"/>
            </w:pPr>
            <w:r>
              <w:rPr/>
              <w:t>5</w:t>
            </w: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Status</w:t>
            </w:r>
          </w:p>
        </w:tc>
        <w:tc>
          <w:tcPr>
            <w:tcW w:w="3750" w:type="pct"/>
          </w:tcPr>
          <w:p>
            <w:pPr>
              <w:spacing w:before="0" w:after="0"/>
            </w:pPr>
            <w:r>
              <w:rPr/>
              <w:t>enable</w:t>
            </w: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Lease Time</w:t>
            </w:r>
          </w:p>
        </w:tc>
        <w:tc>
          <w:tcPr>
            <w:tcW w:w="3750" w:type="pct"/>
          </w:tcPr>
          <w:p>
            <w:pPr>
              <w:spacing w:before="0" w:after="0"/>
            </w:pPr>
            <w:r>
              <w:rPr/>
              <w:t>300</w:t>
            </w: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Interface</w:t>
            </w:r>
          </w:p>
        </w:tc>
        <w:tc>
          <w:tcPr>
            <w:tcW w:w="3750" w:type="pct"/>
          </w:tcPr>
          <w:p>
            <w:pPr>
              <w:spacing w:before="0" w:after="0"/>
            </w:pPr>
            <w:r>
              <w:rPr/>
              <w:t>nac_segment</w:t>
            </w: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Start IP</w:t>
            </w:r>
          </w:p>
        </w:tc>
        <w:tc>
          <w:tcPr>
            <w:tcW w:w="3750" w:type="pct"/>
          </w:tcPr>
          <w:p>
            <w:pPr>
              <w:spacing w:before="0" w:after="0"/>
            </w:pPr>
            <w:r>
              <w:rPr/>
              <w:t>10.255.11.2</w:t>
            </w: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End IP</w:t>
            </w:r>
          </w:p>
        </w:tc>
        <w:tc>
          <w:tcPr>
            <w:tcW w:w="3750" w:type="pct"/>
          </w:tcPr>
          <w:p>
            <w:pPr>
              <w:spacing w:before="0" w:after="0"/>
            </w:pPr>
            <w:r>
              <w:rPr/>
              <w:t>10.255.11.254</w:t>
            </w: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Netmask</w:t>
            </w:r>
          </w:p>
        </w:tc>
        <w:tc>
          <w:tcPr>
            <w:tcW w:w="3750" w:type="pct"/>
          </w:tcPr>
          <w:p>
            <w:pPr>
              <w:spacing w:before="0" w:after="0"/>
            </w:pPr>
            <w:r>
              <w:rPr/>
              <w:t>255.255.255.0</w:t>
            </w: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Gateway</w:t>
            </w:r>
          </w:p>
        </w:tc>
        <w:tc>
          <w:tcPr>
            <w:tcW w:w="3750" w:type="pct"/>
          </w:tcPr>
          <w:p>
            <w:pPr>
              <w:spacing w:before="0" w:after="0"/>
            </w:pPr>
            <w:r>
              <w:rPr/>
              <w:t>10.255.11.1</w:t>
            </w: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DNS</w:t>
            </w:r>
          </w:p>
        </w:tc>
        <w:tc>
          <w:tcPr>
            <w:tcW w:w="3750" w:type="pct"/>
          </w:tcPr>
          <w:p>
            <w:pPr>
              <w:spacing w:before="0" w:after="0"/>
            </w:pP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Domain</w:t>
            </w:r>
          </w:p>
        </w:tc>
        <w:tc>
          <w:tcPr>
            <w:tcW w:w="3750" w:type="pct"/>
          </w:tcPr>
          <w:p>
            <w:pPr>
              <w:spacing w:before="0" w:after="0"/>
            </w:pP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NTP</w:t>
            </w:r>
          </w:p>
        </w:tc>
        <w:tc>
          <w:tcPr>
            <w:tcW w:w="3750" w:type="pct"/>
          </w:tcPr>
          <w:p>
            <w:pPr>
              <w:spacing w:before="0" w:after="0"/>
            </w:pP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17</w:t>
        </w:r>
      </w:fldSimple>
      <w:r>
        <w:rPr>
          <w:noProof/>
        </w:rPr>
        <w:t xml:space="preserve"> - DHCP 5 - nac_segment</w:t>
      </w:r>
    </w:p>
    <w:p/>
    <w:p>
      <w:pPr>
        <w:pStyle w:val="NOTOCHeading4"/>
        <w:spacing w:before="160" w:after="160"/>
      </w:pPr>
      <w:r>
        <w:t> DHCP: 6 - port4</w:t>
      </w:r>
    </w:p>
    <w:p/>
    <w:tbl>
      <w:tblPr>
        <w:tblStyle w:val="TableDefault"/>
        <w:tblInd w:w="0" w:type="dxa"/>
        <w:tblLayout w:type="fixed"/>
        <w:jc w:val="start"/>
        <w:tblW w:w="9072" w:type="dxa"/>
        <w:tblLook w:val="0480" w:firstRow="0" w:lastRow="0" w:firstColumn="1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2268"/>
        <w:gridCol w:w="6804"/>
      </w:tblGrid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id</w:t>
            </w:r>
          </w:p>
        </w:tc>
        <w:tc>
          <w:tcPr>
            <w:tcW w:w="3750" w:type="pct"/>
          </w:tcPr>
          <w:p>
            <w:pPr>
              <w:spacing w:before="0" w:after="0"/>
            </w:pPr>
            <w:r>
              <w:rPr/>
              <w:t>6</w:t>
            </w: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Status</w:t>
            </w:r>
          </w:p>
        </w:tc>
        <w:tc>
          <w:tcPr>
            <w:tcW w:w="3750" w:type="pct"/>
          </w:tcPr>
          <w:p>
            <w:pPr>
              <w:spacing w:before="0" w:after="0"/>
            </w:pPr>
            <w:r>
              <w:rPr/>
              <w:t>enable</w:t>
            </w: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Lease Time</w:t>
            </w:r>
          </w:p>
        </w:tc>
        <w:tc>
          <w:tcPr>
            <w:tcW w:w="3750" w:type="pct"/>
          </w:tcPr>
          <w:p>
            <w:pPr>
              <w:spacing w:before="0" w:after="0"/>
            </w:pPr>
            <w:r>
              <w:rPr/>
              <w:t>604800</w:t>
            </w: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Interface</w:t>
            </w:r>
          </w:p>
        </w:tc>
        <w:tc>
          <w:tcPr>
            <w:tcW w:w="3750" w:type="pct"/>
          </w:tcPr>
          <w:p>
            <w:pPr>
              <w:spacing w:before="0" w:after="0"/>
            </w:pPr>
            <w:r>
              <w:rPr/>
              <w:t>port4</w:t>
            </w: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Start IP</w:t>
            </w:r>
          </w:p>
        </w:tc>
        <w:tc>
          <w:tcPr>
            <w:tcW w:w="3750" w:type="pct"/>
          </w:tcPr>
          <w:p>
            <w:pPr>
              <w:spacing w:before="0" w:after="0"/>
            </w:pPr>
            <w:r>
              <w:rPr/>
              <w:t>192.168.20.2</w:t>
            </w: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End IP</w:t>
            </w:r>
          </w:p>
        </w:tc>
        <w:tc>
          <w:tcPr>
            <w:tcW w:w="3750" w:type="pct"/>
          </w:tcPr>
          <w:p>
            <w:pPr>
              <w:spacing w:before="0" w:after="0"/>
            </w:pPr>
            <w:r>
              <w:rPr/>
              <w:t>192.168.20.254</w:t>
            </w: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Netmask</w:t>
            </w:r>
          </w:p>
        </w:tc>
        <w:tc>
          <w:tcPr>
            <w:tcW w:w="3750" w:type="pct"/>
          </w:tcPr>
          <w:p>
            <w:pPr>
              <w:spacing w:before="0" w:after="0"/>
            </w:pPr>
            <w:r>
              <w:rPr/>
              <w:t>255.255.255.0</w:t>
            </w: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Gateway</w:t>
            </w:r>
          </w:p>
        </w:tc>
        <w:tc>
          <w:tcPr>
            <w:tcW w:w="3750" w:type="pct"/>
          </w:tcPr>
          <w:p>
            <w:pPr>
              <w:spacing w:before="0" w:after="0"/>
            </w:pPr>
            <w:r>
              <w:rPr/>
              <w:t>192.168.20.1</w:t>
            </w: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DNS</w:t>
            </w:r>
          </w:p>
        </w:tc>
        <w:tc>
          <w:tcPr>
            <w:tcW w:w="3750" w:type="pct"/>
          </w:tcPr>
          <w:p>
            <w:pPr>
              <w:spacing w:before="0" w:after="0"/>
            </w:pP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Domain</w:t>
            </w:r>
          </w:p>
        </w:tc>
        <w:tc>
          <w:tcPr>
            <w:tcW w:w="3750" w:type="pct"/>
          </w:tcPr>
          <w:p>
            <w:pPr>
              <w:spacing w:before="0" w:after="0"/>
            </w:pP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NTP</w:t>
            </w:r>
          </w:p>
        </w:tc>
        <w:tc>
          <w:tcPr>
            <w:tcW w:w="3750" w:type="pct"/>
          </w:tcPr>
          <w:p>
            <w:pPr>
              <w:spacing w:before="0" w:after="0"/>
            </w:pP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18</w:t>
        </w:r>
      </w:fldSimple>
      <w:r>
        <w:rPr>
          <w:noProof/>
        </w:rPr>
        <w:t xml:space="preserve"> - DHCP 6 - port4</w:t>
      </w:r>
    </w:p>
    <w:p/>
    <w:p>
      <w:pPr>
        <w:pStyle w:val="NOTOCHeading4"/>
        <w:spacing w:before="160" w:after="160"/>
      </w:pPr>
      <w:r>
        <w:t> DHCP Leases</w:t>
      </w:r>
    </w:p>
    <w:tbl>
      <w:tblPr>
        <w:tblStyle w:val="TableDefault"/>
        <w:tblInd w:w="0" w:type="dxa"/>
        <w:tblLayout w:type="fixed"/>
        <w:jc w:val="start"/>
        <w:tblW w:w="9072" w:type="dxa"/>
        <w:tblLook w:val="0420" w:firstRow="1" w:lastRow="0" w:firstColumn="0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1724"/>
        <w:gridCol w:w="1724"/>
        <w:gridCol w:w="2268"/>
        <w:gridCol w:w="726"/>
        <w:gridCol w:w="998"/>
        <w:gridCol w:w="1633"/>
      </w:tblGrid>
      <w:tr>
        <w:trPr>
          <w:tblHeader/>
          <w:cnfStyle w:firstRow="1"/>
        </w:trPr>
        <w:tc>
          <w:tcPr>
            <w:tcW w:w="950" w:type="pct"/>
          </w:tcPr>
          <w:p>
            <w:pPr>
              <w:spacing w:before="0" w:after="0"/>
            </w:pPr>
            <w:r>
              <w:rPr/>
              <w:t>IP</w:t>
            </w:r>
          </w:p>
        </w:tc>
        <w:tc>
          <w:tcPr>
            <w:tcW w:w="950" w:type="pct"/>
          </w:tcPr>
          <w:p>
            <w:pPr>
              <w:spacing w:before="0" w:after="0"/>
            </w:pPr>
            <w:r>
              <w:rPr/>
              <w:t>MAC</w:t>
            </w:r>
          </w:p>
        </w:tc>
        <w:tc>
          <w:tcPr>
            <w:tcW w:w="1250" w:type="pct"/>
          </w:tcPr>
          <w:p>
            <w:pPr>
              <w:spacing w:before="0" w:after="0"/>
            </w:pPr>
            <w:r>
              <w:rPr/>
              <w:t>Hostname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Status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Reserved</w:t>
            </w:r>
          </w:p>
        </w:tc>
        <w:tc>
          <w:tcPr>
            <w:tcW w:w="900" w:type="pct"/>
          </w:tcPr>
          <w:p>
            <w:pPr>
              <w:spacing w:before="0" w:after="0"/>
            </w:pPr>
            <w:r>
              <w:rPr/>
              <w:t>Expire Time</w:t>
            </w:r>
          </w:p>
        </w:tc>
      </w:tr>
      <w:tr>
        <w:tc>
          <w:tcPr>
            <w:tcW w:w="950" w:type="pct"/>
          </w:tcPr>
          <w:p>
            <w:pPr>
              <w:spacing w:before="0" w:after="0"/>
            </w:pPr>
            <w:r>
              <w:rPr/>
              <w:t>192.168.20.2</w:t>
            </w:r>
          </w:p>
        </w:tc>
        <w:tc>
          <w:tcPr>
            <w:tcW w:w="950" w:type="pct"/>
          </w:tcPr>
          <w:p>
            <w:pPr>
              <w:spacing w:before="0" w:after="0"/>
            </w:pPr>
            <w:r>
              <w:rPr/>
              <w:t>1c:69:7a:6c:eb:81</w:t>
            </w:r>
          </w:p>
        </w:tc>
        <w:tc>
          <w:tcPr>
            <w:tcW w:w="1250" w:type="pct"/>
          </w:tcPr>
          <w:p>
            <w:pPr>
              <w:spacing w:before="0" w:after="0"/>
            </w:pPr>
            <w:r>
              <w:rPr/>
              <w:t>DESKTOP-V4OP5S9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leased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False</w:t>
            </w:r>
          </w:p>
        </w:tc>
        <w:tc>
          <w:tcPr>
            <w:tcW w:w="900" w:type="pct"/>
          </w:tcPr>
          <w:p>
            <w:pPr>
              <w:spacing w:before="0" w:after="0"/>
            </w:pPr>
            <w:r>
              <w:rPr/>
              <w:t>07/21/2024 09:03:56</w:t>
            </w:r>
          </w:p>
        </w:tc>
      </w:tr>
      <w:tr>
        <w:tc>
          <w:tcPr>
            <w:tcW w:w="950" w:type="pct"/>
          </w:tcPr>
          <w:p>
            <w:pPr>
              <w:spacing w:before="0" w:after="0"/>
            </w:pPr>
            <w:r>
              <w:rPr/>
              <w:t>169.254.1.2</w:t>
            </w:r>
          </w:p>
        </w:tc>
        <w:tc>
          <w:tcPr>
            <w:tcW w:w="950" w:type="pct"/>
          </w:tcPr>
          <w:p>
            <w:pPr>
              <w:spacing w:before="0" w:after="0"/>
            </w:pPr>
            <w:r>
              <w:rPr/>
              <w:t>d4:76:a0:a2:ce:59</w:t>
            </w:r>
          </w:p>
        </w:tc>
        <w:tc>
          <w:tcPr>
            <w:tcW w:w="1250" w:type="pct"/>
          </w:tcPr>
          <w:p>
            <w:pPr>
              <w:spacing w:before="0" w:after="0"/>
            </w:pPr>
            <w:r>
              <w:rPr/>
              <w:t>S448ENTF21001605</w:t>
            </w:r>
          </w:p>
        </w:tc>
        <w:tc>
          <w:tcPr>
            <w:tcW w:w="400" w:type="pct"/>
          </w:tcPr>
          <w:p>
            <w:pPr>
              <w:spacing w:before="0" w:after="0"/>
            </w:pPr>
            <w:r>
              <w:rPr/>
              <w:t>leased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False</w:t>
            </w:r>
          </w:p>
        </w:tc>
        <w:tc>
          <w:tcPr>
            <w:tcW w:w="900" w:type="pct"/>
          </w:tcPr>
          <w:p>
            <w:pPr>
              <w:spacing w:before="0" w:after="0"/>
            </w:pPr>
            <w:r>
              <w:rPr/>
              <w:t>07/21/2024 09:05:59</w:t>
            </w: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19</w:t>
        </w:r>
      </w:fldSimple>
      <w:r>
        <w:rPr>
          <w:noProof/>
        </w:rPr>
        <w:t xml:space="preserve"> - DHCP Server Reserved Address</w:t>
      </w:r>
    </w:p>
    <w:p/>
    <w:p>
      <w:pPr>
        <w:pStyle w:val="Heading2"/>
        <w:spacing w:before="200" w:after="200"/>
      </w:pPr>
      <w:r>
        <w:t>1.3 Route</w:t>
      </w:r>
    </w:p>
    <w:p>
      <w:pPr>
        <w:spacing w:before="0" w:after="0"/>
      </w:pPr>
      <w:r>
        <w:rPr/>
        <w:t>The following section details route settings configured on FortiGate.</w:t>
      </w:r>
    </w:p>
    <w:p/>
    <w:p>
      <w:pPr>
        <w:pStyle w:val="Heading3"/>
        <w:spacing w:before="240" w:after="240"/>
      </w:pPr>
      <w:r>
        <w:t>1.3.1 Summary</w:t>
      </w:r>
    </w:p>
    <w:p>
      <w:pPr>
        <w:spacing w:before="0" w:after="0"/>
      </w:pPr>
      <w:r>
        <w:rPr/>
        <w:t>The following section provides a summary of route settings.</w:t>
      </w:r>
    </w:p>
    <w:p/>
    <w:tbl>
      <w:tblPr>
        <w:tblStyle w:val="TableDefault"/>
        <w:tblInd w:w="0" w:type="dxa"/>
        <w:tblLayout w:type="fixed"/>
        <w:jc w:val="start"/>
        <w:tblW w:w="9072" w:type="dxa"/>
        <w:tblLook w:val="0480" w:firstRow="0" w:lastRow="0" w:firstColumn="1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4536"/>
        <w:gridCol w:w="4536"/>
      </w:tblGrid>
      <w:tr>
        <w:tc>
          <w:tcPr>
            <w:tcW w:w="2500" w:type="pct"/>
          </w:tcPr>
          <w:p>
            <w:pPr>
              <w:spacing w:before="0" w:after="0"/>
            </w:pPr>
            <w:r>
              <w:rPr/>
              <w:t>Monitor Route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28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Static Route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12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Policy Based Route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0</w:t>
            </w: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20</w:t>
        </w:r>
      </w:fldSimple>
      <w:r>
        <w:rPr>
          <w:noProof/>
        </w:rPr>
        <w:t xml:space="preserve"> - Summary</w:t>
      </w:r>
    </w:p>
    <w:p/>
    <w:p>
      <w:pPr>
        <w:pStyle w:val="Heading3"/>
        <w:spacing w:before="240" w:after="240"/>
      </w:pPr>
      <w:r>
        <w:t>1.3.2 Route Monitor</w:t>
      </w:r>
    </w:p>
    <w:tbl>
      <w:tblPr>
        <w:tblStyle w:val="TableDefault"/>
        <w:tblInd w:w="0" w:type="dxa"/>
        <w:tblLayout w:type="fixed"/>
        <w:jc w:val="start"/>
        <w:tblW w:w="9072" w:type="dxa"/>
        <w:tblLook w:val="0420" w:firstRow="1" w:lastRow="0" w:firstColumn="0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1361"/>
        <w:gridCol w:w="2268"/>
        <w:gridCol w:w="1814"/>
        <w:gridCol w:w="1814"/>
        <w:gridCol w:w="1814"/>
      </w:tblGrid>
      <w:tr>
        <w:trPr>
          <w:tblHeader/>
          <w:cnfStyle w:firstRow="1"/>
        </w:trPr>
        <w:tc>
          <w:tcPr>
            <w:tcW w:w="750" w:type="pct"/>
          </w:tcPr>
          <w:p>
            <w:pPr>
              <w:spacing w:before="0" w:after="0"/>
            </w:pPr>
            <w:r>
              <w:rPr/>
              <w:t>Type</w:t>
            </w:r>
          </w:p>
        </w:tc>
        <w:tc>
          <w:tcPr>
            <w:tcW w:w="1250" w:type="pct"/>
          </w:tcPr>
          <w:p>
            <w:pPr>
              <w:spacing w:before="0" w:after="0"/>
            </w:pPr>
            <w:r>
              <w:rPr/>
              <w:t>IP/Mask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Gateway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Interface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Distance/Metric/Priority</w:t>
            </w: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static</w:t>
            </w:r>
          </w:p>
        </w:tc>
        <w:tc>
          <w:tcPr>
            <w:tcW w:w="1250" w:type="pct"/>
          </w:tcPr>
          <w:p>
            <w:pPr>
              <w:spacing w:before="0" w:after="0"/>
            </w:pPr>
            <w:r>
              <w:rPr/>
              <w:t>0.0.0.0/0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172.30.72.254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port36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10 / 0 / 1</w:t>
            </w: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connect</w:t>
            </w:r>
          </w:p>
        </w:tc>
        <w:tc>
          <w:tcPr>
            <w:tcW w:w="1250" w:type="pct"/>
          </w:tcPr>
          <w:p>
            <w:pPr>
              <w:spacing w:before="0" w:after="0"/>
            </w:pPr>
            <w:r>
              <w:rPr/>
              <w:t>10.10.1.0/24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0.0.0.0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FortiSASE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0 / 0 / 0</w:t>
            </w: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connect</w:t>
            </w:r>
          </w:p>
        </w:tc>
        <w:tc>
          <w:tcPr>
            <w:tcW w:w="1250" w:type="pct"/>
          </w:tcPr>
          <w:p>
            <w:pPr>
              <w:spacing w:before="0" w:after="0"/>
            </w:pPr>
            <w:r>
              <w:rPr/>
              <w:t>10.10.1.1/32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0.0.0.0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FortiSASE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0 / 0 / 0</w:t>
            </w: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connect</w:t>
            </w:r>
          </w:p>
        </w:tc>
        <w:tc>
          <w:tcPr>
            <w:tcW w:w="1250" w:type="pct"/>
          </w:tcPr>
          <w:p>
            <w:pPr>
              <w:spacing w:before="0" w:after="0"/>
            </w:pPr>
            <w:r>
              <w:rPr/>
              <w:t>10.88.2.0/24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0.0.0.0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DCFW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0 / 0 / 0</w:t>
            </w: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connect</w:t>
            </w:r>
          </w:p>
        </w:tc>
        <w:tc>
          <w:tcPr>
            <w:tcW w:w="1250" w:type="pct"/>
          </w:tcPr>
          <w:p>
            <w:pPr>
              <w:spacing w:before="0" w:after="0"/>
            </w:pPr>
            <w:r>
              <w:rPr/>
              <w:t>10.88.11.0/24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0.0.0.0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P22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0 / 0 / 0</w:t>
            </w: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connect</w:t>
            </w:r>
          </w:p>
        </w:tc>
        <w:tc>
          <w:tcPr>
            <w:tcW w:w="1250" w:type="pct"/>
          </w:tcPr>
          <w:p>
            <w:pPr>
              <w:spacing w:before="0" w:after="0"/>
            </w:pPr>
            <w:r>
              <w:rPr/>
              <w:t>10.88.12.0/24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0.0.0.0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ISFW-HA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0 / 0 / 0</w:t>
            </w: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connect</w:t>
            </w:r>
          </w:p>
        </w:tc>
        <w:tc>
          <w:tcPr>
            <w:tcW w:w="1250" w:type="pct"/>
          </w:tcPr>
          <w:p>
            <w:pPr>
              <w:spacing w:before="0" w:after="0"/>
            </w:pPr>
            <w:r>
              <w:rPr/>
              <w:t>10.88.23.0/24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0.0.0.0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FSA-DMZ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0 / 0 / 0</w:t>
            </w: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connect</w:t>
            </w:r>
          </w:p>
        </w:tc>
        <w:tc>
          <w:tcPr>
            <w:tcW w:w="1250" w:type="pct"/>
          </w:tcPr>
          <w:p>
            <w:pPr>
              <w:spacing w:before="0" w:after="0"/>
            </w:pPr>
            <w:r>
              <w:rPr/>
              <w:t>10.88.41.0/24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0.0.0.0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FSA-DMZ2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0 / 0 / 0</w:t>
            </w: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connect</w:t>
            </w:r>
          </w:p>
        </w:tc>
        <w:tc>
          <w:tcPr>
            <w:tcW w:w="1250" w:type="pct"/>
          </w:tcPr>
          <w:p>
            <w:pPr>
              <w:spacing w:before="0" w:after="0"/>
            </w:pPr>
            <w:r>
              <w:rPr/>
              <w:t>10.88.51.0/24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0.0.0.0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FWLC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0 / 0 / 0</w:t>
            </w: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connect</w:t>
            </w:r>
          </w:p>
        </w:tc>
        <w:tc>
          <w:tcPr>
            <w:tcW w:w="1250" w:type="pct"/>
          </w:tcPr>
          <w:p>
            <w:pPr>
              <w:spacing w:before="0" w:after="0"/>
            </w:pPr>
            <w:r>
              <w:rPr/>
              <w:t>10.88.52.0/24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0.0.0.0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WLC-Teachers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0 / 0 / 0</w:t>
            </w: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connect</w:t>
            </w:r>
          </w:p>
        </w:tc>
        <w:tc>
          <w:tcPr>
            <w:tcW w:w="1250" w:type="pct"/>
          </w:tcPr>
          <w:p>
            <w:pPr>
              <w:spacing w:before="0" w:after="0"/>
            </w:pPr>
            <w:r>
              <w:rPr/>
              <w:t>10.88.53.0/24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0.0.0.0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WLC-Students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0 / 0 / 0</w:t>
            </w: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connect</w:t>
            </w:r>
          </w:p>
        </w:tc>
        <w:tc>
          <w:tcPr>
            <w:tcW w:w="1250" w:type="pct"/>
          </w:tcPr>
          <w:p>
            <w:pPr>
              <w:spacing w:before="0" w:after="0"/>
            </w:pPr>
            <w:r>
              <w:rPr/>
              <w:t>10.88.54.0/24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0.0.0.0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WLC-Staff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0 / 0 / 0</w:t>
            </w: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static</w:t>
            </w:r>
          </w:p>
        </w:tc>
        <w:tc>
          <w:tcPr>
            <w:tcW w:w="1250" w:type="pct"/>
          </w:tcPr>
          <w:p>
            <w:pPr>
              <w:spacing w:before="0" w:after="0"/>
            </w:pPr>
            <w:r>
              <w:rPr/>
              <w:t>10.88.101.0/24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10.88.12.99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ISFW-HA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10 / 0 / 1</w:t>
            </w: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static</w:t>
            </w:r>
          </w:p>
        </w:tc>
        <w:tc>
          <w:tcPr>
            <w:tcW w:w="1250" w:type="pct"/>
          </w:tcPr>
          <w:p>
            <w:pPr>
              <w:spacing w:before="0" w:after="0"/>
            </w:pPr>
            <w:r>
              <w:rPr/>
              <w:t>10.88.102.0/24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10.88.12.99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ISFW-HA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10 / 0 / 1</w:t>
            </w: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static</w:t>
            </w:r>
          </w:p>
        </w:tc>
        <w:tc>
          <w:tcPr>
            <w:tcW w:w="1250" w:type="pct"/>
          </w:tcPr>
          <w:p>
            <w:pPr>
              <w:spacing w:before="0" w:after="0"/>
            </w:pPr>
            <w:r>
              <w:rPr/>
              <w:t>10.88.103.0/24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10.88.12.99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ISFW-HA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10 / 0 / 1</w:t>
            </w: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static</w:t>
            </w:r>
          </w:p>
        </w:tc>
        <w:tc>
          <w:tcPr>
            <w:tcW w:w="1250" w:type="pct"/>
          </w:tcPr>
          <w:p>
            <w:pPr>
              <w:spacing w:before="0" w:after="0"/>
            </w:pPr>
            <w:r>
              <w:rPr/>
              <w:t>10.88.110.0/24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10.88.12.99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ISFW-HA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10 / 0 / 1</w:t>
            </w: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static</w:t>
            </w:r>
          </w:p>
        </w:tc>
        <w:tc>
          <w:tcPr>
            <w:tcW w:w="1250" w:type="pct"/>
          </w:tcPr>
          <w:p>
            <w:pPr>
              <w:spacing w:before="0" w:after="0"/>
            </w:pPr>
            <w:r>
              <w:rPr/>
              <w:t>10.88.120.0/24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10.88.12.99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ISFW-HA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10 / 0 / 1</w:t>
            </w: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static</w:t>
            </w:r>
          </w:p>
        </w:tc>
        <w:tc>
          <w:tcPr>
            <w:tcW w:w="1250" w:type="pct"/>
          </w:tcPr>
          <w:p>
            <w:pPr>
              <w:spacing w:before="0" w:after="0"/>
            </w:pPr>
            <w:r>
              <w:rPr/>
              <w:t>10.88.130.0/24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10.88.12.99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ISFW-HA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10 / 0 / 1</w:t>
            </w: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static</w:t>
            </w:r>
          </w:p>
        </w:tc>
        <w:tc>
          <w:tcPr>
            <w:tcW w:w="1250" w:type="pct"/>
          </w:tcPr>
          <w:p>
            <w:pPr>
              <w:spacing w:before="0" w:after="0"/>
            </w:pPr>
            <w:r>
              <w:rPr/>
              <w:t>10.88.210.0/24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10.88.2.21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DCFW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10 / 0 / 1</w:t>
            </w: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static</w:t>
            </w:r>
          </w:p>
        </w:tc>
        <w:tc>
          <w:tcPr>
            <w:tcW w:w="1250" w:type="pct"/>
          </w:tcPr>
          <w:p>
            <w:pPr>
              <w:spacing w:before="0" w:after="0"/>
            </w:pPr>
            <w:r>
              <w:rPr/>
              <w:t>10.89.0.0/16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10.88.12.99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ISFW-HA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10 / 0 / 1</w:t>
            </w: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connect</w:t>
            </w:r>
          </w:p>
        </w:tc>
        <w:tc>
          <w:tcPr>
            <w:tcW w:w="1250" w:type="pct"/>
          </w:tcPr>
          <w:p>
            <w:pPr>
              <w:spacing w:before="0" w:after="0"/>
            </w:pPr>
            <w:r>
              <w:rPr/>
              <w:t>10.100.1.0/24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0.0.0.0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FITNUC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0 / 0 / 0</w:t>
            </w: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connect</w:t>
            </w:r>
          </w:p>
        </w:tc>
        <w:tc>
          <w:tcPr>
            <w:tcW w:w="1250" w:type="pct"/>
          </w:tcPr>
          <w:p>
            <w:pPr>
              <w:spacing w:before="0" w:after="0"/>
            </w:pPr>
            <w:r>
              <w:rPr/>
              <w:t>10.254.252.0/23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0.0.0.0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snf.FortiLink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0 / 0 / 0</w:t>
            </w: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connect</w:t>
            </w:r>
          </w:p>
        </w:tc>
        <w:tc>
          <w:tcPr>
            <w:tcW w:w="1250" w:type="pct"/>
          </w:tcPr>
          <w:p>
            <w:pPr>
              <w:spacing w:before="0" w:after="0"/>
            </w:pPr>
            <w:r>
              <w:rPr/>
              <w:t>10.254.254.0/24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0.0.0.0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qtn.FortiLink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0 / 0 / 0</w:t>
            </w: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connect</w:t>
            </w:r>
          </w:p>
        </w:tc>
        <w:tc>
          <w:tcPr>
            <w:tcW w:w="1250" w:type="pct"/>
          </w:tcPr>
          <w:p>
            <w:pPr>
              <w:spacing w:before="0" w:after="0"/>
            </w:pPr>
            <w:r>
              <w:rPr/>
              <w:t>10.255.11.0/24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0.0.0.0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nac_segment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0 / 0 / 0</w:t>
            </w: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connect</w:t>
            </w:r>
          </w:p>
        </w:tc>
        <w:tc>
          <w:tcPr>
            <w:tcW w:w="1250" w:type="pct"/>
          </w:tcPr>
          <w:p>
            <w:pPr>
              <w:spacing w:before="0" w:after="0"/>
            </w:pPr>
            <w:r>
              <w:rPr/>
              <w:t>169.254.1.0/24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0.0.0.0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FortiLink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0 / 0 / 0</w:t>
            </w: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connect</w:t>
            </w:r>
          </w:p>
        </w:tc>
        <w:tc>
          <w:tcPr>
            <w:tcW w:w="1250" w:type="pct"/>
          </w:tcPr>
          <w:p>
            <w:pPr>
              <w:spacing w:before="0" w:after="0"/>
            </w:pPr>
            <w:r>
              <w:rPr/>
              <w:t>169.254.11.0/24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0.0.0.0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onboarding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0 / 0 / 0</w:t>
            </w: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connect</w:t>
            </w:r>
          </w:p>
        </w:tc>
        <w:tc>
          <w:tcPr>
            <w:tcW w:w="1250" w:type="pct"/>
          </w:tcPr>
          <w:p>
            <w:pPr>
              <w:spacing w:before="0" w:after="0"/>
            </w:pPr>
            <w:r>
              <w:rPr/>
              <w:t>172.30.72.0/24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0.0.0.0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port36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0 / 0 / 0</w:t>
            </w: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connect</w:t>
            </w:r>
          </w:p>
        </w:tc>
        <w:tc>
          <w:tcPr>
            <w:tcW w:w="1250" w:type="pct"/>
          </w:tcPr>
          <w:p>
            <w:pPr>
              <w:spacing w:before="0" w:after="0"/>
            </w:pPr>
            <w:r>
              <w:rPr/>
              <w:t>192.168.20.0/24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0.0.0.0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port4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0 / 0 / 0</w:t>
            </w: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21</w:t>
        </w:r>
      </w:fldSimple>
      <w:r>
        <w:rPr>
          <w:noProof/>
        </w:rPr>
        <w:t xml:space="preserve"> - Route Monitor</w:t>
      </w:r>
    </w:p>
    <w:p/>
    <w:p>
      <w:pPr>
        <w:pStyle w:val="Heading3"/>
        <w:spacing w:before="240" w:after="240"/>
      </w:pPr>
      <w:r>
        <w:t>1.3.3 Static Route</w:t>
      </w:r>
    </w:p>
    <w:tbl>
      <w:tblPr>
        <w:tblStyle w:val="TableDefault"/>
        <w:tblInd w:w="0" w:type="dxa"/>
        <w:tblLayout w:type="fixed"/>
        <w:jc w:val="start"/>
        <w:tblW w:w="9072" w:type="dxa"/>
        <w:tblLook w:val="0420" w:firstRow="1" w:lastRow="0" w:firstColumn="0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1361"/>
        <w:gridCol w:w="2268"/>
        <w:gridCol w:w="1814"/>
        <w:gridCol w:w="1814"/>
        <w:gridCol w:w="1814"/>
      </w:tblGrid>
      <w:tr>
        <w:trPr>
          <w:tblHeader/>
          <w:cnfStyle w:firstRow="1"/>
        </w:trPr>
        <w:tc>
          <w:tcPr>
            <w:tcW w:w="750" w:type="pct"/>
          </w:tcPr>
          <w:p>
            <w:pPr>
              <w:spacing w:before="0" w:after="0"/>
            </w:pPr>
            <w:r>
              <w:rPr/>
              <w:t>Status</w:t>
            </w:r>
          </w:p>
        </w:tc>
        <w:tc>
          <w:tcPr>
            <w:tcW w:w="1250" w:type="pct"/>
          </w:tcPr>
          <w:p>
            <w:pPr>
              <w:spacing w:before="0" w:after="0"/>
            </w:pPr>
            <w:r>
              <w:rPr/>
              <w:t>Destination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Gateway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Interface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Distance/Weight/Priority</w:t>
            </w: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enable</w:t>
            </w:r>
          </w:p>
        </w:tc>
        <w:tc>
          <w:tcPr>
            <w:tcW w:w="1250" w:type="pct"/>
          </w:tcPr>
          <w:p>
            <w:pPr>
              <w:spacing w:before="0" w:after="0"/>
            </w:pPr>
            <w:r>
              <w:rPr/>
              <w:t>0.0.0.0 0.0.0.0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172.30.72.254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port36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10 / 0 / 1</w:t>
            </w: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enable</w:t>
            </w:r>
          </w:p>
        </w:tc>
        <w:tc>
          <w:tcPr>
            <w:tcW w:w="1250" w:type="pct"/>
          </w:tcPr>
          <w:p>
            <w:pPr>
              <w:spacing w:before="0" w:after="0"/>
            </w:pPr>
            <w:r>
              <w:rPr/>
              <w:t>10.88.101.0 255.255.255.0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10.88.12.99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ISFW-HA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10 / 0 / 1</w:t>
            </w: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enable</w:t>
            </w:r>
          </w:p>
        </w:tc>
        <w:tc>
          <w:tcPr>
            <w:tcW w:w="1250" w:type="pct"/>
          </w:tcPr>
          <w:p>
            <w:pPr>
              <w:spacing w:before="0" w:after="0"/>
            </w:pPr>
            <w:r>
              <w:rPr/>
              <w:t>10.88.103.0 255.255.255.0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10.88.12.99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ISFW-HA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10 / 0 / 1</w:t>
            </w: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enable</w:t>
            </w:r>
          </w:p>
        </w:tc>
        <w:tc>
          <w:tcPr>
            <w:tcW w:w="1250" w:type="pct"/>
          </w:tcPr>
          <w:p>
            <w:pPr>
              <w:spacing w:before="0" w:after="0"/>
            </w:pPr>
            <w:r>
              <w:rPr/>
              <w:t>10.88.110.0 255.255.255.0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10.88.12.99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ISFW-HA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10 / 0 / 1</w:t>
            </w: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enable</w:t>
            </w:r>
          </w:p>
        </w:tc>
        <w:tc>
          <w:tcPr>
            <w:tcW w:w="1250" w:type="pct"/>
          </w:tcPr>
          <w:p>
            <w:pPr>
              <w:spacing w:before="0" w:after="0"/>
            </w:pPr>
            <w:r>
              <w:rPr/>
              <w:t>10.88.120.0 255.255.255.0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10.88.12.99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ISFW-HA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10 / 0 / 1</w:t>
            </w: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enable</w:t>
            </w:r>
          </w:p>
        </w:tc>
        <w:tc>
          <w:tcPr>
            <w:tcW w:w="1250" w:type="pct"/>
          </w:tcPr>
          <w:p>
            <w:pPr>
              <w:spacing w:before="0" w:after="0"/>
            </w:pPr>
            <w:r>
              <w:rPr/>
              <w:t>10.88.210.0 255.255.255.0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10.88.2.21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DCFW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10 / 0 / 1</w:t>
            </w: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enable</w:t>
            </w:r>
          </w:p>
        </w:tc>
        <w:tc>
          <w:tcPr>
            <w:tcW w:w="1250" w:type="pct"/>
          </w:tcPr>
          <w:p>
            <w:pPr>
              <w:spacing w:before="0" w:after="0"/>
            </w:pPr>
            <w:r>
              <w:rPr/>
              <w:t>10.88.130.0 255.255.255.0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10.88.12.99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ISFW-HA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10 / 0 / 1</w:t>
            </w: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enable</w:t>
            </w:r>
          </w:p>
        </w:tc>
        <w:tc>
          <w:tcPr>
            <w:tcW w:w="1250" w:type="pct"/>
          </w:tcPr>
          <w:p>
            <w:pPr>
              <w:spacing w:before="0" w:after="0"/>
            </w:pPr>
            <w:r>
              <w:rPr/>
              <w:t>10.88.102.0 255.255.255.0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10.88.12.99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ISFW-HA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10 / 0 / 1</w:t>
            </w: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enable</w:t>
            </w:r>
          </w:p>
        </w:tc>
        <w:tc>
          <w:tcPr>
            <w:tcW w:w="1250" w:type="pct"/>
          </w:tcPr>
          <w:p>
            <w:pPr>
              <w:spacing w:before="0" w:after="0"/>
            </w:pPr>
            <w:r>
              <w:rPr/>
              <w:t>10.89.0.0 255.255.0.0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10.88.12.99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ISFW-HA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10 / 0 / 1</w:t>
            </w: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enable</w:t>
            </w:r>
          </w:p>
        </w:tc>
        <w:tc>
          <w:tcPr>
            <w:tcW w:w="1250" w:type="pct"/>
          </w:tcPr>
          <w:p>
            <w:pPr>
              <w:spacing w:before="0" w:after="0"/>
            </w:pPr>
            <w:r>
              <w:rPr/>
              <w:t>0.0.0.0 0.0.0.0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172.30.73.254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mgmt2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20 / 0 / 1</w:t>
            </w: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enable</w:t>
            </w:r>
          </w:p>
        </w:tc>
        <w:tc>
          <w:tcPr>
            <w:tcW w:w="1250" w:type="pct"/>
          </w:tcPr>
          <w:p>
            <w:pPr>
              <w:spacing w:before="0" w:after="0"/>
            </w:pPr>
            <w:r>
              <w:rPr/>
              <w:t>VPN-GCP_remote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34.125.159.157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VPN-GCP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10 / 0 / 1</w:t>
            </w: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enable</w:t>
            </w:r>
          </w:p>
        </w:tc>
        <w:tc>
          <w:tcPr>
            <w:tcW w:w="1250" w:type="pct"/>
          </w:tcPr>
          <w:p>
            <w:pPr>
              <w:spacing w:before="0" w:after="0"/>
            </w:pPr>
            <w:r>
              <w:rPr/>
              <w:t>VPN-SDB_remote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96.45.34.228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VPN-SDB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10 / 0 / 1</w:t>
            </w: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22</w:t>
        </w:r>
      </w:fldSimple>
      <w:r>
        <w:rPr>
          <w:noProof/>
        </w:rPr>
        <w:t xml:space="preserve"> - Static Route</w:t>
      </w:r>
    </w:p>
    <w:p/>
    <w:p>
      <w:pPr>
        <w:pStyle w:val="Heading2"/>
        <w:spacing w:before="200" w:after="200"/>
      </w:pPr>
      <w:r>
        <w:t>1.4 SD-WAN</w:t>
      </w:r>
    </w:p>
    <w:p>
      <w:pPr>
        <w:spacing w:before="0" w:after="0"/>
      </w:pPr>
      <w:r>
        <w:rPr/>
        <w:t>The following section details SD-WAN settings configured on FortiGate.</w:t>
      </w:r>
    </w:p>
    <w:p/>
    <w:p>
      <w:pPr>
        <w:pStyle w:val="Heading3"/>
        <w:spacing w:before="240" w:after="240"/>
      </w:pPr>
      <w:r>
        <w:t>1.4.1 Summary</w:t>
      </w:r>
    </w:p>
    <w:p>
      <w:pPr>
        <w:spacing w:before="0" w:after="0"/>
      </w:pPr>
      <w:r>
        <w:rPr/>
        <w:t>The following section provides a summary of SD-WAN settings.</w:t>
      </w:r>
    </w:p>
    <w:p/>
    <w:tbl>
      <w:tblPr>
        <w:tblStyle w:val="TableDefault"/>
        <w:tblInd w:w="0" w:type="dxa"/>
        <w:tblLayout w:type="fixed"/>
        <w:jc w:val="start"/>
        <w:tblW w:w="9072" w:type="dxa"/>
        <w:tblLook w:val="0480" w:firstRow="0" w:lastRow="0" w:firstColumn="1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4536"/>
        <w:gridCol w:w="4536"/>
      </w:tblGrid>
      <w:tr>
        <w:tc>
          <w:tcPr>
            <w:tcW w:w="2500" w:type="pct"/>
          </w:tcPr>
          <w:p>
            <w:pPr>
              <w:spacing w:before="0" w:after="0"/>
            </w:pPr>
            <w:r>
              <w:rPr/>
              <w:t>Zone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1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Member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0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Health Check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0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Rules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0</w:t>
            </w: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23</w:t>
        </w:r>
      </w:fldSimple>
      <w:r>
        <w:rPr>
          <w:noProof/>
        </w:rPr>
        <w:t xml:space="preserve"> - Summary</w:t>
      </w:r>
    </w:p>
    <w:p/>
    <w:p>
      <w:pPr>
        <w:pStyle w:val="Heading3"/>
        <w:spacing w:before="240" w:after="240"/>
      </w:pPr>
      <w:r>
        <w:t>1.4.2 Configuration</w:t>
      </w:r>
    </w:p>
    <w:p>
      <w:pPr>
        <w:spacing w:before="0" w:after="0"/>
      </w:pPr>
      <w:r>
        <w:rPr/>
        <w:t>The following section provides configuration of SD-WAN settings.</w:t>
      </w:r>
    </w:p>
    <w:p/>
    <w:tbl>
      <w:tblPr>
        <w:tblStyle w:val="TableDefault"/>
        <w:tblInd w:w="0" w:type="dxa"/>
        <w:tblLayout w:type="fixed"/>
        <w:jc w:val="start"/>
        <w:tblW w:w="9072" w:type="dxa"/>
        <w:tblLook w:val="0480" w:firstRow="0" w:lastRow="0" w:firstColumn="1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4536"/>
        <w:gridCol w:w="4536"/>
      </w:tblGrid>
      <w:tr>
        <w:tc>
          <w:tcPr>
            <w:tcW w:w="2500" w:type="pct"/>
          </w:tcPr>
          <w:p>
            <w:pPr>
              <w:spacing w:before="0" w:after="0"/>
            </w:pPr>
            <w:r>
              <w:rPr/>
              <w:t>Status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disable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Load Balance Mode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source-ip-based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Neighbor Hold Down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disable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Fail Detect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disable</w:t>
            </w: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24</w:t>
        </w:r>
      </w:fldSimple>
      <w:r>
        <w:rPr>
          <w:noProof/>
        </w:rPr>
        <w:t xml:space="preserve"> - Configuration</w:t>
      </w:r>
    </w:p>
    <w:p/>
    <w:p>
      <w:pPr>
        <w:pStyle w:val="Heading3"/>
        <w:spacing w:before="240" w:after="240"/>
      </w:pPr>
      <w:r>
        <w:t>1.4.3 SD-WAN Zone</w:t>
      </w:r>
    </w:p>
    <w:tbl>
      <w:tblPr>
        <w:tblStyle w:val="TableDefault"/>
        <w:tblInd w:w="0" w:type="dxa"/>
        <w:tblLayout w:type="fixed"/>
        <w:jc w:val="start"/>
        <w:tblW w:w="9072" w:type="dxa"/>
        <w:tblLook w:val="0420" w:firstRow="1" w:lastRow="0" w:firstColumn="0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4536"/>
        <w:gridCol w:w="4536"/>
      </w:tblGrid>
      <w:tr>
        <w:trPr>
          <w:tblHeader/>
          <w:cnfStyle w:firstRow="1"/>
        </w:trPr>
        <w:tc>
          <w:tcPr>
            <w:tcW w:w="2500" w:type="pct"/>
          </w:tcPr>
          <w:p>
            <w:pPr>
              <w:spacing w:before="0" w:after="0"/>
            </w:pPr>
            <w:r>
              <w:rPr/>
              <w:t>Name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Service SLA</w:t>
            </w:r>
          </w:p>
        </w:tc>
      </w:tr>
      <w:tr>
        <w:tc>
          <w:tcPr>
            <w:tcW w:w="2500" w:type="pct"/>
          </w:tcPr>
          <w:p>
            <w:pPr>
              <w:spacing w:before="0" w:after="0"/>
            </w:pPr>
            <w:r>
              <w:rPr/>
              <w:t>virtual-wan-link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cfg-order</w:t>
            </w: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25</w:t>
        </w:r>
      </w:fldSimple>
      <w:r>
        <w:rPr>
          <w:noProof/>
        </w:rPr>
        <w:t xml:space="preserve"> - SD-WAN Zone</w:t>
      </w:r>
    </w:p>
    <w:p/>
    <w:p>
      <w:pPr>
        <w:pStyle w:val="Heading2"/>
        <w:spacing w:before="200" w:after="200"/>
      </w:pPr>
      <w:r>
        <w:t>1.5 Firewall</w:t>
      </w:r>
    </w:p>
    <w:p>
      <w:pPr>
        <w:spacing w:before="0" w:after="0"/>
      </w:pPr>
      <w:r>
        <w:rPr/>
        <w:t>The following section details firewall settings configured on FortiGate.</w:t>
      </w:r>
    </w:p>
    <w:p/>
    <w:p>
      <w:pPr>
        <w:pStyle w:val="Heading3"/>
        <w:spacing w:before="240" w:after="240"/>
      </w:pPr>
      <w:r>
        <w:t>1.5.1 Summary</w:t>
      </w:r>
    </w:p>
    <w:p>
      <w:pPr>
        <w:spacing w:before="0" w:after="0"/>
      </w:pPr>
      <w:r>
        <w:rPr/>
        <w:t>The following section provides a summary of firewall settings.</w:t>
      </w:r>
    </w:p>
    <w:p/>
    <w:tbl>
      <w:tblPr>
        <w:tblStyle w:val="TableDefault"/>
        <w:tblInd w:w="0" w:type="dxa"/>
        <w:tblLayout w:type="fixed"/>
        <w:jc w:val="start"/>
        <w:tblW w:w="9072" w:type="dxa"/>
        <w:tblLook w:val="0480" w:firstRow="0" w:lastRow="0" w:firstColumn="1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4536"/>
        <w:gridCol w:w="4536"/>
      </w:tblGrid>
      <w:tr>
        <w:tc>
          <w:tcPr>
            <w:tcW w:w="2500" w:type="pct"/>
          </w:tcPr>
          <w:p>
            <w:pPr>
              <w:spacing w:before="0" w:after="0"/>
            </w:pPr>
            <w:r>
              <w:rPr/>
              <w:t>Address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91 (Not use: 57 / 62.64%)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Group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9 (Not use: 1 / 11.11%)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IP Pool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1 (Not use: 0 / 0%)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Virtual IP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16 (Not use: 0 / 0%)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Policy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28 (Disabled: 0)</w:t>
            </w: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26</w:t>
        </w:r>
      </w:fldSimple>
      <w:r>
        <w:rPr>
          <w:noProof/>
        </w:rPr>
        <w:t xml:space="preserve"> - Summary</w:t>
      </w:r>
    </w:p>
    <w:p/>
    <w:p>
      <w:pPr>
        <w:pStyle w:val="Heading3"/>
        <w:spacing w:before="240" w:after="240"/>
      </w:pPr>
      <w:r>
        <w:t>1.5.2 Address</w:t>
      </w:r>
    </w:p>
    <w:tbl>
      <w:tblPr>
        <w:tblStyle w:val="TableDefault"/>
        <w:tblInd w:w="0" w:type="dxa"/>
        <w:tblLayout w:type="fixed"/>
        <w:jc w:val="start"/>
        <w:tblW w:w="9072" w:type="dxa"/>
        <w:tblLook w:val="0420" w:firstRow="1" w:lastRow="0" w:firstColumn="0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2268"/>
        <w:gridCol w:w="907"/>
        <w:gridCol w:w="2722"/>
        <w:gridCol w:w="907"/>
        <w:gridCol w:w="1814"/>
        <w:gridCol w:w="454"/>
      </w:tblGrid>
      <w:tr>
        <w:trPr>
          <w:tblHeader/>
          <w:cnfStyle w:firstRow="1"/>
        </w:trPr>
        <w:tc>
          <w:tcPr>
            <w:tcW w:w="1250" w:type="pct"/>
          </w:tcPr>
          <w:p>
            <w:pPr>
              <w:spacing w:before="0" w:after="0"/>
            </w:pPr>
            <w:r>
              <w:rPr/>
              <w:t>Name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Type</w:t>
            </w:r>
          </w:p>
        </w:tc>
        <w:tc>
          <w:tcPr>
            <w:tcW w:w="1500" w:type="pct"/>
          </w:tcPr>
          <w:p>
            <w:pPr>
              <w:spacing w:before="0" w:after="0"/>
            </w:pPr>
            <w:r>
              <w:rPr/>
              <w:t>Value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Interface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Comment</w:t>
            </w: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ref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10.100.10.0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ipmask</w:t>
            </w:r>
          </w:p>
        </w:tc>
        <w:tc>
          <w:tcPr>
            <w:tcW w:w="1500" w:type="pct"/>
          </w:tcPr>
          <w:p>
            <w:pPr>
              <w:spacing w:before="0" w:after="0"/>
            </w:pPr>
            <w:r>
              <w:rPr/>
              <w:t>255.255.255.0/255.255.255.255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1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Cloud_FAP-Eng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ipmask</w:t>
            </w:r>
          </w:p>
        </w:tc>
        <w:tc>
          <w:tcPr>
            <w:tcW w:w="1500" w:type="pct"/>
          </w:tcPr>
          <w:p>
            <w:pPr>
              <w:spacing w:before="0" w:after="0"/>
            </w:pPr>
            <w:r>
              <w:rPr/>
              <w:t>10.88.110.201/255.255.255.255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FortiLink</w:t>
            </w: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1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Cloud_FAP-Fin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ipmask</w:t>
            </w:r>
          </w:p>
        </w:tc>
        <w:tc>
          <w:tcPr>
            <w:tcW w:w="1500" w:type="pct"/>
          </w:tcPr>
          <w:p>
            <w:pPr>
              <w:spacing w:before="0" w:after="0"/>
            </w:pPr>
            <w:r>
              <w:rPr/>
              <w:t>10.88.120.200/255.255.255.255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FortiLink</w:t>
            </w: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1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Cloud_FAP-Sales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ipmask</w:t>
            </w:r>
          </w:p>
        </w:tc>
        <w:tc>
          <w:tcPr>
            <w:tcW w:w="1500" w:type="pct"/>
          </w:tcPr>
          <w:p>
            <w:pPr>
              <w:spacing w:before="0" w:after="0"/>
            </w:pPr>
            <w:r>
              <w:rPr/>
              <w:t>10.88.130.154/255.255.255.255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FortiLink</w:t>
            </w: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1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DCFW address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interface-subnet</w:t>
            </w:r>
          </w:p>
        </w:tc>
        <w:tc>
          <w:tcPr>
            <w:tcW w:w="1500" w:type="pct"/>
          </w:tcPr>
          <w:p>
            <w:pPr>
              <w:spacing w:before="0" w:after="0"/>
            </w:pPr>
            <w:r>
              <w:rPr/>
              <w:t>10.88.130.154/255.255.255.255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0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EMS1_ZTNA_EDR-Classification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dynamic</w:t>
            </w:r>
          </w:p>
        </w:tc>
        <w:tc>
          <w:tcPr>
            <w:tcW w:w="1500" w:type="pct"/>
          </w:tcPr>
          <w:p>
            <w:pPr>
              <w:spacing w:before="0" w:after="0"/>
            </w:pPr>
            <w:r>
              <w:rPr/>
              <w:t>10.88.130.154/255.255.255.255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0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EMS1_ZTNA_Endpoint_Compliance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dynamic</w:t>
            </w:r>
          </w:p>
        </w:tc>
        <w:tc>
          <w:tcPr>
            <w:tcW w:w="1500" w:type="pct"/>
          </w:tcPr>
          <w:p>
            <w:pPr>
              <w:spacing w:before="0" w:after="0"/>
            </w:pPr>
            <w:r>
              <w:rPr/>
              <w:t>10.88.130.154/255.255.255.255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0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EMS1_ZTNA_Important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dynamic</w:t>
            </w:r>
          </w:p>
        </w:tc>
        <w:tc>
          <w:tcPr>
            <w:tcW w:w="1500" w:type="pct"/>
          </w:tcPr>
          <w:p>
            <w:pPr>
              <w:spacing w:before="0" w:after="0"/>
            </w:pPr>
            <w:r>
              <w:rPr/>
              <w:t>10.88.130.154/255.255.255.255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0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EMS1_ZTNA_Infected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dynamic</w:t>
            </w:r>
          </w:p>
        </w:tc>
        <w:tc>
          <w:tcPr>
            <w:tcW w:w="1500" w:type="pct"/>
          </w:tcPr>
          <w:p>
            <w:pPr>
              <w:spacing w:before="0" w:after="0"/>
            </w:pPr>
            <w:r>
              <w:rPr/>
              <w:t>10.88.130.154/255.255.255.255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0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EMS1_ZTNA_TEST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dynamic</w:t>
            </w:r>
          </w:p>
        </w:tc>
        <w:tc>
          <w:tcPr>
            <w:tcW w:w="1500" w:type="pct"/>
          </w:tcPr>
          <w:p>
            <w:pPr>
              <w:spacing w:before="0" w:after="0"/>
            </w:pPr>
            <w:r>
              <w:rPr/>
              <w:t>10.88.130.154/255.255.255.255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0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EMS1_ZTNA_Vulnerable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dynamic</w:t>
            </w:r>
          </w:p>
        </w:tc>
        <w:tc>
          <w:tcPr>
            <w:tcW w:w="1500" w:type="pct"/>
          </w:tcPr>
          <w:p>
            <w:pPr>
              <w:spacing w:before="0" w:after="0"/>
            </w:pPr>
            <w:r>
              <w:rPr/>
              <w:t>10.88.130.154/255.255.255.255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0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EMS1_ZTNA_Windows 10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dynamic</w:t>
            </w:r>
          </w:p>
        </w:tc>
        <w:tc>
          <w:tcPr>
            <w:tcW w:w="1500" w:type="pct"/>
          </w:tcPr>
          <w:p>
            <w:pPr>
              <w:spacing w:before="0" w:after="0"/>
            </w:pPr>
            <w:r>
              <w:rPr/>
              <w:t>10.88.130.154/255.255.255.255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0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EMS1_ZTNA_all_registered_clients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dynamic</w:t>
            </w:r>
          </w:p>
        </w:tc>
        <w:tc>
          <w:tcPr>
            <w:tcW w:w="1500" w:type="pct"/>
          </w:tcPr>
          <w:p>
            <w:pPr>
              <w:spacing w:before="0" w:after="0"/>
            </w:pPr>
            <w:r>
              <w:rPr/>
              <w:t>10.88.130.154/255.255.255.255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0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EMS1_ZTNA_noav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dynamic</w:t>
            </w:r>
          </w:p>
        </w:tc>
        <w:tc>
          <w:tcPr>
            <w:tcW w:w="1500" w:type="pct"/>
          </w:tcPr>
          <w:p>
            <w:pPr>
              <w:spacing w:before="0" w:after="0"/>
            </w:pPr>
            <w:r>
              <w:rPr/>
              <w:t>10.88.130.154/255.255.255.255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0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EMS1_ZTNA_nos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dynamic</w:t>
            </w:r>
          </w:p>
        </w:tc>
        <w:tc>
          <w:tcPr>
            <w:tcW w:w="1500" w:type="pct"/>
          </w:tcPr>
          <w:p>
            <w:pPr>
              <w:spacing w:before="0" w:after="0"/>
            </w:pPr>
            <w:r>
              <w:rPr/>
              <w:t>10.88.130.154/255.255.255.255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0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EMS_ALL_UNKNOWN_CLIENTS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dynamic</w:t>
            </w:r>
          </w:p>
        </w:tc>
        <w:tc>
          <w:tcPr>
            <w:tcW w:w="1500" w:type="pct"/>
          </w:tcPr>
          <w:p>
            <w:pPr>
              <w:spacing w:before="0" w:after="0"/>
            </w:pPr>
            <w:r>
              <w:rPr/>
              <w:t>10.88.130.154/255.255.255.255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0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EMS_ALL_UNMANAGEABLE_CLIENTS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dynamic</w:t>
            </w:r>
          </w:p>
        </w:tc>
        <w:tc>
          <w:tcPr>
            <w:tcW w:w="1500" w:type="pct"/>
          </w:tcPr>
          <w:p>
            <w:pPr>
              <w:spacing w:before="0" w:after="0"/>
            </w:pPr>
            <w:r>
              <w:rPr/>
              <w:t>10.88.130.154/255.255.255.255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0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FABRIC_DEVICE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ipmask</w:t>
            </w:r>
          </w:p>
        </w:tc>
        <w:tc>
          <w:tcPr>
            <w:tcW w:w="1500" w:type="pct"/>
          </w:tcPr>
          <w:p>
            <w:pPr>
              <w:spacing w:before="0" w:after="0"/>
            </w:pPr>
            <w:r>
              <w:rPr/>
              <w:t>0.0.0.0/0.0.0.0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IPv4 addresses of Fabric Devices.</w:t>
            </w: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0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FAP-Eng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ipmask</w:t>
            </w:r>
          </w:p>
        </w:tc>
        <w:tc>
          <w:tcPr>
            <w:tcW w:w="1500" w:type="pct"/>
          </w:tcPr>
          <w:p>
            <w:pPr>
              <w:spacing w:before="0" w:after="0"/>
            </w:pPr>
            <w:r>
              <w:rPr/>
              <w:t>10.88.110.201/255.255.255.255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FortiLink</w:t>
            </w: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1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FAP-Fin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ipmask</w:t>
            </w:r>
          </w:p>
        </w:tc>
        <w:tc>
          <w:tcPr>
            <w:tcW w:w="1500" w:type="pct"/>
          </w:tcPr>
          <w:p>
            <w:pPr>
              <w:spacing w:before="0" w:after="0"/>
            </w:pPr>
            <w:r>
              <w:rPr/>
              <w:t>10.88.120.200/255.255.255.255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FortiLink</w:t>
            </w: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1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FCTEMS0000099518_Critical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dynamic</w:t>
            </w:r>
          </w:p>
        </w:tc>
        <w:tc>
          <w:tcPr>
            <w:tcW w:w="1500" w:type="pct"/>
          </w:tcPr>
          <w:p>
            <w:pPr>
              <w:spacing w:before="0" w:after="0"/>
            </w:pPr>
            <w:r>
              <w:rPr/>
              <w:t>10.88.120.200/255.255.255.255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0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FCTEMS0000099518_EDR-Classification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dynamic</w:t>
            </w:r>
          </w:p>
        </w:tc>
        <w:tc>
          <w:tcPr>
            <w:tcW w:w="1500" w:type="pct"/>
          </w:tcPr>
          <w:p>
            <w:pPr>
              <w:spacing w:before="0" w:after="0"/>
            </w:pPr>
            <w:r>
              <w:rPr/>
              <w:t>10.88.120.200/255.255.255.255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0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FCTEMS0000099518_Finance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dynamic</w:t>
            </w:r>
          </w:p>
        </w:tc>
        <w:tc>
          <w:tcPr>
            <w:tcW w:w="1500" w:type="pct"/>
          </w:tcPr>
          <w:p>
            <w:pPr>
              <w:spacing w:before="0" w:after="0"/>
            </w:pPr>
            <w:r>
              <w:rPr/>
              <w:t>10.88.120.200/255.255.255.255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0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FCTEMS0000099518_High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dynamic</w:t>
            </w:r>
          </w:p>
        </w:tc>
        <w:tc>
          <w:tcPr>
            <w:tcW w:w="1500" w:type="pct"/>
          </w:tcPr>
          <w:p>
            <w:pPr>
              <w:spacing w:before="0" w:after="0"/>
            </w:pPr>
            <w:r>
              <w:rPr/>
              <w:t>10.88.120.200/255.255.255.255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0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FCTEMS0000099518_Important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dynamic</w:t>
            </w:r>
          </w:p>
        </w:tc>
        <w:tc>
          <w:tcPr>
            <w:tcW w:w="1500" w:type="pct"/>
          </w:tcPr>
          <w:p>
            <w:pPr>
              <w:spacing w:before="0" w:after="0"/>
            </w:pPr>
            <w:r>
              <w:rPr/>
              <w:t>10.88.120.200/255.255.255.255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0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FCTEMS0000099518_Infected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dynamic</w:t>
            </w:r>
          </w:p>
        </w:tc>
        <w:tc>
          <w:tcPr>
            <w:tcW w:w="1500" w:type="pct"/>
          </w:tcPr>
          <w:p>
            <w:pPr>
              <w:spacing w:before="0" w:after="0"/>
            </w:pPr>
            <w:r>
              <w:rPr/>
              <w:t>10.88.120.200/255.255.255.255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0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FCTEMS0000099518_Low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dynamic</w:t>
            </w:r>
          </w:p>
        </w:tc>
        <w:tc>
          <w:tcPr>
            <w:tcW w:w="1500" w:type="pct"/>
          </w:tcPr>
          <w:p>
            <w:pPr>
              <w:spacing w:before="0" w:after="0"/>
            </w:pPr>
            <w:r>
              <w:rPr/>
              <w:t>10.88.120.200/255.255.255.255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0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FCTEMS0000099518_Medium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dynamic</w:t>
            </w:r>
          </w:p>
        </w:tc>
        <w:tc>
          <w:tcPr>
            <w:tcW w:w="1500" w:type="pct"/>
          </w:tcPr>
          <w:p>
            <w:pPr>
              <w:spacing w:before="0" w:after="0"/>
            </w:pPr>
            <w:r>
              <w:rPr/>
              <w:t>10.88.120.200/255.255.255.255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0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FCTEMS0000099518_TEST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dynamic</w:t>
            </w:r>
          </w:p>
        </w:tc>
        <w:tc>
          <w:tcPr>
            <w:tcW w:w="1500" w:type="pct"/>
          </w:tcPr>
          <w:p>
            <w:pPr>
              <w:spacing w:before="0" w:after="0"/>
            </w:pPr>
            <w:r>
              <w:rPr/>
              <w:t>10.88.120.200/255.255.255.255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0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FCTEMS0000099518_Windows 10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dynamic</w:t>
            </w:r>
          </w:p>
        </w:tc>
        <w:tc>
          <w:tcPr>
            <w:tcW w:w="1500" w:type="pct"/>
          </w:tcPr>
          <w:p>
            <w:pPr>
              <w:spacing w:before="0" w:after="0"/>
            </w:pPr>
            <w:r>
              <w:rPr/>
              <w:t>10.88.120.200/255.255.255.255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0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FCTEMS0000099518_all_registered_clients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dynamic</w:t>
            </w:r>
          </w:p>
        </w:tc>
        <w:tc>
          <w:tcPr>
            <w:tcW w:w="1500" w:type="pct"/>
          </w:tcPr>
          <w:p>
            <w:pPr>
              <w:spacing w:before="0" w:after="0"/>
            </w:pPr>
            <w:r>
              <w:rPr/>
              <w:t>10.88.120.200/255.255.255.255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0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FCTEMS0000099518_noav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dynamic</w:t>
            </w:r>
          </w:p>
        </w:tc>
        <w:tc>
          <w:tcPr>
            <w:tcW w:w="1500" w:type="pct"/>
          </w:tcPr>
          <w:p>
            <w:pPr>
              <w:spacing w:before="0" w:after="0"/>
            </w:pPr>
            <w:r>
              <w:rPr/>
              <w:t>10.88.120.200/255.255.255.255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0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FCTEMS0000099518_nos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dynamic</w:t>
            </w:r>
          </w:p>
        </w:tc>
        <w:tc>
          <w:tcPr>
            <w:tcW w:w="1500" w:type="pct"/>
          </w:tcPr>
          <w:p>
            <w:pPr>
              <w:spacing w:before="0" w:after="0"/>
            </w:pPr>
            <w:r>
              <w:rPr/>
              <w:t>10.88.120.200/255.255.255.255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0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FCTEMS0000099518_test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dynamic</w:t>
            </w:r>
          </w:p>
        </w:tc>
        <w:tc>
          <w:tcPr>
            <w:tcW w:w="1500" w:type="pct"/>
          </w:tcPr>
          <w:p>
            <w:pPr>
              <w:spacing w:before="0" w:after="0"/>
            </w:pPr>
            <w:r>
              <w:rPr/>
              <w:t>10.88.120.200/255.255.255.255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0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FCTEMS_ALL_FORTICLOUD_SERVERS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dynamic</w:t>
            </w:r>
          </w:p>
        </w:tc>
        <w:tc>
          <w:tcPr>
            <w:tcW w:w="1500" w:type="pct"/>
          </w:tcPr>
          <w:p>
            <w:pPr>
              <w:spacing w:before="0" w:after="0"/>
            </w:pPr>
            <w:r>
              <w:rPr/>
              <w:t>10.88.120.200/255.255.255.255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0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FIREWALL_AUTH_PORTAL_ADDRESS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ipmask</w:t>
            </w:r>
          </w:p>
        </w:tc>
        <w:tc>
          <w:tcPr>
            <w:tcW w:w="1500" w:type="pct"/>
          </w:tcPr>
          <w:p>
            <w:pPr>
              <w:spacing w:before="0" w:after="0"/>
            </w:pPr>
            <w:r>
              <w:rPr/>
              <w:t>0.0.0.0/0.0.0.0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0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FSA-Admin-sw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ipmask</w:t>
            </w:r>
          </w:p>
        </w:tc>
        <w:tc>
          <w:tcPr>
            <w:tcW w:w="1500" w:type="pct"/>
          </w:tcPr>
          <w:p>
            <w:pPr>
              <w:spacing w:before="0" w:after="0"/>
            </w:pPr>
            <w:r>
              <w:rPr/>
              <w:t>10.88.23.8/255.255.255.255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FSA-DMZ</w:t>
            </w: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1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FortiEDR_8.8.8.8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iprange</w:t>
            </w:r>
          </w:p>
        </w:tc>
        <w:tc>
          <w:tcPr>
            <w:tcW w:w="1500" w:type="pct"/>
          </w:tcPr>
          <w:p>
            <w:pPr>
              <w:spacing w:before="0" w:after="0"/>
            </w:pPr>
            <w:r>
              <w:rPr/>
              <w:t>10.88.23.8/255.255.255.255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FortiEDR Event ID - 12636144</w:t>
            </w: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1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FortiEDR_54.73.53.134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iprange</w:t>
            </w:r>
          </w:p>
        </w:tc>
        <w:tc>
          <w:tcPr>
            <w:tcW w:w="1500" w:type="pct"/>
          </w:tcPr>
          <w:p>
            <w:pPr>
              <w:spacing w:before="0" w:after="0"/>
            </w:pPr>
            <w:r>
              <w:rPr/>
              <w:t>10.88.23.8/255.255.255.255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FortiEDR Event ID - 9174845</w:t>
            </w: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1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FortiEDR_54.161.222.85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iprange</w:t>
            </w:r>
          </w:p>
        </w:tc>
        <w:tc>
          <w:tcPr>
            <w:tcW w:w="1500" w:type="pct"/>
          </w:tcPr>
          <w:p>
            <w:pPr>
              <w:spacing w:before="0" w:after="0"/>
            </w:pPr>
            <w:r>
              <w:rPr/>
              <w:t>10.88.23.8/255.255.255.255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FortiEDR Event ID - 8854467</w:t>
            </w: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1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FortiEDR_74.125.34.46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iprange</w:t>
            </w:r>
          </w:p>
        </w:tc>
        <w:tc>
          <w:tcPr>
            <w:tcW w:w="1500" w:type="pct"/>
          </w:tcPr>
          <w:p>
            <w:pPr>
              <w:spacing w:before="0" w:after="0"/>
            </w:pPr>
            <w:r>
              <w:rPr/>
              <w:t>10.88.23.8/255.255.255.255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FortiEDR Event ID - 10722934</w:t>
            </w: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1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FortiEDR_104.20.98.10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iprange</w:t>
            </w:r>
          </w:p>
        </w:tc>
        <w:tc>
          <w:tcPr>
            <w:tcW w:w="1500" w:type="pct"/>
          </w:tcPr>
          <w:p>
            <w:pPr>
              <w:spacing w:before="0" w:after="0"/>
            </w:pPr>
            <w:r>
              <w:rPr/>
              <w:t>10.88.23.8/255.255.255.255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FortiEDR Event ID - 13208900</w:t>
            </w: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1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FortiEDR_137.117.86.90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iprange</w:t>
            </w:r>
          </w:p>
        </w:tc>
        <w:tc>
          <w:tcPr>
            <w:tcW w:w="1500" w:type="pct"/>
          </w:tcPr>
          <w:p>
            <w:pPr>
              <w:spacing w:before="0" w:after="0"/>
            </w:pPr>
            <w:r>
              <w:rPr/>
              <w:t>10.88.23.8/255.255.255.255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FortiEDR Event ID - 12707611</w:t>
            </w: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1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FortiEDR_139.178.89.198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iprange</w:t>
            </w:r>
          </w:p>
        </w:tc>
        <w:tc>
          <w:tcPr>
            <w:tcW w:w="1500" w:type="pct"/>
          </w:tcPr>
          <w:p>
            <w:pPr>
              <w:spacing w:before="0" w:after="0"/>
            </w:pPr>
            <w:r>
              <w:rPr/>
              <w:t>10.88.23.8/255.255.255.255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FortiEDR Event ID - 12644052</w:t>
            </w: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1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FortiEDR_142.4.205.47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iprange</w:t>
            </w:r>
          </w:p>
        </w:tc>
        <w:tc>
          <w:tcPr>
            <w:tcW w:w="1500" w:type="pct"/>
          </w:tcPr>
          <w:p>
            <w:pPr>
              <w:spacing w:before="0" w:after="0"/>
            </w:pPr>
            <w:r>
              <w:rPr/>
              <w:t>10.88.23.8/255.255.255.255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FortiEDR Event ID - 105864</w:t>
            </w: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1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FortiEDR_166.1.173.27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iprange</w:t>
            </w:r>
          </w:p>
        </w:tc>
        <w:tc>
          <w:tcPr>
            <w:tcW w:w="1500" w:type="pct"/>
          </w:tcPr>
          <w:p>
            <w:pPr>
              <w:spacing w:before="0" w:after="0"/>
            </w:pPr>
            <w:r>
              <w:rPr/>
              <w:t>10.88.23.8/255.255.255.255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FortiEDR Event ID - 11597021</w:t>
            </w: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1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FortiEDR_178.33.158.0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iprange</w:t>
            </w:r>
          </w:p>
        </w:tc>
        <w:tc>
          <w:tcPr>
            <w:tcW w:w="1500" w:type="pct"/>
          </w:tcPr>
          <w:p>
            <w:pPr>
              <w:spacing w:before="0" w:after="0"/>
            </w:pPr>
            <w:r>
              <w:rPr/>
              <w:t>10.88.23.8/255.255.255.255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FortiEDR Event ID - 13208732</w:t>
            </w: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1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FortiEDR_188.114.96.7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iprange</w:t>
            </w:r>
          </w:p>
        </w:tc>
        <w:tc>
          <w:tcPr>
            <w:tcW w:w="1500" w:type="pct"/>
          </w:tcPr>
          <w:p>
            <w:pPr>
              <w:spacing w:before="0" w:after="0"/>
            </w:pPr>
            <w:r>
              <w:rPr/>
              <w:t>10.88.23.8/255.255.255.255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FortiEDR Event ID - 9174822</w:t>
            </w: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1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FortiEDR_239.255.255.250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iprange</w:t>
            </w:r>
          </w:p>
        </w:tc>
        <w:tc>
          <w:tcPr>
            <w:tcW w:w="1500" w:type="pct"/>
          </w:tcPr>
          <w:p>
            <w:pPr>
              <w:spacing w:before="0" w:after="0"/>
            </w:pPr>
            <w:r>
              <w:rPr/>
              <w:t>10.88.23.8/255.255.255.255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FortiEDR Event ID - 13307365</w:t>
            </w: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1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FortiSASE_local_subnet_1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ipmask</w:t>
            </w:r>
          </w:p>
        </w:tc>
        <w:tc>
          <w:tcPr>
            <w:tcW w:w="1500" w:type="pct"/>
          </w:tcPr>
          <w:p>
            <w:pPr>
              <w:spacing w:before="0" w:after="0"/>
            </w:pPr>
            <w:r>
              <w:rPr/>
              <w:t>10.88.2.0/255.255.255.0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1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ISFW-HA address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interface-subnet</w:t>
            </w:r>
          </w:p>
        </w:tc>
        <w:tc>
          <w:tcPr>
            <w:tcW w:w="1500" w:type="pct"/>
          </w:tcPr>
          <w:p>
            <w:pPr>
              <w:spacing w:before="0" w:after="0"/>
            </w:pPr>
            <w:r>
              <w:rPr/>
              <w:t>10.88.2.0/255.255.255.0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0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MAC_EMS1_ZTNA_EDR-Classification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dynamic</w:t>
            </w:r>
          </w:p>
        </w:tc>
        <w:tc>
          <w:tcPr>
            <w:tcW w:w="1500" w:type="pct"/>
          </w:tcPr>
          <w:p>
            <w:pPr>
              <w:spacing w:before="0" w:after="0"/>
            </w:pPr>
            <w:r>
              <w:rPr/>
              <w:t>10.88.2.0/255.255.255.0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0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MAC_EMS1_ZTNA_Endpoint_Compliance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dynamic</w:t>
            </w:r>
          </w:p>
        </w:tc>
        <w:tc>
          <w:tcPr>
            <w:tcW w:w="1500" w:type="pct"/>
          </w:tcPr>
          <w:p>
            <w:pPr>
              <w:spacing w:before="0" w:after="0"/>
            </w:pPr>
            <w:r>
              <w:rPr/>
              <w:t>10.88.2.0/255.255.255.0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0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MAC_EMS1_ZTNA_Important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dynamic</w:t>
            </w:r>
          </w:p>
        </w:tc>
        <w:tc>
          <w:tcPr>
            <w:tcW w:w="1500" w:type="pct"/>
          </w:tcPr>
          <w:p>
            <w:pPr>
              <w:spacing w:before="0" w:after="0"/>
            </w:pPr>
            <w:r>
              <w:rPr/>
              <w:t>10.88.2.0/255.255.255.0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0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MAC_EMS1_ZTNA_Infected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dynamic</w:t>
            </w:r>
          </w:p>
        </w:tc>
        <w:tc>
          <w:tcPr>
            <w:tcW w:w="1500" w:type="pct"/>
          </w:tcPr>
          <w:p>
            <w:pPr>
              <w:spacing w:before="0" w:after="0"/>
            </w:pPr>
            <w:r>
              <w:rPr/>
              <w:t>10.88.2.0/255.255.255.0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0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MAC_EMS1_ZTNA_TEST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dynamic</w:t>
            </w:r>
          </w:p>
        </w:tc>
        <w:tc>
          <w:tcPr>
            <w:tcW w:w="1500" w:type="pct"/>
          </w:tcPr>
          <w:p>
            <w:pPr>
              <w:spacing w:before="0" w:after="0"/>
            </w:pPr>
            <w:r>
              <w:rPr/>
              <w:t>10.88.2.0/255.255.255.0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0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MAC_EMS1_ZTNA_Vulnerable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dynamic</w:t>
            </w:r>
          </w:p>
        </w:tc>
        <w:tc>
          <w:tcPr>
            <w:tcW w:w="1500" w:type="pct"/>
          </w:tcPr>
          <w:p>
            <w:pPr>
              <w:spacing w:before="0" w:after="0"/>
            </w:pPr>
            <w:r>
              <w:rPr/>
              <w:t>10.88.2.0/255.255.255.0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0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MAC_EMS1_ZTNA_Windows 10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dynamic</w:t>
            </w:r>
          </w:p>
        </w:tc>
        <w:tc>
          <w:tcPr>
            <w:tcW w:w="1500" w:type="pct"/>
          </w:tcPr>
          <w:p>
            <w:pPr>
              <w:spacing w:before="0" w:after="0"/>
            </w:pPr>
            <w:r>
              <w:rPr/>
              <w:t>10.88.2.0/255.255.255.0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0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MAC_EMS1_ZTNA_all_registered_clients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dynamic</w:t>
            </w:r>
          </w:p>
        </w:tc>
        <w:tc>
          <w:tcPr>
            <w:tcW w:w="1500" w:type="pct"/>
          </w:tcPr>
          <w:p>
            <w:pPr>
              <w:spacing w:before="0" w:after="0"/>
            </w:pPr>
            <w:r>
              <w:rPr/>
              <w:t>10.88.2.0/255.255.255.0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0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MAC_EMS1_ZTNA_noav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dynamic</w:t>
            </w:r>
          </w:p>
        </w:tc>
        <w:tc>
          <w:tcPr>
            <w:tcW w:w="1500" w:type="pct"/>
          </w:tcPr>
          <w:p>
            <w:pPr>
              <w:spacing w:before="0" w:after="0"/>
            </w:pPr>
            <w:r>
              <w:rPr/>
              <w:t>10.88.2.0/255.255.255.0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0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MAC_EMS1_ZTNA_nos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dynamic</w:t>
            </w:r>
          </w:p>
        </w:tc>
        <w:tc>
          <w:tcPr>
            <w:tcW w:w="1500" w:type="pct"/>
          </w:tcPr>
          <w:p>
            <w:pPr>
              <w:spacing w:before="0" w:after="0"/>
            </w:pPr>
            <w:r>
              <w:rPr/>
              <w:t>10.88.2.0/255.255.255.0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0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MAC_FCTEMS0000099518_Critical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dynamic</w:t>
            </w:r>
          </w:p>
        </w:tc>
        <w:tc>
          <w:tcPr>
            <w:tcW w:w="1500" w:type="pct"/>
          </w:tcPr>
          <w:p>
            <w:pPr>
              <w:spacing w:before="0" w:after="0"/>
            </w:pPr>
            <w:r>
              <w:rPr/>
              <w:t>10.88.2.0/255.255.255.0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0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MAC_FCTEMS0000099518_EDR-Classification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dynamic</w:t>
            </w:r>
          </w:p>
        </w:tc>
        <w:tc>
          <w:tcPr>
            <w:tcW w:w="1500" w:type="pct"/>
          </w:tcPr>
          <w:p>
            <w:pPr>
              <w:spacing w:before="0" w:after="0"/>
            </w:pPr>
            <w:r>
              <w:rPr/>
              <w:t>10.88.2.0/255.255.255.0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0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MAC_FCTEMS0000099518_Finance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dynamic</w:t>
            </w:r>
          </w:p>
        </w:tc>
        <w:tc>
          <w:tcPr>
            <w:tcW w:w="1500" w:type="pct"/>
          </w:tcPr>
          <w:p>
            <w:pPr>
              <w:spacing w:before="0" w:after="0"/>
            </w:pPr>
            <w:r>
              <w:rPr/>
              <w:t>10.88.2.0/255.255.255.0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0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MAC_FCTEMS0000099518_High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dynamic</w:t>
            </w:r>
          </w:p>
        </w:tc>
        <w:tc>
          <w:tcPr>
            <w:tcW w:w="1500" w:type="pct"/>
          </w:tcPr>
          <w:p>
            <w:pPr>
              <w:spacing w:before="0" w:after="0"/>
            </w:pPr>
            <w:r>
              <w:rPr/>
              <w:t>10.88.2.0/255.255.255.0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0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MAC_FCTEMS0000099518_Important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dynamic</w:t>
            </w:r>
          </w:p>
        </w:tc>
        <w:tc>
          <w:tcPr>
            <w:tcW w:w="1500" w:type="pct"/>
          </w:tcPr>
          <w:p>
            <w:pPr>
              <w:spacing w:before="0" w:after="0"/>
            </w:pPr>
            <w:r>
              <w:rPr/>
              <w:t>10.88.2.0/255.255.255.0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0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MAC_FCTEMS0000099518_Infected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dynamic</w:t>
            </w:r>
          </w:p>
        </w:tc>
        <w:tc>
          <w:tcPr>
            <w:tcW w:w="1500" w:type="pct"/>
          </w:tcPr>
          <w:p>
            <w:pPr>
              <w:spacing w:before="0" w:after="0"/>
            </w:pPr>
            <w:r>
              <w:rPr/>
              <w:t>10.88.2.0/255.255.255.0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0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MAC_FCTEMS0000099518_Low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dynamic</w:t>
            </w:r>
          </w:p>
        </w:tc>
        <w:tc>
          <w:tcPr>
            <w:tcW w:w="1500" w:type="pct"/>
          </w:tcPr>
          <w:p>
            <w:pPr>
              <w:spacing w:before="0" w:after="0"/>
            </w:pPr>
            <w:r>
              <w:rPr/>
              <w:t>10.88.2.0/255.255.255.0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0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MAC_FCTEMS0000099518_Medium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dynamic</w:t>
            </w:r>
          </w:p>
        </w:tc>
        <w:tc>
          <w:tcPr>
            <w:tcW w:w="1500" w:type="pct"/>
          </w:tcPr>
          <w:p>
            <w:pPr>
              <w:spacing w:before="0" w:after="0"/>
            </w:pPr>
            <w:r>
              <w:rPr/>
              <w:t>10.88.2.0/255.255.255.0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0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MAC_FCTEMS0000099518_TEST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dynamic</w:t>
            </w:r>
          </w:p>
        </w:tc>
        <w:tc>
          <w:tcPr>
            <w:tcW w:w="1500" w:type="pct"/>
          </w:tcPr>
          <w:p>
            <w:pPr>
              <w:spacing w:before="0" w:after="0"/>
            </w:pPr>
            <w:r>
              <w:rPr/>
              <w:t>10.88.2.0/255.255.255.0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0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MAC_FCTEMS0000099518_Windows 10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dynamic</w:t>
            </w:r>
          </w:p>
        </w:tc>
        <w:tc>
          <w:tcPr>
            <w:tcW w:w="1500" w:type="pct"/>
          </w:tcPr>
          <w:p>
            <w:pPr>
              <w:spacing w:before="0" w:after="0"/>
            </w:pPr>
            <w:r>
              <w:rPr/>
              <w:t>10.88.2.0/255.255.255.0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0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MAC_FCTEMS0000099518_all_registered_clients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dynamic</w:t>
            </w:r>
          </w:p>
        </w:tc>
        <w:tc>
          <w:tcPr>
            <w:tcW w:w="1500" w:type="pct"/>
          </w:tcPr>
          <w:p>
            <w:pPr>
              <w:spacing w:before="0" w:after="0"/>
            </w:pPr>
            <w:r>
              <w:rPr/>
              <w:t>10.88.2.0/255.255.255.0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0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MAC_FCTEMS0000099518_noav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dynamic</w:t>
            </w:r>
          </w:p>
        </w:tc>
        <w:tc>
          <w:tcPr>
            <w:tcW w:w="1500" w:type="pct"/>
          </w:tcPr>
          <w:p>
            <w:pPr>
              <w:spacing w:before="0" w:after="0"/>
            </w:pPr>
            <w:r>
              <w:rPr/>
              <w:t>10.88.2.0/255.255.255.0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0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MAC_FCTEMS0000099518_nos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dynamic</w:t>
            </w:r>
          </w:p>
        </w:tc>
        <w:tc>
          <w:tcPr>
            <w:tcW w:w="1500" w:type="pct"/>
          </w:tcPr>
          <w:p>
            <w:pPr>
              <w:spacing w:before="0" w:after="0"/>
            </w:pPr>
            <w:r>
              <w:rPr/>
              <w:t>10.88.2.0/255.255.255.0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0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MAC_FCTEMS0000099518_test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dynamic</w:t>
            </w:r>
          </w:p>
        </w:tc>
        <w:tc>
          <w:tcPr>
            <w:tcW w:w="1500" w:type="pct"/>
          </w:tcPr>
          <w:p>
            <w:pPr>
              <w:spacing w:before="0" w:after="0"/>
            </w:pPr>
            <w:r>
              <w:rPr/>
              <w:t>10.88.2.0/255.255.255.0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0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SDB-TX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ipmask</w:t>
            </w:r>
          </w:p>
        </w:tc>
        <w:tc>
          <w:tcPr>
            <w:tcW w:w="1500" w:type="pct"/>
          </w:tcPr>
          <w:p>
            <w:pPr>
              <w:spacing w:before="0" w:after="0"/>
            </w:pPr>
            <w:r>
              <w:rPr/>
              <w:t>172.31.112.254/255.255.255.255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1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SSLVPN_TUNNEL_ADDR1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iprange</w:t>
            </w:r>
          </w:p>
        </w:tc>
        <w:tc>
          <w:tcPr>
            <w:tcW w:w="1500" w:type="pct"/>
          </w:tcPr>
          <w:p>
            <w:pPr>
              <w:spacing w:before="0" w:after="0"/>
            </w:pPr>
            <w:r>
              <w:rPr/>
              <w:t>172.31.112.254/255.255.255.255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0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UNUSED address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interface-subnet</w:t>
            </w:r>
          </w:p>
        </w:tc>
        <w:tc>
          <w:tcPr>
            <w:tcW w:w="1500" w:type="pct"/>
          </w:tcPr>
          <w:p>
            <w:pPr>
              <w:spacing w:before="0" w:after="0"/>
            </w:pPr>
            <w:r>
              <w:rPr/>
              <w:t>172.31.112.254/255.255.255.255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0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VAN_NAT_1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ipmask</w:t>
            </w:r>
          </w:p>
        </w:tc>
        <w:tc>
          <w:tcPr>
            <w:tcW w:w="1500" w:type="pct"/>
          </w:tcPr>
          <w:p>
            <w:pPr>
              <w:spacing w:before="0" w:after="0"/>
            </w:pPr>
            <w:r>
              <w:rPr/>
              <w:t>208.91.114.4/255.255.255.255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1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VPN-GCP_local_subnet_1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ipmask</w:t>
            </w:r>
          </w:p>
        </w:tc>
        <w:tc>
          <w:tcPr>
            <w:tcW w:w="1500" w:type="pct"/>
          </w:tcPr>
          <w:p>
            <w:pPr>
              <w:spacing w:before="0" w:after="0"/>
            </w:pPr>
            <w:r>
              <w:rPr/>
              <w:t>10.88.2.0/255.255.255.0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1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VPN-GCP_local_subnet_2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ipmask</w:t>
            </w:r>
          </w:p>
        </w:tc>
        <w:tc>
          <w:tcPr>
            <w:tcW w:w="1500" w:type="pct"/>
          </w:tcPr>
          <w:p>
            <w:pPr>
              <w:spacing w:before="0" w:after="0"/>
            </w:pPr>
            <w:r>
              <w:rPr/>
              <w:t>10.88.210.0/255.255.255.0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1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VPN-GCP_local_subnet_3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ipmask</w:t>
            </w:r>
          </w:p>
        </w:tc>
        <w:tc>
          <w:tcPr>
            <w:tcW w:w="1500" w:type="pct"/>
          </w:tcPr>
          <w:p>
            <w:pPr>
              <w:spacing w:before="0" w:after="0"/>
            </w:pPr>
            <w:r>
              <w:rPr/>
              <w:t>10.88.23.0/255.255.255.0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1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VPN-GCP_remote_subnet_1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ipmask</w:t>
            </w:r>
          </w:p>
        </w:tc>
        <w:tc>
          <w:tcPr>
            <w:tcW w:w="1500" w:type="pct"/>
          </w:tcPr>
          <w:p>
            <w:pPr>
              <w:spacing w:before="0" w:after="0"/>
            </w:pPr>
            <w:r>
              <w:rPr/>
              <w:t>172.31.113.0/255.255.255.0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1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VPN-SDB_local_subnet_1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ipmask</w:t>
            </w:r>
          </w:p>
        </w:tc>
        <w:tc>
          <w:tcPr>
            <w:tcW w:w="1500" w:type="pct"/>
          </w:tcPr>
          <w:p>
            <w:pPr>
              <w:spacing w:before="0" w:after="0"/>
            </w:pPr>
            <w:r>
              <w:rPr/>
              <w:t>10.88.2.0/255.255.255.0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1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VPN-SDB_local_subnet_2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ipmask</w:t>
            </w:r>
          </w:p>
        </w:tc>
        <w:tc>
          <w:tcPr>
            <w:tcW w:w="1500" w:type="pct"/>
          </w:tcPr>
          <w:p>
            <w:pPr>
              <w:spacing w:before="0" w:after="0"/>
            </w:pPr>
            <w:r>
              <w:rPr/>
              <w:t>10.88.210.0/255.255.255.0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1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VPN-SDB_local_subnet_3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ipmask</w:t>
            </w:r>
          </w:p>
        </w:tc>
        <w:tc>
          <w:tcPr>
            <w:tcW w:w="1500" w:type="pct"/>
          </w:tcPr>
          <w:p>
            <w:pPr>
              <w:spacing w:before="0" w:after="0"/>
            </w:pPr>
            <w:r>
              <w:rPr/>
              <w:t>10.88.23.0/255.255.255.0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1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VPN-SDB_local_subnet_4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ipmask</w:t>
            </w:r>
          </w:p>
        </w:tc>
        <w:tc>
          <w:tcPr>
            <w:tcW w:w="1500" w:type="pct"/>
          </w:tcPr>
          <w:p>
            <w:pPr>
              <w:spacing w:before="0" w:after="0"/>
            </w:pPr>
            <w:r>
              <w:rPr/>
              <w:t>172.30.72.0/255.255.255.0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1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VPN-SDB_remote_subnet_1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ipmask</w:t>
            </w:r>
          </w:p>
        </w:tc>
        <w:tc>
          <w:tcPr>
            <w:tcW w:w="1500" w:type="pct"/>
          </w:tcPr>
          <w:p>
            <w:pPr>
              <w:spacing w:before="0" w:after="0"/>
            </w:pPr>
            <w:r>
              <w:rPr/>
              <w:t>172.31.112.0/255.255.255.0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1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ipmask</w:t>
            </w:r>
          </w:p>
        </w:tc>
        <w:tc>
          <w:tcPr>
            <w:tcW w:w="1500" w:type="pct"/>
          </w:tcPr>
          <w:p>
            <w:pPr>
              <w:spacing w:before="0" w:after="0"/>
            </w:pPr>
            <w:r>
              <w:rPr/>
              <w:t>0.0.0.0/0.0.0.0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40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qtn.mac_00:00:00:00:00:00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mac</w:t>
            </w:r>
          </w:p>
        </w:tc>
        <w:tc>
          <w:tcPr>
            <w:tcW w:w="1500" w:type="pct"/>
          </w:tcPr>
          <w:p>
            <w:pPr>
              <w:spacing w:before="0" w:after="0"/>
            </w:pPr>
            <w:r>
              <w:rPr/>
              <w:t>0.0.0.0/0.0.0.0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Quarantine dummy MAC to keep the addrgrp</w:t>
            </w: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1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qtn.mac_1c:69:7a:6c:eb:81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mac</w:t>
            </w:r>
          </w:p>
        </w:tc>
        <w:tc>
          <w:tcPr>
            <w:tcW w:w="1500" w:type="pct"/>
          </w:tcPr>
          <w:p>
            <w:pPr>
              <w:spacing w:before="0" w:after="0"/>
            </w:pPr>
            <w:r>
              <w:rPr/>
              <w:t>0.0.0.0/0.0.0.0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Quarantine MAC</w:t>
            </w: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1</w:t>
            </w: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27</w:t>
        </w:r>
      </w:fldSimple>
      <w:r>
        <w:rPr>
          <w:noProof/>
        </w:rPr>
        <w:t xml:space="preserve"> - Address</w:t>
      </w:r>
    </w:p>
    <w:p/>
    <w:p>
      <w:pPr>
        <w:pStyle w:val="Heading3"/>
        <w:spacing w:before="240" w:after="240"/>
      </w:pPr>
      <w:r>
        <w:t>1.5.3 Address Group</w:t>
      </w:r>
    </w:p>
    <w:tbl>
      <w:tblPr>
        <w:tblStyle w:val="TableDefault"/>
        <w:tblInd w:w="0" w:type="dxa"/>
        <w:tblLayout w:type="fixed"/>
        <w:jc w:val="start"/>
        <w:tblW w:w="9072" w:type="dxa"/>
        <w:tblLook w:val="0420" w:firstRow="1" w:lastRow="0" w:firstColumn="0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1814"/>
        <w:gridCol w:w="4990"/>
        <w:gridCol w:w="1814"/>
        <w:gridCol w:w="454"/>
      </w:tblGrid>
      <w:tr>
        <w:trPr>
          <w:tblHeader/>
          <w:cnfStyle w:firstRow="1"/>
        </w:trPr>
        <w:tc>
          <w:tcPr>
            <w:tcW w:w="1000" w:type="pct"/>
          </w:tcPr>
          <w:p>
            <w:pPr>
              <w:spacing w:before="0" w:after="0"/>
            </w:pPr>
            <w:r>
              <w:rPr/>
              <w:t>Name</w:t>
            </w:r>
          </w:p>
        </w:tc>
        <w:tc>
          <w:tcPr>
            <w:tcW w:w="2750" w:type="pct"/>
          </w:tcPr>
          <w:p>
            <w:pPr>
              <w:spacing w:before="0" w:after="0"/>
            </w:pPr>
            <w:r>
              <w:rPr/>
              <w:t>Member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Comment</w:t>
            </w: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Ref</w:t>
            </w:r>
          </w:p>
        </w:tc>
      </w:tr>
      <w:tr>
        <w:tc>
          <w:tcPr>
            <w:tcW w:w="1000" w:type="pct"/>
          </w:tcPr>
          <w:p>
            <w:pPr>
              <w:spacing w:before="0" w:after="0"/>
            </w:pPr>
            <w:r>
              <w:rPr/>
              <w:t>BAD_GUYS</w:t>
            </w:r>
          </w:p>
        </w:tc>
        <w:tc>
          <w:tcPr>
            <w:tcW w:w="2750" w:type="pct"/>
          </w:tcPr>
          <w:p>
            <w:pPr>
              <w:spacing w:before="0" w:after="0"/>
            </w:pPr>
            <w:r>
              <w:rPr/>
              <w:t>VAN_NAT_1</w:t>
            </w: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1</w:t>
            </w:r>
          </w:p>
        </w:tc>
      </w:tr>
      <w:tr>
        <w:tc>
          <w:tcPr>
            <w:tcW w:w="1000" w:type="pct"/>
          </w:tcPr>
          <w:p>
            <w:pPr>
              <w:spacing w:before="0" w:after="0"/>
            </w:pPr>
            <w:r>
              <w:rPr/>
              <w:t>FortiEDR_Malicious_Destinations</w:t>
            </w:r>
          </w:p>
        </w:tc>
        <w:tc>
          <w:tcPr>
            <w:tcW w:w="2750" w:type="pct"/>
          </w:tcPr>
          <w:p>
            <w:pPr>
              <w:spacing w:before="0" w:after="0"/>
            </w:pP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Members of this group will be automatically added by FortiEDR</w:t>
            </w: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1</w:t>
            </w:r>
          </w:p>
        </w:tc>
      </w:tr>
      <w:tr>
        <w:tc>
          <w:tcPr>
            <w:tcW w:w="1000" w:type="pct"/>
          </w:tcPr>
          <w:p>
            <w:pPr>
              <w:spacing w:before="0" w:after="0"/>
            </w:pPr>
            <w:r>
              <w:rPr/>
              <w:t>FortiSASE_local</w:t>
            </w:r>
          </w:p>
        </w:tc>
        <w:tc>
          <w:tcPr>
            <w:tcW w:w="2750" w:type="pct"/>
          </w:tcPr>
          <w:p>
            <w:pPr>
              <w:spacing w:before="0" w:after="0"/>
            </w:pPr>
            <w:r>
              <w:rPr/>
              <w:t>FortiSASE_local_subnet_1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VPN: FortiSASE (Created by VPN wizard)</w:t>
            </w: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1</w:t>
            </w:r>
          </w:p>
        </w:tc>
      </w:tr>
      <w:tr>
        <w:tc>
          <w:tcPr>
            <w:tcW w:w="1000" w:type="pct"/>
          </w:tcPr>
          <w:p>
            <w:pPr>
              <w:spacing w:before="0" w:after="0"/>
            </w:pPr>
            <w:r>
              <w:rPr/>
              <w:t>FortiXDR_Malicious_Destinations</w:t>
            </w:r>
          </w:p>
        </w:tc>
        <w:tc>
          <w:tcPr>
            <w:tcW w:w="2750" w:type="pct"/>
          </w:tcPr>
          <w:p>
            <w:pPr>
              <w:spacing w:before="0" w:after="0"/>
            </w:pPr>
            <w:r>
              <w:rPr/>
              <w:t>FortiEDR_142.4.205.47, FortiEDR_54.161.222.85, FortiEDR_188.114.96.7, FortiEDR_54.73.53.134, FortiEDR_74.125.34.46, FortiEDR_166.1.173.27, FortiEDR_8.8.8.8, FortiEDR_139.178.89.198, FortiEDR_137.117.86.90, FortiEDR_178.33.158.0, FortiEDR_104.20.98.10, FortiEDR_239.255.255.250</w:t>
            </w: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1</w:t>
            </w:r>
          </w:p>
        </w:tc>
      </w:tr>
      <w:tr>
        <w:tc>
          <w:tcPr>
            <w:tcW w:w="1000" w:type="pct"/>
          </w:tcPr>
          <w:p>
            <w:pPr>
              <w:spacing w:before="0" w:after="0"/>
            </w:pPr>
            <w:r>
              <w:rPr/>
              <w:t>QuarantinedDevices</w:t>
            </w:r>
          </w:p>
        </w:tc>
        <w:tc>
          <w:tcPr>
            <w:tcW w:w="2750" w:type="pct"/>
          </w:tcPr>
          <w:p>
            <w:pPr>
              <w:spacing w:before="0" w:after="0"/>
            </w:pPr>
            <w:r>
              <w:rPr/>
              <w:t>qtn.mac_00:00:00:00:00:00, qtn.mac_1c:69:7a:6c:eb:81</w:t>
            </w:r>
          </w:p>
        </w:tc>
        <w:tc>
          <w:tcPr>
            <w:tcW w:w="100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0</w:t>
            </w:r>
          </w:p>
        </w:tc>
      </w:tr>
      <w:tr>
        <w:tc>
          <w:tcPr>
            <w:tcW w:w="1000" w:type="pct"/>
          </w:tcPr>
          <w:p>
            <w:pPr>
              <w:spacing w:before="0" w:after="0"/>
            </w:pPr>
            <w:r>
              <w:rPr/>
              <w:t>VPN-GCP_local</w:t>
            </w:r>
          </w:p>
        </w:tc>
        <w:tc>
          <w:tcPr>
            <w:tcW w:w="2750" w:type="pct"/>
          </w:tcPr>
          <w:p>
            <w:pPr>
              <w:spacing w:before="0" w:after="0"/>
            </w:pPr>
            <w:r>
              <w:rPr/>
              <w:t>VPN-GCP_local_subnet_1, VPN-GCP_local_subnet_2, VPN-GCP_local_subnet_3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VPN: VPN-GCP (Created by VPN wizard)</w:t>
            </w: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3</w:t>
            </w:r>
          </w:p>
        </w:tc>
      </w:tr>
      <w:tr>
        <w:tc>
          <w:tcPr>
            <w:tcW w:w="1000" w:type="pct"/>
          </w:tcPr>
          <w:p>
            <w:pPr>
              <w:spacing w:before="0" w:after="0"/>
            </w:pPr>
            <w:r>
              <w:rPr/>
              <w:t>VPN-GCP_remote</w:t>
            </w:r>
          </w:p>
        </w:tc>
        <w:tc>
          <w:tcPr>
            <w:tcW w:w="2750" w:type="pct"/>
          </w:tcPr>
          <w:p>
            <w:pPr>
              <w:spacing w:before="0" w:after="0"/>
            </w:pPr>
            <w:r>
              <w:rPr/>
              <w:t>VPN-GCP_remote_subnet_1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VPN: VPN-GCP (Created by VPN wizard)</w:t>
            </w: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4</w:t>
            </w:r>
          </w:p>
        </w:tc>
      </w:tr>
      <w:tr>
        <w:tc>
          <w:tcPr>
            <w:tcW w:w="1000" w:type="pct"/>
          </w:tcPr>
          <w:p>
            <w:pPr>
              <w:spacing w:before="0" w:after="0"/>
            </w:pPr>
            <w:r>
              <w:rPr/>
              <w:t>VPN-SDB_local</w:t>
            </w:r>
          </w:p>
        </w:tc>
        <w:tc>
          <w:tcPr>
            <w:tcW w:w="2750" w:type="pct"/>
          </w:tcPr>
          <w:p>
            <w:pPr>
              <w:spacing w:before="0" w:after="0"/>
            </w:pPr>
            <w:r>
              <w:rPr/>
              <w:t>VPN-SDB_local_subnet_1, VPN-SDB_local_subnet_2, VPN-SDB_local_subnet_3, VPN-SDB_local_subnet_4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VPN: VPN-SDB (Created by VPN wizard)</w:t>
            </w: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3</w:t>
            </w:r>
          </w:p>
        </w:tc>
      </w:tr>
      <w:tr>
        <w:tc>
          <w:tcPr>
            <w:tcW w:w="1000" w:type="pct"/>
          </w:tcPr>
          <w:p>
            <w:pPr>
              <w:spacing w:before="0" w:after="0"/>
            </w:pPr>
            <w:r>
              <w:rPr/>
              <w:t>VPN-SDB_remote</w:t>
            </w:r>
          </w:p>
        </w:tc>
        <w:tc>
          <w:tcPr>
            <w:tcW w:w="2750" w:type="pct"/>
          </w:tcPr>
          <w:p>
            <w:pPr>
              <w:spacing w:before="0" w:after="0"/>
            </w:pPr>
            <w:r>
              <w:rPr/>
              <w:t>VPN-SDB_remote_subnet_1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VPN: VPN-SDB (Created by VPN wizard)</w:t>
            </w: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4</w:t>
            </w: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28</w:t>
        </w:r>
      </w:fldSimple>
      <w:r>
        <w:rPr>
          <w:noProof/>
        </w:rPr>
        <w:t xml:space="preserve"> - Address Group</w:t>
      </w:r>
    </w:p>
    <w:p/>
    <w:p>
      <w:pPr>
        <w:pStyle w:val="Heading3"/>
        <w:spacing w:before="240" w:after="240"/>
      </w:pPr>
      <w:r>
        <w:t>1.5.4 IP Pool</w:t>
      </w:r>
    </w:p>
    <w:tbl>
      <w:tblPr>
        <w:tblStyle w:val="TableDefault"/>
        <w:tblInd w:w="0" w:type="dxa"/>
        <w:tblLayout w:type="fixed"/>
        <w:jc w:val="start"/>
        <w:tblW w:w="9072" w:type="dxa"/>
        <w:tblLook w:val="0420" w:firstRow="1" w:lastRow="0" w:firstColumn="0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1270"/>
        <w:gridCol w:w="1270"/>
        <w:gridCol w:w="1089"/>
        <w:gridCol w:w="998"/>
        <w:gridCol w:w="998"/>
        <w:gridCol w:w="998"/>
        <w:gridCol w:w="998"/>
        <w:gridCol w:w="998"/>
        <w:gridCol w:w="454"/>
      </w:tblGrid>
      <w:tr>
        <w:trPr>
          <w:tblHeader/>
          <w:cnfStyle w:firstRow="1"/>
        </w:trPr>
        <w:tc>
          <w:tcPr>
            <w:tcW w:w="700" w:type="pct"/>
          </w:tcPr>
          <w:p>
            <w:pPr>
              <w:spacing w:before="0" w:after="0"/>
            </w:pPr>
            <w:r>
              <w:rPr/>
              <w:t>Name</w:t>
            </w:r>
          </w:p>
        </w:tc>
        <w:tc>
          <w:tcPr>
            <w:tcW w:w="700" w:type="pct"/>
          </w:tcPr>
          <w:p>
            <w:pPr>
              <w:spacing w:before="0" w:after="0"/>
            </w:pPr>
            <w:r>
              <w:rPr/>
              <w:t>Interface</w:t>
            </w:r>
          </w:p>
        </w:tc>
        <w:tc>
          <w:tcPr>
            <w:tcW w:w="600" w:type="pct"/>
          </w:tcPr>
          <w:p>
            <w:pPr>
              <w:spacing w:before="0" w:after="0"/>
            </w:pPr>
            <w:r>
              <w:rPr/>
              <w:t>Type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Start IP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End IP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Source Start IP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Source End IP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Comments</w:t>
            </w: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Ref</w:t>
            </w:r>
          </w:p>
        </w:tc>
      </w:tr>
      <w:tr>
        <w:tc>
          <w:tcPr>
            <w:tcW w:w="700" w:type="pct"/>
          </w:tcPr>
          <w:p>
            <w:pPr>
              <w:spacing w:before="0" w:after="0"/>
            </w:pPr>
            <w:r>
              <w:rPr/>
              <w:t>FSAport3</w:t>
            </w:r>
          </w:p>
        </w:tc>
        <w:tc>
          <w:tcPr>
            <w:tcW w:w="700" w:type="pct"/>
          </w:tcPr>
          <w:p>
            <w:pPr>
              <w:spacing w:before="0" w:after="0"/>
            </w:pPr>
          </w:p>
        </w:tc>
        <w:tc>
          <w:tcPr>
            <w:tcW w:w="600" w:type="pct"/>
          </w:tcPr>
          <w:p>
            <w:pPr>
              <w:spacing w:before="0" w:after="0"/>
            </w:pPr>
            <w:r>
              <w:rPr/>
              <w:t>overload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172.30.72.105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172.30.72.105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0.0.0.0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0.0.0.0</w:t>
            </w:r>
          </w:p>
        </w:tc>
        <w:tc>
          <w:tcPr>
            <w:tcW w:w="55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1</w:t>
            </w: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29</w:t>
        </w:r>
      </w:fldSimple>
      <w:r>
        <w:rPr>
          <w:noProof/>
        </w:rPr>
        <w:t xml:space="preserve"> - Virtual IP</w:t>
      </w:r>
    </w:p>
    <w:p/>
    <w:p>
      <w:pPr>
        <w:pStyle w:val="Heading3"/>
        <w:spacing w:before="240" w:after="240"/>
      </w:pPr>
      <w:r>
        <w:t>1.5.5 Virtual IP</w:t>
      </w:r>
    </w:p>
    <w:tbl>
      <w:tblPr>
        <w:tblStyle w:val="TableDefault"/>
        <w:tblInd w:w="0" w:type="dxa"/>
        <w:tblLayout w:type="fixed"/>
        <w:jc w:val="start"/>
        <w:tblW w:w="9072" w:type="dxa"/>
        <w:tblLook w:val="0420" w:firstRow="1" w:lastRow="0" w:firstColumn="0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1270"/>
        <w:gridCol w:w="1270"/>
        <w:gridCol w:w="1089"/>
        <w:gridCol w:w="998"/>
        <w:gridCol w:w="998"/>
        <w:gridCol w:w="998"/>
        <w:gridCol w:w="998"/>
        <w:gridCol w:w="998"/>
        <w:gridCol w:w="454"/>
      </w:tblGrid>
      <w:tr>
        <w:trPr>
          <w:tblHeader/>
          <w:cnfStyle w:firstRow="1"/>
        </w:trPr>
        <w:tc>
          <w:tcPr>
            <w:tcW w:w="700" w:type="pct"/>
          </w:tcPr>
          <w:p>
            <w:pPr>
              <w:spacing w:before="0" w:after="0"/>
            </w:pPr>
            <w:r>
              <w:rPr/>
              <w:t>Name</w:t>
            </w:r>
          </w:p>
        </w:tc>
        <w:tc>
          <w:tcPr>
            <w:tcW w:w="700" w:type="pct"/>
          </w:tcPr>
          <w:p>
            <w:pPr>
              <w:spacing w:before="0" w:after="0"/>
            </w:pPr>
            <w:r>
              <w:rPr/>
              <w:t>Interface</w:t>
            </w:r>
          </w:p>
        </w:tc>
        <w:tc>
          <w:tcPr>
            <w:tcW w:w="600" w:type="pct"/>
          </w:tcPr>
          <w:p>
            <w:pPr>
              <w:spacing w:before="0" w:after="0"/>
            </w:pPr>
            <w:r>
              <w:rPr/>
              <w:t>External IP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Mapped IP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Protocol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External Port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Mapped Port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Comment</w:t>
            </w: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Ref</w:t>
            </w:r>
          </w:p>
        </w:tc>
      </w:tr>
      <w:tr>
        <w:tc>
          <w:tcPr>
            <w:tcW w:w="700" w:type="pct"/>
          </w:tcPr>
          <w:p>
            <w:pPr>
              <w:spacing w:before="0" w:after="0"/>
            </w:pPr>
            <w:r>
              <w:rPr/>
              <w:t>FortiSandbox-VIP</w:t>
            </w:r>
          </w:p>
        </w:tc>
        <w:tc>
          <w:tcPr>
            <w:tcW w:w="700" w:type="pct"/>
          </w:tcPr>
          <w:p>
            <w:pPr>
              <w:spacing w:before="0" w:after="0"/>
            </w:pPr>
            <w:r>
              <w:rPr/>
              <w:t>port36</w:t>
            </w:r>
          </w:p>
        </w:tc>
        <w:tc>
          <w:tcPr>
            <w:tcW w:w="600" w:type="pct"/>
          </w:tcPr>
          <w:p>
            <w:pPr>
              <w:spacing w:before="0" w:after="0"/>
            </w:pPr>
            <w:r>
              <w:rPr/>
              <w:t>172.30.72.80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10.88.23.8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tcp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0-65535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0-65535</w:t>
            </w:r>
          </w:p>
        </w:tc>
        <w:tc>
          <w:tcPr>
            <w:tcW w:w="55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1</w:t>
            </w:r>
          </w:p>
        </w:tc>
      </w:tr>
      <w:tr>
        <w:tc>
          <w:tcPr>
            <w:tcW w:w="700" w:type="pct"/>
          </w:tcPr>
          <w:p>
            <w:pPr>
              <w:spacing w:before="0" w:after="0"/>
            </w:pPr>
            <w:r>
              <w:rPr/>
              <w:t>FortiMail IBE</w:t>
            </w:r>
          </w:p>
        </w:tc>
        <w:tc>
          <w:tcPr>
            <w:tcW w:w="700" w:type="pct"/>
          </w:tcPr>
          <w:p>
            <w:pPr>
              <w:spacing w:before="0" w:after="0"/>
            </w:pPr>
            <w:r>
              <w:rPr/>
              <w:t>port36</w:t>
            </w:r>
          </w:p>
        </w:tc>
        <w:tc>
          <w:tcPr>
            <w:tcW w:w="600" w:type="pct"/>
          </w:tcPr>
          <w:p>
            <w:pPr>
              <w:spacing w:before="0" w:after="0"/>
            </w:pPr>
            <w:r>
              <w:rPr/>
              <w:t>172.30.72.176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10.88.11.1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tcp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0-65535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0-65535</w:t>
            </w:r>
          </w:p>
        </w:tc>
        <w:tc>
          <w:tcPr>
            <w:tcW w:w="55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1</w:t>
            </w:r>
          </w:p>
        </w:tc>
      </w:tr>
      <w:tr>
        <w:tc>
          <w:tcPr>
            <w:tcW w:w="700" w:type="pct"/>
          </w:tcPr>
          <w:p>
            <w:pPr>
              <w:spacing w:before="0" w:after="0"/>
            </w:pPr>
            <w:r>
              <w:rPr/>
              <w:t>FortiGate-DCFW</w:t>
            </w:r>
          </w:p>
        </w:tc>
        <w:tc>
          <w:tcPr>
            <w:tcW w:w="700" w:type="pct"/>
          </w:tcPr>
          <w:p>
            <w:pPr>
              <w:spacing w:before="0" w:after="0"/>
            </w:pPr>
            <w:r>
              <w:rPr/>
              <w:t>port36</w:t>
            </w:r>
          </w:p>
        </w:tc>
        <w:tc>
          <w:tcPr>
            <w:tcW w:w="600" w:type="pct"/>
          </w:tcPr>
          <w:p>
            <w:pPr>
              <w:spacing w:before="0" w:after="0"/>
            </w:pPr>
            <w:r>
              <w:rPr/>
              <w:t>172.30.72.154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10.88.2.21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tcp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0-65535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0-65535</w:t>
            </w:r>
          </w:p>
        </w:tc>
        <w:tc>
          <w:tcPr>
            <w:tcW w:w="55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1</w:t>
            </w:r>
          </w:p>
        </w:tc>
      </w:tr>
      <w:tr>
        <w:tc>
          <w:tcPr>
            <w:tcW w:w="700" w:type="pct"/>
          </w:tcPr>
          <w:p>
            <w:pPr>
              <w:spacing w:before="0" w:after="0"/>
            </w:pPr>
            <w:r>
              <w:rPr/>
              <w:t>FortiSandbox-Slave-IP</w:t>
            </w:r>
          </w:p>
        </w:tc>
        <w:tc>
          <w:tcPr>
            <w:tcW w:w="700" w:type="pct"/>
          </w:tcPr>
          <w:p>
            <w:pPr>
              <w:spacing w:before="0" w:after="0"/>
            </w:pPr>
            <w:r>
              <w:rPr/>
              <w:t>port36</w:t>
            </w:r>
          </w:p>
        </w:tc>
        <w:tc>
          <w:tcPr>
            <w:tcW w:w="600" w:type="pct"/>
          </w:tcPr>
          <w:p>
            <w:pPr>
              <w:spacing w:before="0" w:after="0"/>
            </w:pPr>
            <w:r>
              <w:rPr/>
              <w:t>172.30.72.79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10.88.23.9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tcp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0-65535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0-65535</w:t>
            </w:r>
          </w:p>
        </w:tc>
        <w:tc>
          <w:tcPr>
            <w:tcW w:w="55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1</w:t>
            </w:r>
          </w:p>
        </w:tc>
      </w:tr>
      <w:tr>
        <w:tc>
          <w:tcPr>
            <w:tcW w:w="700" w:type="pct"/>
          </w:tcPr>
          <w:p>
            <w:pPr>
              <w:spacing w:before="0" w:after="0"/>
            </w:pPr>
            <w:r>
              <w:rPr/>
              <w:t>WLC VIP</w:t>
            </w:r>
          </w:p>
        </w:tc>
        <w:tc>
          <w:tcPr>
            <w:tcW w:w="700" w:type="pct"/>
          </w:tcPr>
          <w:p>
            <w:pPr>
              <w:spacing w:before="0" w:after="0"/>
            </w:pPr>
            <w:r>
              <w:rPr/>
              <w:t>port36</w:t>
            </w:r>
          </w:p>
        </w:tc>
        <w:tc>
          <w:tcPr>
            <w:tcW w:w="600" w:type="pct"/>
          </w:tcPr>
          <w:p>
            <w:pPr>
              <w:spacing w:before="0" w:after="0"/>
            </w:pPr>
            <w:r>
              <w:rPr/>
              <w:t>172.30.72.40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10.88.51.1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tcp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0-65535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0-65535</w:t>
            </w:r>
          </w:p>
        </w:tc>
        <w:tc>
          <w:tcPr>
            <w:tcW w:w="55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1</w:t>
            </w:r>
          </w:p>
        </w:tc>
      </w:tr>
      <w:tr>
        <w:tc>
          <w:tcPr>
            <w:tcW w:w="700" w:type="pct"/>
          </w:tcPr>
          <w:p>
            <w:pPr>
              <w:spacing w:before="0" w:after="0"/>
            </w:pPr>
            <w:r>
              <w:rPr/>
              <w:t>FCTEMS_FWB</w:t>
            </w:r>
          </w:p>
        </w:tc>
        <w:tc>
          <w:tcPr>
            <w:tcW w:w="700" w:type="pct"/>
          </w:tcPr>
          <w:p>
            <w:pPr>
              <w:spacing w:before="0" w:after="0"/>
            </w:pPr>
            <w:r>
              <w:rPr/>
              <w:t>port36</w:t>
            </w:r>
          </w:p>
        </w:tc>
        <w:tc>
          <w:tcPr>
            <w:tcW w:w="600" w:type="pct"/>
          </w:tcPr>
          <w:p>
            <w:pPr>
              <w:spacing w:before="0" w:after="0"/>
            </w:pPr>
            <w:r>
              <w:rPr/>
              <w:t>172.30.72.106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10.88.210.101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tcp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0-65535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0-65535</w:t>
            </w:r>
          </w:p>
        </w:tc>
        <w:tc>
          <w:tcPr>
            <w:tcW w:w="55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1</w:t>
            </w:r>
          </w:p>
        </w:tc>
      </w:tr>
      <w:tr>
        <w:tc>
          <w:tcPr>
            <w:tcW w:w="700" w:type="pct"/>
          </w:tcPr>
          <w:p>
            <w:pPr>
              <w:spacing w:before="0" w:after="0"/>
            </w:pPr>
            <w:r>
              <w:rPr/>
              <w:t>FSIEM_VIP</w:t>
            </w:r>
          </w:p>
        </w:tc>
        <w:tc>
          <w:tcPr>
            <w:tcW w:w="700" w:type="pct"/>
          </w:tcPr>
          <w:p>
            <w:pPr>
              <w:spacing w:before="0" w:after="0"/>
            </w:pPr>
            <w:r>
              <w:rPr/>
              <w:t>port36</w:t>
            </w:r>
          </w:p>
        </w:tc>
        <w:tc>
          <w:tcPr>
            <w:tcW w:w="600" w:type="pct"/>
          </w:tcPr>
          <w:p>
            <w:pPr>
              <w:spacing w:before="0" w:after="0"/>
            </w:pPr>
            <w:r>
              <w:rPr/>
              <w:t>172.30.72.244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10.88.210.32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tcp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0-65535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0-65535</w:t>
            </w:r>
          </w:p>
        </w:tc>
        <w:tc>
          <w:tcPr>
            <w:tcW w:w="55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1</w:t>
            </w:r>
          </w:p>
        </w:tc>
      </w:tr>
      <w:tr>
        <w:tc>
          <w:tcPr>
            <w:tcW w:w="700" w:type="pct"/>
          </w:tcPr>
          <w:p>
            <w:pPr>
              <w:spacing w:before="0" w:after="0"/>
            </w:pPr>
            <w:r>
              <w:rPr/>
              <w:t>WLM_VIP</w:t>
            </w:r>
          </w:p>
        </w:tc>
        <w:tc>
          <w:tcPr>
            <w:tcW w:w="700" w:type="pct"/>
          </w:tcPr>
          <w:p>
            <w:pPr>
              <w:spacing w:before="0" w:after="0"/>
            </w:pPr>
            <w:r>
              <w:rPr/>
              <w:t>port36</w:t>
            </w:r>
          </w:p>
        </w:tc>
        <w:tc>
          <w:tcPr>
            <w:tcW w:w="600" w:type="pct"/>
          </w:tcPr>
          <w:p>
            <w:pPr>
              <w:spacing w:before="0" w:after="0"/>
            </w:pPr>
            <w:r>
              <w:rPr/>
              <w:t>172.30.72.41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10.88.51.2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tcp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0-65535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0-65535</w:t>
            </w:r>
          </w:p>
        </w:tc>
        <w:tc>
          <w:tcPr>
            <w:tcW w:w="55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2</w:t>
            </w:r>
          </w:p>
        </w:tc>
      </w:tr>
      <w:tr>
        <w:tc>
          <w:tcPr>
            <w:tcW w:w="700" w:type="pct"/>
          </w:tcPr>
          <w:p>
            <w:pPr>
              <w:spacing w:before="0" w:after="0"/>
            </w:pPr>
            <w:r>
              <w:rPr/>
              <w:t>FortiNAC</w:t>
            </w:r>
          </w:p>
        </w:tc>
        <w:tc>
          <w:tcPr>
            <w:tcW w:w="700" w:type="pct"/>
          </w:tcPr>
          <w:p>
            <w:pPr>
              <w:spacing w:before="0" w:after="0"/>
            </w:pPr>
            <w:r>
              <w:rPr/>
              <w:t>port36</w:t>
            </w:r>
          </w:p>
        </w:tc>
        <w:tc>
          <w:tcPr>
            <w:tcW w:w="600" w:type="pct"/>
          </w:tcPr>
          <w:p>
            <w:pPr>
              <w:spacing w:before="0" w:after="0"/>
            </w:pPr>
            <w:r>
              <w:rPr/>
              <w:t>172.30.72.43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10.88.210.50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tcp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0-65535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0-65535</w:t>
            </w:r>
          </w:p>
        </w:tc>
        <w:tc>
          <w:tcPr>
            <w:tcW w:w="55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1</w:t>
            </w:r>
          </w:p>
        </w:tc>
      </w:tr>
      <w:tr>
        <w:tc>
          <w:tcPr>
            <w:tcW w:w="700" w:type="pct"/>
          </w:tcPr>
          <w:p>
            <w:pPr>
              <w:spacing w:before="0" w:after="0"/>
            </w:pPr>
            <w:r>
              <w:rPr/>
              <w:t>FAC</w:t>
            </w:r>
          </w:p>
        </w:tc>
        <w:tc>
          <w:tcPr>
            <w:tcW w:w="700" w:type="pct"/>
          </w:tcPr>
          <w:p>
            <w:pPr>
              <w:spacing w:before="0" w:after="0"/>
            </w:pPr>
            <w:r>
              <w:rPr/>
              <w:t>port36</w:t>
            </w:r>
          </w:p>
        </w:tc>
        <w:tc>
          <w:tcPr>
            <w:tcW w:w="600" w:type="pct"/>
          </w:tcPr>
          <w:p>
            <w:pPr>
              <w:spacing w:before="0" w:after="0"/>
            </w:pPr>
            <w:r>
              <w:rPr/>
              <w:t>172.30.72.247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10.88.210.163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tcp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0-65535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0-65535</w:t>
            </w:r>
          </w:p>
        </w:tc>
        <w:tc>
          <w:tcPr>
            <w:tcW w:w="55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1</w:t>
            </w:r>
          </w:p>
        </w:tc>
      </w:tr>
      <w:tr>
        <w:tc>
          <w:tcPr>
            <w:tcW w:w="700" w:type="pct"/>
          </w:tcPr>
          <w:p>
            <w:pPr>
              <w:spacing w:before="0" w:after="0"/>
            </w:pPr>
            <w:r>
              <w:rPr/>
              <w:t>FortiManager</w:t>
            </w:r>
          </w:p>
        </w:tc>
        <w:tc>
          <w:tcPr>
            <w:tcW w:w="700" w:type="pct"/>
          </w:tcPr>
          <w:p>
            <w:pPr>
              <w:spacing w:before="0" w:after="0"/>
            </w:pPr>
            <w:r>
              <w:rPr/>
              <w:t>port36</w:t>
            </w:r>
          </w:p>
        </w:tc>
        <w:tc>
          <w:tcPr>
            <w:tcW w:w="600" w:type="pct"/>
          </w:tcPr>
          <w:p>
            <w:pPr>
              <w:spacing w:before="0" w:after="0"/>
            </w:pPr>
            <w:r>
              <w:rPr/>
              <w:t>172.30.72.239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10.88.210.253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tcp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0-65535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0-65535</w:t>
            </w:r>
          </w:p>
        </w:tc>
        <w:tc>
          <w:tcPr>
            <w:tcW w:w="55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1</w:t>
            </w:r>
          </w:p>
        </w:tc>
      </w:tr>
      <w:tr>
        <w:tc>
          <w:tcPr>
            <w:tcW w:w="700" w:type="pct"/>
          </w:tcPr>
          <w:p>
            <w:pPr>
              <w:spacing w:before="0" w:after="0"/>
            </w:pPr>
            <w:r>
              <w:rPr/>
              <w:t>FortiAnalyzer</w:t>
            </w:r>
          </w:p>
        </w:tc>
        <w:tc>
          <w:tcPr>
            <w:tcW w:w="700" w:type="pct"/>
          </w:tcPr>
          <w:p>
            <w:pPr>
              <w:spacing w:before="0" w:after="0"/>
            </w:pPr>
            <w:r>
              <w:rPr/>
              <w:t>port36</w:t>
            </w:r>
          </w:p>
        </w:tc>
        <w:tc>
          <w:tcPr>
            <w:tcW w:w="600" w:type="pct"/>
          </w:tcPr>
          <w:p>
            <w:pPr>
              <w:spacing w:before="0" w:after="0"/>
            </w:pPr>
            <w:r>
              <w:rPr/>
              <w:t>172.30.72.62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10.88.210.62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tcp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0-65535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0-65535</w:t>
            </w:r>
          </w:p>
        </w:tc>
        <w:tc>
          <w:tcPr>
            <w:tcW w:w="55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1</w:t>
            </w:r>
          </w:p>
        </w:tc>
      </w:tr>
      <w:tr>
        <w:tc>
          <w:tcPr>
            <w:tcW w:w="700" w:type="pct"/>
          </w:tcPr>
          <w:p>
            <w:pPr>
              <w:spacing w:before="0" w:after="0"/>
            </w:pPr>
            <w:r>
              <w:rPr/>
              <w:t>LANEdge-VIP</w:t>
            </w:r>
          </w:p>
        </w:tc>
        <w:tc>
          <w:tcPr>
            <w:tcW w:w="700" w:type="pct"/>
          </w:tcPr>
          <w:p>
            <w:pPr>
              <w:spacing w:before="0" w:after="0"/>
            </w:pPr>
            <w:r>
              <w:rPr/>
              <w:t>port36</w:t>
            </w:r>
          </w:p>
        </w:tc>
        <w:tc>
          <w:tcPr>
            <w:tcW w:w="600" w:type="pct"/>
          </w:tcPr>
          <w:p>
            <w:pPr>
              <w:spacing w:before="0" w:after="0"/>
            </w:pPr>
            <w:r>
              <w:rPr/>
              <w:t>172.30.72.156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10.88.12.99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tcp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0-65535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0-65535</w:t>
            </w:r>
          </w:p>
        </w:tc>
        <w:tc>
          <w:tcPr>
            <w:tcW w:w="55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2</w:t>
            </w:r>
          </w:p>
        </w:tc>
      </w:tr>
      <w:tr>
        <w:tc>
          <w:tcPr>
            <w:tcW w:w="700" w:type="pct"/>
          </w:tcPr>
          <w:p>
            <w:pPr>
              <w:spacing w:before="0" w:after="0"/>
            </w:pPr>
            <w:r>
              <w:rPr/>
              <w:t>FortiAP-VIP ISFW-E</w:t>
            </w:r>
          </w:p>
        </w:tc>
        <w:tc>
          <w:tcPr>
            <w:tcW w:w="700" w:type="pct"/>
          </w:tcPr>
          <w:p>
            <w:pPr>
              <w:spacing w:before="0" w:after="0"/>
            </w:pPr>
            <w:r>
              <w:rPr/>
              <w:t>port36</w:t>
            </w:r>
          </w:p>
        </w:tc>
        <w:tc>
          <w:tcPr>
            <w:tcW w:w="600" w:type="pct"/>
          </w:tcPr>
          <w:p>
            <w:pPr>
              <w:spacing w:before="0" w:after="0"/>
            </w:pPr>
            <w:r>
              <w:rPr/>
              <w:t>172.30.72.157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10.88.101.99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tcp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0-65535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0-65535</w:t>
            </w:r>
          </w:p>
        </w:tc>
        <w:tc>
          <w:tcPr>
            <w:tcW w:w="55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2</w:t>
            </w:r>
          </w:p>
        </w:tc>
      </w:tr>
      <w:tr>
        <w:tc>
          <w:tcPr>
            <w:tcW w:w="700" w:type="pct"/>
          </w:tcPr>
          <w:p>
            <w:pPr>
              <w:spacing w:before="0" w:after="0"/>
            </w:pPr>
            <w:r>
              <w:rPr/>
              <w:t>ISFW_BLDG-F</w:t>
            </w:r>
          </w:p>
        </w:tc>
        <w:tc>
          <w:tcPr>
            <w:tcW w:w="700" w:type="pct"/>
          </w:tcPr>
          <w:p>
            <w:pPr>
              <w:spacing w:before="0" w:after="0"/>
            </w:pPr>
            <w:r>
              <w:rPr/>
              <w:t>port36</w:t>
            </w:r>
          </w:p>
        </w:tc>
        <w:tc>
          <w:tcPr>
            <w:tcW w:w="600" w:type="pct"/>
          </w:tcPr>
          <w:p>
            <w:pPr>
              <w:spacing w:before="0" w:after="0"/>
            </w:pPr>
            <w:r>
              <w:rPr/>
              <w:t>172.30.72.158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10.88.120.254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tcp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0-65535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0-65535</w:t>
            </w:r>
          </w:p>
        </w:tc>
        <w:tc>
          <w:tcPr>
            <w:tcW w:w="55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1</w:t>
            </w:r>
          </w:p>
        </w:tc>
      </w:tr>
      <w:tr>
        <w:tc>
          <w:tcPr>
            <w:tcW w:w="700" w:type="pct"/>
          </w:tcPr>
          <w:p>
            <w:pPr>
              <w:spacing w:before="0" w:after="0"/>
            </w:pPr>
            <w:r>
              <w:rPr/>
              <w:t>ISFW_BLDG-B</w:t>
            </w:r>
          </w:p>
        </w:tc>
        <w:tc>
          <w:tcPr>
            <w:tcW w:w="700" w:type="pct"/>
          </w:tcPr>
          <w:p>
            <w:pPr>
              <w:spacing w:before="0" w:after="0"/>
            </w:pPr>
            <w:r>
              <w:rPr/>
              <w:t>port36</w:t>
            </w:r>
          </w:p>
        </w:tc>
        <w:tc>
          <w:tcPr>
            <w:tcW w:w="600" w:type="pct"/>
          </w:tcPr>
          <w:p>
            <w:pPr>
              <w:spacing w:before="0" w:after="0"/>
            </w:pPr>
            <w:r>
              <w:rPr/>
              <w:t>172.30.72.159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10.88.103.99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tcp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0-65535</w:t>
            </w:r>
          </w:p>
        </w:tc>
        <w:tc>
          <w:tcPr>
            <w:tcW w:w="550" w:type="pct"/>
          </w:tcPr>
          <w:p>
            <w:pPr>
              <w:spacing w:before="0" w:after="0"/>
            </w:pPr>
            <w:r>
              <w:rPr/>
              <w:t>0-65535</w:t>
            </w:r>
          </w:p>
        </w:tc>
        <w:tc>
          <w:tcPr>
            <w:tcW w:w="550" w:type="pct"/>
          </w:tcPr>
          <w:p>
            <w:pPr>
              <w:spacing w:before="0" w:after="0"/>
            </w:pPr>
          </w:p>
        </w:tc>
        <w:tc>
          <w:tcPr>
            <w:tcW w:w="250" w:type="pct"/>
          </w:tcPr>
          <w:p>
            <w:pPr>
              <w:spacing w:before="0" w:after="0"/>
            </w:pPr>
            <w:r>
              <w:rPr/>
              <w:t>1</w:t>
            </w: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30</w:t>
        </w:r>
      </w:fldSimple>
      <w:r>
        <w:rPr>
          <w:noProof/>
        </w:rPr>
        <w:t xml:space="preserve"> - Virtual IP</w:t>
      </w:r>
    </w:p>
    <w:p/>
    <w:p>
      <w:pPr>
        <w:pStyle w:val="Heading3"/>
        <w:spacing w:before="240" w:after="240"/>
      </w:pPr>
      <w:r>
        <w:t>1.5.6 Policy Summary</w:t>
      </w:r>
    </w:p>
    <w:p>
      <w:pPr>
        <w:spacing w:before="0" w:after="0"/>
      </w:pPr>
      <w:r>
        <w:rPr/>
        <w:t>The following section provides a policy summary of firewall settings.</w:t>
      </w:r>
    </w:p>
    <w:p/>
    <w:tbl>
      <w:tblPr>
        <w:tblStyle w:val="TableDefault"/>
        <w:tblInd w:w="0" w:type="dxa"/>
        <w:tblLayout w:type="fixed"/>
        <w:jc w:val="start"/>
        <w:tblW w:w="9072" w:type="dxa"/>
        <w:tblLook w:val="0480" w:firstRow="0" w:lastRow="0" w:firstColumn="1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4536"/>
        <w:gridCol w:w="4536"/>
      </w:tblGrid>
      <w:tr>
        <w:tc>
          <w:tcPr>
            <w:tcW w:w="2500" w:type="pct"/>
          </w:tcPr>
          <w:p>
            <w:pPr>
              <w:spacing w:before="0" w:after="0"/>
            </w:pPr>
            <w:r>
              <w:rPr/>
              <w:t>Policy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28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Enabled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28 (100%)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Deny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1 (3.57%)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NAT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12 (42.86%)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Logging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All: 21 (75%) UTM: 7 (25%) Disable: 0 (0%)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Unnamed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0 (0%)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Comments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12 (42.86%)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Comments (with Copy, Clone or Reverse)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5 (41.67%)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SSH/SSH Inspection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7 (25%)</w:t>
            </w: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31</w:t>
        </w:r>
      </w:fldSimple>
      <w:r>
        <w:rPr>
          <w:noProof/>
        </w:rPr>
        <w:t xml:space="preserve"> - Policy Summary</w:t>
      </w:r>
    </w:p>
    <w:p/>
    <w:p>
      <w:pPr>
        <w:pStyle w:val="Heading3"/>
        <w:spacing w:before="240" w:after="240"/>
      </w:pPr>
      <w:r>
        <w:t>1.5.7 Policy</w:t>
      </w:r>
    </w:p>
    <w:p>
      <w:pPr>
        <w:pStyle w:val="Heading3"/>
        <w:spacing w:before="280" w:after="280"/>
      </w:pPr>
      <w:r>
        <w:t>1.5.7.1 Policy - Normal</w:t>
      </w:r>
    </w:p>
    <w:tbl>
      <w:tblPr>
        <w:tblStyle w:val="TableDefault"/>
        <w:tblInd w:w="0" w:type="dxa"/>
        <w:tblLayout w:type="fixed"/>
        <w:jc w:val="start"/>
        <w:tblW w:w="9072" w:type="dxa"/>
        <w:tblLook w:val="0420" w:firstRow="1" w:lastRow="0" w:firstColumn="0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</w:tblGrid>
      <w:tr>
        <w:trPr>
          <w:tblHeader/>
          <w:cnfStyle w:firstRow="1"/>
        </w:trPr>
        <w:tc>
          <w:tcPr>
            <w:tcW w:w="500" w:type="pct"/>
          </w:tcPr>
          <w:p>
            <w:pPr>
              <w:spacing w:before="0" w:after="0"/>
            </w:pPr>
            <w:r>
              <w:rPr/>
              <w:t>Name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From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To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Source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Destination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Service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NAT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Log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Comments</w:t>
            </w:r>
          </w:p>
        </w:tc>
      </w:tr>
      <w:tr>
        <w:tc>
          <w:tcPr>
            <w:tcW w:w="500" w:type="pct"/>
          </w:tcPr>
          <w:p>
            <w:pPr>
              <w:spacing w:before="0" w:after="0"/>
            </w:pPr>
            <w:r>
              <w:rPr/>
              <w:t>Block Malicious by FortiEDR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DCFW, FWLC, ISFW-HA, WLC-Staff, WLC-Students, WLC-Teachers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port36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FortiEDR_Malicious_Destinations, FortiXDR_Malicious_Destinations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deny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disable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</w:tr>
      <w:tr>
        <w:tc>
          <w:tcPr>
            <w:tcW w:w="500" w:type="pct"/>
          </w:tcPr>
          <w:p>
            <w:pPr>
              <w:spacing w:before="0" w:after="0"/>
            </w:pPr>
            <w:r>
              <w:rPr/>
              <w:t>DNS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any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any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SYSLOG, DNS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accept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enable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</w:tr>
      <w:tr>
        <w:tc>
          <w:tcPr>
            <w:tcW w:w="500" w:type="pct"/>
          </w:tcPr>
          <w:p>
            <w:pPr>
              <w:spacing w:before="0" w:after="0"/>
            </w:pPr>
            <w:r>
              <w:rPr/>
              <w:t>FIT - Intel NUC outbound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FITNUC, port4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port36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accept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enable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</w:tr>
      <w:tr>
        <w:tc>
          <w:tcPr>
            <w:tcW w:w="500" w:type="pct"/>
          </w:tcPr>
          <w:p>
            <w:pPr>
              <w:spacing w:before="0" w:after="0"/>
            </w:pPr>
            <w:r>
              <w:rPr/>
              <w:t>Allow FSA Access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FSA-DMZ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port36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FSA-Admin-sw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accept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enable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utm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</w:tr>
      <w:tr>
        <w:tc>
          <w:tcPr>
            <w:tcW w:w="500" w:type="pct"/>
          </w:tcPr>
          <w:p>
            <w:pPr>
              <w:spacing w:before="0" w:after="0"/>
            </w:pPr>
            <w:r>
              <w:rPr/>
              <w:t>WAN-IBE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port36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P22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FortiMail IBE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accept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disable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utm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</w:tr>
      <w:tr>
        <w:tc>
          <w:tcPr>
            <w:tcW w:w="500" w:type="pct"/>
          </w:tcPr>
          <w:p>
            <w:pPr>
              <w:spacing w:before="0" w:after="0"/>
            </w:pPr>
            <w:r>
              <w:rPr/>
              <w:t>IBE-WAN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P22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port36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accept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disable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utm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</w:tr>
      <w:tr>
        <w:tc>
          <w:tcPr>
            <w:tcW w:w="500" w:type="pct"/>
          </w:tcPr>
          <w:p>
            <w:pPr>
              <w:spacing w:before="0" w:after="0"/>
            </w:pPr>
            <w:r>
              <w:rPr/>
              <w:t>ISFW-WAN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ISFW-HA, DCFW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port36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accept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enable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Skip ISFWs will Scan</w:t>
            </w:r>
          </w:p>
        </w:tc>
      </w:tr>
      <w:tr>
        <w:tc>
          <w:tcPr>
            <w:tcW w:w="500" w:type="pct"/>
          </w:tcPr>
          <w:p>
            <w:pPr>
              <w:spacing w:before="0" w:after="0"/>
            </w:pPr>
            <w:r>
              <w:rPr/>
              <w:t>FSA-DMZ-WAN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FSA-DMZ2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port36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accept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enable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</w:tr>
      <w:tr>
        <w:tc>
          <w:tcPr>
            <w:tcW w:w="500" w:type="pct"/>
          </w:tcPr>
          <w:p>
            <w:pPr>
              <w:spacing w:before="0" w:after="0"/>
            </w:pPr>
            <w:r>
              <w:rPr/>
              <w:t>ISFW-FSA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ISFW-HA, DCFW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FSA-DMZ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accept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enable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</w:tr>
      <w:tr>
        <w:tc>
          <w:tcPr>
            <w:tcW w:w="500" w:type="pct"/>
          </w:tcPr>
          <w:p>
            <w:pPr>
              <w:spacing w:before="0" w:after="0"/>
            </w:pPr>
            <w:r>
              <w:rPr/>
              <w:t>Wireless-WLC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WLC-Students, WLC-Staff, WLC-Teachers, FWLC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port36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accept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enable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</w:tr>
      <w:tr>
        <w:tc>
          <w:tcPr>
            <w:tcW w:w="500" w:type="pct"/>
          </w:tcPr>
          <w:p>
            <w:pPr>
              <w:spacing w:before="0" w:after="0"/>
            </w:pPr>
            <w:r>
              <w:rPr/>
              <w:t>IS-DC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ISFW-HA, FWLC, WLC-Staff, WLC-Students, WLC-Teachers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DCFW, ISFW-HA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accept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disable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</w:tr>
      <w:tr>
        <w:tc>
          <w:tcPr>
            <w:tcW w:w="500" w:type="pct"/>
          </w:tcPr>
          <w:p>
            <w:pPr>
              <w:spacing w:before="0" w:after="0"/>
            </w:pPr>
            <w:r>
              <w:rPr/>
              <w:t>DC-IS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DCFW, ISFW-HA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ISFW-HA, FWLC, WLC-Staff, WLC-Students, WLC-Teachers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accept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enable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Reverse of ISFW-DCFW</w:t>
            </w:r>
          </w:p>
        </w:tc>
      </w:tr>
      <w:tr>
        <w:tc>
          <w:tcPr>
            <w:tcW w:w="500" w:type="pct"/>
          </w:tcPr>
          <w:p>
            <w:pPr>
              <w:spacing w:before="0" w:after="0"/>
            </w:pPr>
            <w:r>
              <w:rPr/>
              <w:t>WAN-FWLC-VIP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port36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FWLC, WLC-Staff, WLC-Students, WLC-Teachers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WLC VIP, WLM_VIP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accept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disable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</w:tr>
      <w:tr>
        <w:tc>
          <w:tcPr>
            <w:tcW w:w="500" w:type="pct"/>
          </w:tcPr>
          <w:p>
            <w:pPr>
              <w:spacing w:before="0" w:after="0"/>
            </w:pPr>
            <w:r>
              <w:rPr/>
              <w:t>FSA-MGMT-VIP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port36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FSA-DMZ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FortiSandbox-VIP, FortiSandbox-Slave-IP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ALL_ICMP, HTTP, HTTPS, OFTP, SSH, RADIUS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accept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disable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</w:tr>
      <w:tr>
        <w:tc>
          <w:tcPr>
            <w:tcW w:w="500" w:type="pct"/>
          </w:tcPr>
          <w:p>
            <w:pPr>
              <w:spacing w:before="0" w:after="0"/>
            </w:pPr>
            <w:r>
              <w:rPr/>
              <w:t>WAN to DCFW_VIP NAT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port36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DCFW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SDB-TX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FGT_DCFW_VIPG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accept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enable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 xml:space="preserve"> (Copy of WAN_DCFW_VIP)</w:t>
            </w:r>
          </w:p>
        </w:tc>
      </w:tr>
      <w:tr>
        <w:tc>
          <w:tcPr>
            <w:tcW w:w="500" w:type="pct"/>
          </w:tcPr>
          <w:p>
            <w:pPr>
              <w:spacing w:before="0" w:after="0"/>
            </w:pPr>
            <w:r>
              <w:rPr/>
              <w:t>WAN_DCFW_VIP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port36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DCFW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FGT_DCFW_VIPG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accept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disable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</w:tr>
      <w:tr>
        <w:tc>
          <w:tcPr>
            <w:tcW w:w="500" w:type="pct"/>
          </w:tcPr>
          <w:p>
            <w:pPr>
              <w:spacing w:before="0" w:after="0"/>
            </w:pPr>
            <w:r>
              <w:rPr/>
              <w:t>WAN_ISFW_VIP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port36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ISFW-HA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LANEdge-VIP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accept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disable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 xml:space="preserve"> (Copy of WAN_DCFW_VIP)</w:t>
            </w:r>
          </w:p>
        </w:tc>
      </w:tr>
      <w:tr>
        <w:tc>
          <w:tcPr>
            <w:tcW w:w="500" w:type="pct"/>
          </w:tcPr>
          <w:p>
            <w:pPr>
              <w:spacing w:before="0" w:after="0"/>
            </w:pPr>
            <w:r>
              <w:rPr/>
              <w:t>WAN_ISFWs_VIP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port36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ISFW-HA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ISFW_BLDG-F, ISFW_BLDG-B, FortiAP-VIP ISFW-E, LANEdge-VIP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accept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disable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 xml:space="preserve"> (Copy of WAN_DCFW_VIP) (Copy of WAN_ISFW-E_VIP) (Copy of WAN_ISFW-F_VIP)</w:t>
            </w:r>
          </w:p>
        </w:tc>
      </w:tr>
      <w:tr>
        <w:tc>
          <w:tcPr>
            <w:tcW w:w="500" w:type="pct"/>
          </w:tcPr>
          <w:p>
            <w:pPr>
              <w:spacing w:before="0" w:after="0"/>
            </w:pPr>
            <w:r>
              <w:rPr/>
              <w:t>WAN_FortiAP-VIP ISFW-E_VIP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port36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ISFW-HA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FortiAP-VIP ISFW-E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accept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disable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 xml:space="preserve"> (Copy of WAN_DCFW_VIP)</w:t>
            </w:r>
          </w:p>
        </w:tc>
      </w:tr>
      <w:tr>
        <w:tc>
          <w:tcPr>
            <w:tcW w:w="500" w:type="pct"/>
          </w:tcPr>
          <w:p>
            <w:pPr>
              <w:spacing w:before="0" w:after="0"/>
            </w:pPr>
            <w:r>
              <w:rPr/>
              <w:t>Allow-DNS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any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any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SYSLOG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accept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enable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</w:tr>
      <w:tr>
        <w:tc>
          <w:tcPr>
            <w:tcW w:w="500" w:type="pct"/>
          </w:tcPr>
          <w:p>
            <w:pPr>
              <w:spacing w:before="0" w:after="0"/>
            </w:pPr>
            <w:r>
              <w:rPr/>
              <w:t>vpn_VPN-GCP_local_0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DCFW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VPN-GCP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VPN-GCP_local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VPN-GCP_remote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accept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disable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utm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VPN: VPN-GCP (Created by VPN wizard)</w:t>
            </w:r>
          </w:p>
        </w:tc>
      </w:tr>
      <w:tr>
        <w:tc>
          <w:tcPr>
            <w:tcW w:w="500" w:type="pct"/>
          </w:tcPr>
          <w:p>
            <w:pPr>
              <w:spacing w:before="0" w:after="0"/>
            </w:pPr>
            <w:r>
              <w:rPr/>
              <w:t>vpn_VPN-GCP_remote_0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VPN-GCP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any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VPN-GCP_remote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VPN-GCP_local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accept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enable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VPN: VPN-GCP (Created by VPN wizard)</w:t>
            </w:r>
          </w:p>
        </w:tc>
      </w:tr>
      <w:tr>
        <w:tc>
          <w:tcPr>
            <w:tcW w:w="500" w:type="pct"/>
          </w:tcPr>
          <w:p>
            <w:pPr>
              <w:spacing w:before="0" w:after="0"/>
            </w:pPr>
            <w:r>
              <w:rPr/>
              <w:t>vpn_VPN-SDB_local_0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DCFW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VPN-SDB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VPN-SDB_local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VPN-SDB_remote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accept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disable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utm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VPN: VPN-SDB (Created by VPN wizard)</w:t>
            </w:r>
          </w:p>
        </w:tc>
      </w:tr>
      <w:tr>
        <w:tc>
          <w:tcPr>
            <w:tcW w:w="500" w:type="pct"/>
          </w:tcPr>
          <w:p>
            <w:pPr>
              <w:spacing w:before="0" w:after="0"/>
            </w:pPr>
            <w:r>
              <w:rPr/>
              <w:t>vpn_VPN-SDB_remote_0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VPN-SDB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any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VPN-SDB_remote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VPN-SDB_local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accept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enable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VPN: VPN-SDB (Created by VPN wizard)</w:t>
            </w:r>
          </w:p>
        </w:tc>
      </w:tr>
      <w:tr>
        <w:tc>
          <w:tcPr>
            <w:tcW w:w="500" w:type="pct"/>
          </w:tcPr>
          <w:p>
            <w:pPr>
              <w:spacing w:before="0" w:after="0"/>
            </w:pPr>
            <w:r>
              <w:rPr/>
              <w:t>Policyin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any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any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accept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disable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</w:tr>
      <w:tr>
        <w:tc>
          <w:tcPr>
            <w:tcW w:w="500" w:type="pct"/>
          </w:tcPr>
          <w:p>
            <w:pPr>
              <w:spacing w:before="0" w:after="0"/>
            </w:pPr>
            <w:r>
              <w:rPr/>
              <w:t>vpn_FortiSASE_spoke2hub_0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FortiSASE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DCFW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FortiSASE_local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accept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disable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utm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VPN: FortiSASE (Created by VPN wizard)</w:t>
            </w:r>
          </w:p>
        </w:tc>
      </w:tr>
      <w:tr>
        <w:tc>
          <w:tcPr>
            <w:tcW w:w="500" w:type="pct"/>
          </w:tcPr>
          <w:p>
            <w:pPr>
              <w:spacing w:before="0" w:after="0"/>
            </w:pPr>
            <w:r>
              <w:rPr/>
              <w:t>vpn_FortiSASE_spoke2spoke_0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FortiSASE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FortiSASE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accept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disable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utm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VPN: FortiSASE (Created by VPN wizard)</w:t>
            </w:r>
          </w:p>
        </w:tc>
      </w:tr>
      <w:tr>
        <w:tc>
          <w:tcPr>
            <w:tcW w:w="500" w:type="pct"/>
          </w:tcPr>
          <w:p>
            <w:pPr>
              <w:spacing w:before="0" w:after="0"/>
            </w:pPr>
            <w:r>
              <w:rPr/>
              <w:t>Guest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port16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port36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accept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disable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32</w:t>
        </w:r>
      </w:fldSimple>
      <w:r>
        <w:rPr>
          <w:noProof/>
        </w:rPr>
        <w:t xml:space="preserve"> - Policy</w:t>
      </w:r>
    </w:p>
    <w:p/>
    <w:p>
      <w:pPr>
        <w:pStyle w:val="Heading3"/>
        <w:spacing w:before="280" w:after="280"/>
      </w:pPr>
      <w:r>
        <w:t>1.5.7.2 Policy - Interface Pair </w:t>
      </w:r>
    </w:p>
    <w:p>
      <w:pPr>
        <w:pStyle w:val="Heading4"/>
        <w:spacing w:before="320" w:after="320"/>
      </w:pPr>
      <w:r>
        <w:t>1.5.7.2.1 Policy: any =&gt; any</w:t>
      </w:r>
    </w:p>
    <w:tbl>
      <w:tblPr>
        <w:tblStyle w:val="TableDefault"/>
        <w:tblInd w:w="0" w:type="dxa"/>
        <w:tblLayout w:type="fixed"/>
        <w:jc w:val="start"/>
        <w:tblW w:w="9072" w:type="dxa"/>
        <w:tblLook w:val="0420" w:firstRow="1" w:lastRow="0" w:firstColumn="0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1361"/>
        <w:gridCol w:w="1361"/>
        <w:gridCol w:w="1361"/>
        <w:gridCol w:w="907"/>
        <w:gridCol w:w="907"/>
        <w:gridCol w:w="907"/>
        <w:gridCol w:w="907"/>
        <w:gridCol w:w="1361"/>
      </w:tblGrid>
      <w:tr>
        <w:trPr>
          <w:tblHeader/>
          <w:cnfStyle w:firstRow="1"/>
        </w:trPr>
        <w:tc>
          <w:tcPr>
            <w:tcW w:w="750" w:type="pct"/>
          </w:tcPr>
          <w:p>
            <w:pPr>
              <w:spacing w:before="0" w:after="0"/>
            </w:pPr>
            <w:r>
              <w:rPr/>
              <w:t>Name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Source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Destination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Service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NAT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Log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Comments</w:t>
            </w: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DNS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SYSLOG, DNS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accept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enable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Allow-DNS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SYSLOG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accept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enable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Policyin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accept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disable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33</w:t>
        </w:r>
      </w:fldSimple>
      <w:r>
        <w:rPr>
          <w:noProof/>
        </w:rPr>
        <w:t xml:space="preserve"> - Policy - any =&gt; any</w:t>
      </w:r>
    </w:p>
    <w:p/>
    <w:p>
      <w:pPr>
        <w:pStyle w:val="Heading4"/>
        <w:spacing w:before="320" w:after="320"/>
      </w:pPr>
      <w:r>
        <w:t>1.5.7.2.2 Policy: DCFW =&gt; FSA-DMZ</w:t>
      </w:r>
    </w:p>
    <w:tbl>
      <w:tblPr>
        <w:tblStyle w:val="TableDefault"/>
        <w:tblInd w:w="0" w:type="dxa"/>
        <w:tblLayout w:type="fixed"/>
        <w:jc w:val="start"/>
        <w:tblW w:w="9072" w:type="dxa"/>
        <w:tblLook w:val="0420" w:firstRow="1" w:lastRow="0" w:firstColumn="0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1361"/>
        <w:gridCol w:w="1361"/>
        <w:gridCol w:w="1361"/>
        <w:gridCol w:w="907"/>
        <w:gridCol w:w="907"/>
        <w:gridCol w:w="907"/>
        <w:gridCol w:w="907"/>
        <w:gridCol w:w="1361"/>
      </w:tblGrid>
      <w:tr>
        <w:trPr>
          <w:tblHeader/>
          <w:cnfStyle w:firstRow="1"/>
        </w:trPr>
        <w:tc>
          <w:tcPr>
            <w:tcW w:w="750" w:type="pct"/>
          </w:tcPr>
          <w:p>
            <w:pPr>
              <w:spacing w:before="0" w:after="0"/>
            </w:pPr>
            <w:r>
              <w:rPr/>
              <w:t>Name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Source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Destination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Service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NAT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Log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Comments</w:t>
            </w: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ISFW-FSA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accept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enable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34</w:t>
        </w:r>
      </w:fldSimple>
      <w:r>
        <w:rPr>
          <w:noProof/>
        </w:rPr>
        <w:t xml:space="preserve"> - Policy - DCFW =&gt; FSA-DMZ</w:t>
      </w:r>
    </w:p>
    <w:p/>
    <w:p>
      <w:pPr>
        <w:pStyle w:val="Heading4"/>
        <w:spacing w:before="320" w:after="320"/>
      </w:pPr>
      <w:r>
        <w:t>1.5.7.2.3 Policy: DCFW =&gt; FWLC</w:t>
      </w:r>
    </w:p>
    <w:tbl>
      <w:tblPr>
        <w:tblStyle w:val="TableDefault"/>
        <w:tblInd w:w="0" w:type="dxa"/>
        <w:tblLayout w:type="fixed"/>
        <w:jc w:val="start"/>
        <w:tblW w:w="9072" w:type="dxa"/>
        <w:tblLook w:val="0420" w:firstRow="1" w:lastRow="0" w:firstColumn="0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1361"/>
        <w:gridCol w:w="1361"/>
        <w:gridCol w:w="1361"/>
        <w:gridCol w:w="907"/>
        <w:gridCol w:w="907"/>
        <w:gridCol w:w="907"/>
        <w:gridCol w:w="907"/>
        <w:gridCol w:w="1361"/>
      </w:tblGrid>
      <w:tr>
        <w:trPr>
          <w:tblHeader/>
          <w:cnfStyle w:firstRow="1"/>
        </w:trPr>
        <w:tc>
          <w:tcPr>
            <w:tcW w:w="750" w:type="pct"/>
          </w:tcPr>
          <w:p>
            <w:pPr>
              <w:spacing w:before="0" w:after="0"/>
            </w:pPr>
            <w:r>
              <w:rPr/>
              <w:t>Name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Source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Destination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Service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NAT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Log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Comments</w:t>
            </w: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DC-IS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accept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enable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Reverse of ISFW-DCFW</w:t>
            </w: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35</w:t>
        </w:r>
      </w:fldSimple>
      <w:r>
        <w:rPr>
          <w:noProof/>
        </w:rPr>
        <w:t xml:space="preserve"> - Policy - DCFW =&gt; FWLC</w:t>
      </w:r>
    </w:p>
    <w:p/>
    <w:p>
      <w:pPr>
        <w:pStyle w:val="Heading4"/>
        <w:spacing w:before="320" w:after="320"/>
      </w:pPr>
      <w:r>
        <w:t>1.5.7.2.4 Policy: DCFW =&gt; ISFW-HA</w:t>
      </w:r>
    </w:p>
    <w:tbl>
      <w:tblPr>
        <w:tblStyle w:val="TableDefault"/>
        <w:tblInd w:w="0" w:type="dxa"/>
        <w:tblLayout w:type="fixed"/>
        <w:jc w:val="start"/>
        <w:tblW w:w="9072" w:type="dxa"/>
        <w:tblLook w:val="0420" w:firstRow="1" w:lastRow="0" w:firstColumn="0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1361"/>
        <w:gridCol w:w="1361"/>
        <w:gridCol w:w="1361"/>
        <w:gridCol w:w="907"/>
        <w:gridCol w:w="907"/>
        <w:gridCol w:w="907"/>
        <w:gridCol w:w="907"/>
        <w:gridCol w:w="1361"/>
      </w:tblGrid>
      <w:tr>
        <w:trPr>
          <w:tblHeader/>
          <w:cnfStyle w:firstRow="1"/>
        </w:trPr>
        <w:tc>
          <w:tcPr>
            <w:tcW w:w="750" w:type="pct"/>
          </w:tcPr>
          <w:p>
            <w:pPr>
              <w:spacing w:before="0" w:after="0"/>
            </w:pPr>
            <w:r>
              <w:rPr/>
              <w:t>Name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Source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Destination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Service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NAT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Log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Comments</w:t>
            </w: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DC-IS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accept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enable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Reverse of ISFW-DCFW</w:t>
            </w: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36</w:t>
        </w:r>
      </w:fldSimple>
      <w:r>
        <w:rPr>
          <w:noProof/>
        </w:rPr>
        <w:t xml:space="preserve"> - Policy - DCFW =&gt; ISFW-HA</w:t>
      </w:r>
    </w:p>
    <w:p/>
    <w:p>
      <w:pPr>
        <w:pStyle w:val="Heading4"/>
        <w:spacing w:before="320" w:after="320"/>
      </w:pPr>
      <w:r>
        <w:t>1.5.7.2.5 Policy: DCFW =&gt; port36</w:t>
      </w:r>
    </w:p>
    <w:tbl>
      <w:tblPr>
        <w:tblStyle w:val="TableDefault"/>
        <w:tblInd w:w="0" w:type="dxa"/>
        <w:tblLayout w:type="fixed"/>
        <w:jc w:val="start"/>
        <w:tblW w:w="9072" w:type="dxa"/>
        <w:tblLook w:val="0420" w:firstRow="1" w:lastRow="0" w:firstColumn="0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1361"/>
        <w:gridCol w:w="1361"/>
        <w:gridCol w:w="1361"/>
        <w:gridCol w:w="907"/>
        <w:gridCol w:w="907"/>
        <w:gridCol w:w="907"/>
        <w:gridCol w:w="907"/>
        <w:gridCol w:w="1361"/>
      </w:tblGrid>
      <w:tr>
        <w:trPr>
          <w:tblHeader/>
          <w:cnfStyle w:firstRow="1"/>
        </w:trPr>
        <w:tc>
          <w:tcPr>
            <w:tcW w:w="750" w:type="pct"/>
          </w:tcPr>
          <w:p>
            <w:pPr>
              <w:spacing w:before="0" w:after="0"/>
            </w:pPr>
            <w:r>
              <w:rPr/>
              <w:t>Name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Source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Destination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Service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NAT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Log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Comments</w:t>
            </w: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Block Malicious by FortiEDR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FortiEDR_Malicious_Destinations, FortiXDR_Malicious_Destinations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deny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disable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ISFW-WAN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accept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enable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Skip ISFWs will Scan</w:t>
            </w: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37</w:t>
        </w:r>
      </w:fldSimple>
      <w:r>
        <w:rPr>
          <w:noProof/>
        </w:rPr>
        <w:t xml:space="preserve"> - Policy - DCFW =&gt; port36</w:t>
      </w:r>
    </w:p>
    <w:p/>
    <w:p>
      <w:pPr>
        <w:pStyle w:val="Heading4"/>
        <w:spacing w:before="320" w:after="320"/>
      </w:pPr>
      <w:r>
        <w:t>1.5.7.2.6 Policy: DCFW =&gt; VPN-GCP</w:t>
      </w:r>
    </w:p>
    <w:tbl>
      <w:tblPr>
        <w:tblStyle w:val="TableDefault"/>
        <w:tblInd w:w="0" w:type="dxa"/>
        <w:tblLayout w:type="fixed"/>
        <w:jc w:val="start"/>
        <w:tblW w:w="9072" w:type="dxa"/>
        <w:tblLook w:val="0420" w:firstRow="1" w:lastRow="0" w:firstColumn="0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1361"/>
        <w:gridCol w:w="1361"/>
        <w:gridCol w:w="1361"/>
        <w:gridCol w:w="907"/>
        <w:gridCol w:w="907"/>
        <w:gridCol w:w="907"/>
        <w:gridCol w:w="907"/>
        <w:gridCol w:w="1361"/>
      </w:tblGrid>
      <w:tr>
        <w:trPr>
          <w:tblHeader/>
          <w:cnfStyle w:firstRow="1"/>
        </w:trPr>
        <w:tc>
          <w:tcPr>
            <w:tcW w:w="750" w:type="pct"/>
          </w:tcPr>
          <w:p>
            <w:pPr>
              <w:spacing w:before="0" w:after="0"/>
            </w:pPr>
            <w:r>
              <w:rPr/>
              <w:t>Name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Source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Destination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Service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NAT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Log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Comments</w:t>
            </w: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vpn_VPN-GCP_local_0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VPN-GCP_local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VPN-GCP_remote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accept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disable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utm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VPN: VPN-GCP (Created by VPN wizard)</w:t>
            </w: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38</w:t>
        </w:r>
      </w:fldSimple>
      <w:r>
        <w:rPr>
          <w:noProof/>
        </w:rPr>
        <w:t xml:space="preserve"> - Policy - DCFW =&gt; VPN-GCP</w:t>
      </w:r>
    </w:p>
    <w:p/>
    <w:p>
      <w:pPr>
        <w:pStyle w:val="Heading4"/>
        <w:spacing w:before="320" w:after="320"/>
      </w:pPr>
      <w:r>
        <w:t>1.5.7.2.7 Policy: DCFW =&gt; VPN-SDB</w:t>
      </w:r>
    </w:p>
    <w:tbl>
      <w:tblPr>
        <w:tblStyle w:val="TableDefault"/>
        <w:tblInd w:w="0" w:type="dxa"/>
        <w:tblLayout w:type="fixed"/>
        <w:jc w:val="start"/>
        <w:tblW w:w="9072" w:type="dxa"/>
        <w:tblLook w:val="0420" w:firstRow="1" w:lastRow="0" w:firstColumn="0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1361"/>
        <w:gridCol w:w="1361"/>
        <w:gridCol w:w="1361"/>
        <w:gridCol w:w="907"/>
        <w:gridCol w:w="907"/>
        <w:gridCol w:w="907"/>
        <w:gridCol w:w="907"/>
        <w:gridCol w:w="1361"/>
      </w:tblGrid>
      <w:tr>
        <w:trPr>
          <w:tblHeader/>
          <w:cnfStyle w:firstRow="1"/>
        </w:trPr>
        <w:tc>
          <w:tcPr>
            <w:tcW w:w="750" w:type="pct"/>
          </w:tcPr>
          <w:p>
            <w:pPr>
              <w:spacing w:before="0" w:after="0"/>
            </w:pPr>
            <w:r>
              <w:rPr/>
              <w:t>Name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Source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Destination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Service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NAT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Log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Comments</w:t>
            </w: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vpn_VPN-SDB_local_0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VPN-SDB_local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VPN-SDB_remote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accept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disable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utm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VPN: VPN-SDB (Created by VPN wizard)</w:t>
            </w: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39</w:t>
        </w:r>
      </w:fldSimple>
      <w:r>
        <w:rPr>
          <w:noProof/>
        </w:rPr>
        <w:t xml:space="preserve"> - Policy - DCFW =&gt; VPN-SDB</w:t>
      </w:r>
    </w:p>
    <w:p/>
    <w:p>
      <w:pPr>
        <w:pStyle w:val="Heading4"/>
        <w:spacing w:before="320" w:after="320"/>
      </w:pPr>
      <w:r>
        <w:t>1.5.7.2.8 Policy: DCFW =&gt; WLC-Staff</w:t>
      </w:r>
    </w:p>
    <w:tbl>
      <w:tblPr>
        <w:tblStyle w:val="TableDefault"/>
        <w:tblInd w:w="0" w:type="dxa"/>
        <w:tblLayout w:type="fixed"/>
        <w:jc w:val="start"/>
        <w:tblW w:w="9072" w:type="dxa"/>
        <w:tblLook w:val="0420" w:firstRow="1" w:lastRow="0" w:firstColumn="0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1361"/>
        <w:gridCol w:w="1361"/>
        <w:gridCol w:w="1361"/>
        <w:gridCol w:w="907"/>
        <w:gridCol w:w="907"/>
        <w:gridCol w:w="907"/>
        <w:gridCol w:w="907"/>
        <w:gridCol w:w="1361"/>
      </w:tblGrid>
      <w:tr>
        <w:trPr>
          <w:tblHeader/>
          <w:cnfStyle w:firstRow="1"/>
        </w:trPr>
        <w:tc>
          <w:tcPr>
            <w:tcW w:w="750" w:type="pct"/>
          </w:tcPr>
          <w:p>
            <w:pPr>
              <w:spacing w:before="0" w:after="0"/>
            </w:pPr>
            <w:r>
              <w:rPr/>
              <w:t>Name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Source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Destination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Service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NAT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Log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Comments</w:t>
            </w: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DC-IS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accept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enable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Reverse of ISFW-DCFW</w:t>
            </w: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40</w:t>
        </w:r>
      </w:fldSimple>
      <w:r>
        <w:rPr>
          <w:noProof/>
        </w:rPr>
        <w:t xml:space="preserve"> - Policy - DCFW =&gt; WLC-Staff</w:t>
      </w:r>
    </w:p>
    <w:p/>
    <w:p>
      <w:pPr>
        <w:pStyle w:val="Heading4"/>
        <w:spacing w:before="320" w:after="320"/>
      </w:pPr>
      <w:r>
        <w:t>1.5.7.2.9 Policy: DCFW =&gt; WLC-Students</w:t>
      </w:r>
    </w:p>
    <w:tbl>
      <w:tblPr>
        <w:tblStyle w:val="TableDefault"/>
        <w:tblInd w:w="0" w:type="dxa"/>
        <w:tblLayout w:type="fixed"/>
        <w:jc w:val="start"/>
        <w:tblW w:w="9072" w:type="dxa"/>
        <w:tblLook w:val="0420" w:firstRow="1" w:lastRow="0" w:firstColumn="0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1361"/>
        <w:gridCol w:w="1361"/>
        <w:gridCol w:w="1361"/>
        <w:gridCol w:w="907"/>
        <w:gridCol w:w="907"/>
        <w:gridCol w:w="907"/>
        <w:gridCol w:w="907"/>
        <w:gridCol w:w="1361"/>
      </w:tblGrid>
      <w:tr>
        <w:trPr>
          <w:tblHeader/>
          <w:cnfStyle w:firstRow="1"/>
        </w:trPr>
        <w:tc>
          <w:tcPr>
            <w:tcW w:w="750" w:type="pct"/>
          </w:tcPr>
          <w:p>
            <w:pPr>
              <w:spacing w:before="0" w:after="0"/>
            </w:pPr>
            <w:r>
              <w:rPr/>
              <w:t>Name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Source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Destination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Service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NAT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Log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Comments</w:t>
            </w: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DC-IS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accept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enable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Reverse of ISFW-DCFW</w:t>
            </w: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41</w:t>
        </w:r>
      </w:fldSimple>
      <w:r>
        <w:rPr>
          <w:noProof/>
        </w:rPr>
        <w:t xml:space="preserve"> - Policy - DCFW =&gt; WLC-Students</w:t>
      </w:r>
    </w:p>
    <w:p/>
    <w:p>
      <w:pPr>
        <w:pStyle w:val="Heading4"/>
        <w:spacing w:before="320" w:after="320"/>
      </w:pPr>
      <w:r>
        <w:t>1.5.7.2.10 Policy: DCFW =&gt; WLC-Teachers</w:t>
      </w:r>
    </w:p>
    <w:tbl>
      <w:tblPr>
        <w:tblStyle w:val="TableDefault"/>
        <w:tblInd w:w="0" w:type="dxa"/>
        <w:tblLayout w:type="fixed"/>
        <w:jc w:val="start"/>
        <w:tblW w:w="9072" w:type="dxa"/>
        <w:tblLook w:val="0420" w:firstRow="1" w:lastRow="0" w:firstColumn="0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1361"/>
        <w:gridCol w:w="1361"/>
        <w:gridCol w:w="1361"/>
        <w:gridCol w:w="907"/>
        <w:gridCol w:w="907"/>
        <w:gridCol w:w="907"/>
        <w:gridCol w:w="907"/>
        <w:gridCol w:w="1361"/>
      </w:tblGrid>
      <w:tr>
        <w:trPr>
          <w:tblHeader/>
          <w:cnfStyle w:firstRow="1"/>
        </w:trPr>
        <w:tc>
          <w:tcPr>
            <w:tcW w:w="750" w:type="pct"/>
          </w:tcPr>
          <w:p>
            <w:pPr>
              <w:spacing w:before="0" w:after="0"/>
            </w:pPr>
            <w:r>
              <w:rPr/>
              <w:t>Name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Source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Destination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Service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NAT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Log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Comments</w:t>
            </w: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DC-IS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accept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enable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Reverse of ISFW-DCFW</w:t>
            </w: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42</w:t>
        </w:r>
      </w:fldSimple>
      <w:r>
        <w:rPr>
          <w:noProof/>
        </w:rPr>
        <w:t xml:space="preserve"> - Policy - DCFW =&gt; WLC-Teachers</w:t>
      </w:r>
    </w:p>
    <w:p/>
    <w:p>
      <w:pPr>
        <w:pStyle w:val="Heading4"/>
        <w:spacing w:before="320" w:after="320"/>
      </w:pPr>
      <w:r>
        <w:t>1.5.7.2.11 Policy: FITNUC =&gt; port36</w:t>
      </w:r>
    </w:p>
    <w:tbl>
      <w:tblPr>
        <w:tblStyle w:val="TableDefault"/>
        <w:tblInd w:w="0" w:type="dxa"/>
        <w:tblLayout w:type="fixed"/>
        <w:jc w:val="start"/>
        <w:tblW w:w="9072" w:type="dxa"/>
        <w:tblLook w:val="0420" w:firstRow="1" w:lastRow="0" w:firstColumn="0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1361"/>
        <w:gridCol w:w="1361"/>
        <w:gridCol w:w="1361"/>
        <w:gridCol w:w="907"/>
        <w:gridCol w:w="907"/>
        <w:gridCol w:w="907"/>
        <w:gridCol w:w="907"/>
        <w:gridCol w:w="1361"/>
      </w:tblGrid>
      <w:tr>
        <w:trPr>
          <w:tblHeader/>
          <w:cnfStyle w:firstRow="1"/>
        </w:trPr>
        <w:tc>
          <w:tcPr>
            <w:tcW w:w="750" w:type="pct"/>
          </w:tcPr>
          <w:p>
            <w:pPr>
              <w:spacing w:before="0" w:after="0"/>
            </w:pPr>
            <w:r>
              <w:rPr/>
              <w:t>Name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Source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Destination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Service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NAT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Log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Comments</w:t>
            </w: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FIT - Intel NUC outbound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accept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enable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43</w:t>
        </w:r>
      </w:fldSimple>
      <w:r>
        <w:rPr>
          <w:noProof/>
        </w:rPr>
        <w:t xml:space="preserve"> - Policy - FITNUC =&gt; port36</w:t>
      </w:r>
    </w:p>
    <w:p/>
    <w:p>
      <w:pPr>
        <w:pStyle w:val="Heading4"/>
        <w:spacing w:before="320" w:after="320"/>
      </w:pPr>
      <w:r>
        <w:t>1.5.7.2.12 Policy: FortiSASE =&gt; DCFW</w:t>
      </w:r>
    </w:p>
    <w:tbl>
      <w:tblPr>
        <w:tblStyle w:val="TableDefault"/>
        <w:tblInd w:w="0" w:type="dxa"/>
        <w:tblLayout w:type="fixed"/>
        <w:jc w:val="start"/>
        <w:tblW w:w="9072" w:type="dxa"/>
        <w:tblLook w:val="0420" w:firstRow="1" w:lastRow="0" w:firstColumn="0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1361"/>
        <w:gridCol w:w="1361"/>
        <w:gridCol w:w="1361"/>
        <w:gridCol w:w="907"/>
        <w:gridCol w:w="907"/>
        <w:gridCol w:w="907"/>
        <w:gridCol w:w="907"/>
        <w:gridCol w:w="1361"/>
      </w:tblGrid>
      <w:tr>
        <w:trPr>
          <w:tblHeader/>
          <w:cnfStyle w:firstRow="1"/>
        </w:trPr>
        <w:tc>
          <w:tcPr>
            <w:tcW w:w="750" w:type="pct"/>
          </w:tcPr>
          <w:p>
            <w:pPr>
              <w:spacing w:before="0" w:after="0"/>
            </w:pPr>
            <w:r>
              <w:rPr/>
              <w:t>Name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Source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Destination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Service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NAT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Log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Comments</w:t>
            </w: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vpn_FortiSASE_spoke2hub_0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FortiSASE_local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accept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disable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utm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VPN: FortiSASE (Created by VPN wizard)</w:t>
            </w: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44</w:t>
        </w:r>
      </w:fldSimple>
      <w:r>
        <w:rPr>
          <w:noProof/>
        </w:rPr>
        <w:t xml:space="preserve"> - Policy - FortiSASE =&gt; DCFW</w:t>
      </w:r>
    </w:p>
    <w:p/>
    <w:p>
      <w:pPr>
        <w:pStyle w:val="Heading4"/>
        <w:spacing w:before="320" w:after="320"/>
      </w:pPr>
      <w:r>
        <w:t>1.5.7.2.13 Policy: FortiSASE =&gt; FortiSASE</w:t>
      </w:r>
    </w:p>
    <w:tbl>
      <w:tblPr>
        <w:tblStyle w:val="TableDefault"/>
        <w:tblInd w:w="0" w:type="dxa"/>
        <w:tblLayout w:type="fixed"/>
        <w:jc w:val="start"/>
        <w:tblW w:w="9072" w:type="dxa"/>
        <w:tblLook w:val="0420" w:firstRow="1" w:lastRow="0" w:firstColumn="0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1361"/>
        <w:gridCol w:w="1361"/>
        <w:gridCol w:w="1361"/>
        <w:gridCol w:w="907"/>
        <w:gridCol w:w="907"/>
        <w:gridCol w:w="907"/>
        <w:gridCol w:w="907"/>
        <w:gridCol w:w="1361"/>
      </w:tblGrid>
      <w:tr>
        <w:trPr>
          <w:tblHeader/>
          <w:cnfStyle w:firstRow="1"/>
        </w:trPr>
        <w:tc>
          <w:tcPr>
            <w:tcW w:w="750" w:type="pct"/>
          </w:tcPr>
          <w:p>
            <w:pPr>
              <w:spacing w:before="0" w:after="0"/>
            </w:pPr>
            <w:r>
              <w:rPr/>
              <w:t>Name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Source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Destination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Service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NAT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Log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Comments</w:t>
            </w: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vpn_FortiSASE_spoke2spoke_0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accept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disable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utm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VPN: FortiSASE (Created by VPN wizard)</w:t>
            </w: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45</w:t>
        </w:r>
      </w:fldSimple>
      <w:r>
        <w:rPr>
          <w:noProof/>
        </w:rPr>
        <w:t xml:space="preserve"> - Policy - FortiSASE =&gt; FortiSASE</w:t>
      </w:r>
    </w:p>
    <w:p/>
    <w:p>
      <w:pPr>
        <w:pStyle w:val="Heading4"/>
        <w:spacing w:before="320" w:after="320"/>
      </w:pPr>
      <w:r>
        <w:t>1.5.7.2.14 Policy: FSA-DMZ =&gt; port36</w:t>
      </w:r>
    </w:p>
    <w:tbl>
      <w:tblPr>
        <w:tblStyle w:val="TableDefault"/>
        <w:tblInd w:w="0" w:type="dxa"/>
        <w:tblLayout w:type="fixed"/>
        <w:jc w:val="start"/>
        <w:tblW w:w="9072" w:type="dxa"/>
        <w:tblLook w:val="0420" w:firstRow="1" w:lastRow="0" w:firstColumn="0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1361"/>
        <w:gridCol w:w="1361"/>
        <w:gridCol w:w="1361"/>
        <w:gridCol w:w="907"/>
        <w:gridCol w:w="907"/>
        <w:gridCol w:w="907"/>
        <w:gridCol w:w="907"/>
        <w:gridCol w:w="1361"/>
      </w:tblGrid>
      <w:tr>
        <w:trPr>
          <w:tblHeader/>
          <w:cnfStyle w:firstRow="1"/>
        </w:trPr>
        <w:tc>
          <w:tcPr>
            <w:tcW w:w="750" w:type="pct"/>
          </w:tcPr>
          <w:p>
            <w:pPr>
              <w:spacing w:before="0" w:after="0"/>
            </w:pPr>
            <w:r>
              <w:rPr/>
              <w:t>Name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Source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Destination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Service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NAT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Log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Comments</w:t>
            </w: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Allow FSA Access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FSA-Admin-sw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accept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enable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utm</w:t>
            </w:r>
          </w:p>
        </w:tc>
        <w:tc>
          <w:tcPr>
            <w:tcW w:w="750" w:type="pct"/>
          </w:tcPr>
          <w:p>
            <w:pPr>
              <w:spacing w:before="0" w:after="0"/>
            </w:pP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46</w:t>
        </w:r>
      </w:fldSimple>
      <w:r>
        <w:rPr>
          <w:noProof/>
        </w:rPr>
        <w:t xml:space="preserve"> - Policy - FSA-DMZ =&gt; port36</w:t>
      </w:r>
    </w:p>
    <w:p/>
    <w:p>
      <w:pPr>
        <w:pStyle w:val="Heading4"/>
        <w:spacing w:before="320" w:after="320"/>
      </w:pPr>
      <w:r>
        <w:t>1.5.7.2.15 Policy: FSA-DMZ2 =&gt; port36</w:t>
      </w:r>
    </w:p>
    <w:tbl>
      <w:tblPr>
        <w:tblStyle w:val="TableDefault"/>
        <w:tblInd w:w="0" w:type="dxa"/>
        <w:tblLayout w:type="fixed"/>
        <w:jc w:val="start"/>
        <w:tblW w:w="9072" w:type="dxa"/>
        <w:tblLook w:val="0420" w:firstRow="1" w:lastRow="0" w:firstColumn="0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1361"/>
        <w:gridCol w:w="1361"/>
        <w:gridCol w:w="1361"/>
        <w:gridCol w:w="907"/>
        <w:gridCol w:w="907"/>
        <w:gridCol w:w="907"/>
        <w:gridCol w:w="907"/>
        <w:gridCol w:w="1361"/>
      </w:tblGrid>
      <w:tr>
        <w:trPr>
          <w:tblHeader/>
          <w:cnfStyle w:firstRow="1"/>
        </w:trPr>
        <w:tc>
          <w:tcPr>
            <w:tcW w:w="750" w:type="pct"/>
          </w:tcPr>
          <w:p>
            <w:pPr>
              <w:spacing w:before="0" w:after="0"/>
            </w:pPr>
            <w:r>
              <w:rPr/>
              <w:t>Name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Source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Destination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Service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NAT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Log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Comments</w:t>
            </w: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FSA-DMZ-WAN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accept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enable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47</w:t>
        </w:r>
      </w:fldSimple>
      <w:r>
        <w:rPr>
          <w:noProof/>
        </w:rPr>
        <w:t xml:space="preserve"> - Policy - FSA-DMZ2 =&gt; port36</w:t>
      </w:r>
    </w:p>
    <w:p/>
    <w:p>
      <w:pPr>
        <w:pStyle w:val="Heading4"/>
        <w:spacing w:before="320" w:after="320"/>
      </w:pPr>
      <w:r>
        <w:t>1.5.7.2.16 Policy: FWLC =&gt; DCFW</w:t>
      </w:r>
    </w:p>
    <w:tbl>
      <w:tblPr>
        <w:tblStyle w:val="TableDefault"/>
        <w:tblInd w:w="0" w:type="dxa"/>
        <w:tblLayout w:type="fixed"/>
        <w:jc w:val="start"/>
        <w:tblW w:w="9072" w:type="dxa"/>
        <w:tblLook w:val="0420" w:firstRow="1" w:lastRow="0" w:firstColumn="0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1361"/>
        <w:gridCol w:w="1361"/>
        <w:gridCol w:w="1361"/>
        <w:gridCol w:w="907"/>
        <w:gridCol w:w="907"/>
        <w:gridCol w:w="907"/>
        <w:gridCol w:w="907"/>
        <w:gridCol w:w="1361"/>
      </w:tblGrid>
      <w:tr>
        <w:trPr>
          <w:tblHeader/>
          <w:cnfStyle w:firstRow="1"/>
        </w:trPr>
        <w:tc>
          <w:tcPr>
            <w:tcW w:w="750" w:type="pct"/>
          </w:tcPr>
          <w:p>
            <w:pPr>
              <w:spacing w:before="0" w:after="0"/>
            </w:pPr>
            <w:r>
              <w:rPr/>
              <w:t>Name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Source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Destination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Service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NAT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Log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Comments</w:t>
            </w: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IS-DC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accept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disable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48</w:t>
        </w:r>
      </w:fldSimple>
      <w:r>
        <w:rPr>
          <w:noProof/>
        </w:rPr>
        <w:t xml:space="preserve"> - Policy - FWLC =&gt; DCFW</w:t>
      </w:r>
    </w:p>
    <w:p/>
    <w:p>
      <w:pPr>
        <w:pStyle w:val="Heading4"/>
        <w:spacing w:before="320" w:after="320"/>
      </w:pPr>
      <w:r>
        <w:t>1.5.7.2.17 Policy: FWLC =&gt; ISFW-HA</w:t>
      </w:r>
    </w:p>
    <w:tbl>
      <w:tblPr>
        <w:tblStyle w:val="TableDefault"/>
        <w:tblInd w:w="0" w:type="dxa"/>
        <w:tblLayout w:type="fixed"/>
        <w:jc w:val="start"/>
        <w:tblW w:w="9072" w:type="dxa"/>
        <w:tblLook w:val="0420" w:firstRow="1" w:lastRow="0" w:firstColumn="0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1361"/>
        <w:gridCol w:w="1361"/>
        <w:gridCol w:w="1361"/>
        <w:gridCol w:w="907"/>
        <w:gridCol w:w="907"/>
        <w:gridCol w:w="907"/>
        <w:gridCol w:w="907"/>
        <w:gridCol w:w="1361"/>
      </w:tblGrid>
      <w:tr>
        <w:trPr>
          <w:tblHeader/>
          <w:cnfStyle w:firstRow="1"/>
        </w:trPr>
        <w:tc>
          <w:tcPr>
            <w:tcW w:w="750" w:type="pct"/>
          </w:tcPr>
          <w:p>
            <w:pPr>
              <w:spacing w:before="0" w:after="0"/>
            </w:pPr>
            <w:r>
              <w:rPr/>
              <w:t>Name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Source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Destination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Service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NAT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Log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Comments</w:t>
            </w: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IS-DC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accept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disable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49</w:t>
        </w:r>
      </w:fldSimple>
      <w:r>
        <w:rPr>
          <w:noProof/>
        </w:rPr>
        <w:t xml:space="preserve"> - Policy - FWLC =&gt; ISFW-HA</w:t>
      </w:r>
    </w:p>
    <w:p/>
    <w:p>
      <w:pPr>
        <w:pStyle w:val="Heading4"/>
        <w:spacing w:before="320" w:after="320"/>
      </w:pPr>
      <w:r>
        <w:t>1.5.7.2.18 Policy: FWLC =&gt; port36</w:t>
      </w:r>
    </w:p>
    <w:tbl>
      <w:tblPr>
        <w:tblStyle w:val="TableDefault"/>
        <w:tblInd w:w="0" w:type="dxa"/>
        <w:tblLayout w:type="fixed"/>
        <w:jc w:val="start"/>
        <w:tblW w:w="9072" w:type="dxa"/>
        <w:tblLook w:val="0420" w:firstRow="1" w:lastRow="0" w:firstColumn="0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1361"/>
        <w:gridCol w:w="1361"/>
        <w:gridCol w:w="1361"/>
        <w:gridCol w:w="907"/>
        <w:gridCol w:w="907"/>
        <w:gridCol w:w="907"/>
        <w:gridCol w:w="907"/>
        <w:gridCol w:w="1361"/>
      </w:tblGrid>
      <w:tr>
        <w:trPr>
          <w:tblHeader/>
          <w:cnfStyle w:firstRow="1"/>
        </w:trPr>
        <w:tc>
          <w:tcPr>
            <w:tcW w:w="750" w:type="pct"/>
          </w:tcPr>
          <w:p>
            <w:pPr>
              <w:spacing w:before="0" w:after="0"/>
            </w:pPr>
            <w:r>
              <w:rPr/>
              <w:t>Name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Source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Destination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Service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NAT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Log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Comments</w:t>
            </w: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Block Malicious by FortiEDR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FortiEDR_Malicious_Destinations, FortiXDR_Malicious_Destinations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deny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disable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Wireless-WLC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accept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enable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50</w:t>
        </w:r>
      </w:fldSimple>
      <w:r>
        <w:rPr>
          <w:noProof/>
        </w:rPr>
        <w:t xml:space="preserve"> - Policy - FWLC =&gt; port36</w:t>
      </w:r>
    </w:p>
    <w:p/>
    <w:p>
      <w:pPr>
        <w:pStyle w:val="Heading4"/>
        <w:spacing w:before="320" w:after="320"/>
      </w:pPr>
      <w:r>
        <w:t>1.5.7.2.19 Policy: ISFW-HA =&gt; DCFW</w:t>
      </w:r>
    </w:p>
    <w:tbl>
      <w:tblPr>
        <w:tblStyle w:val="TableDefault"/>
        <w:tblInd w:w="0" w:type="dxa"/>
        <w:tblLayout w:type="fixed"/>
        <w:jc w:val="start"/>
        <w:tblW w:w="9072" w:type="dxa"/>
        <w:tblLook w:val="0420" w:firstRow="1" w:lastRow="0" w:firstColumn="0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1361"/>
        <w:gridCol w:w="1361"/>
        <w:gridCol w:w="1361"/>
        <w:gridCol w:w="907"/>
        <w:gridCol w:w="907"/>
        <w:gridCol w:w="907"/>
        <w:gridCol w:w="907"/>
        <w:gridCol w:w="1361"/>
      </w:tblGrid>
      <w:tr>
        <w:trPr>
          <w:tblHeader/>
          <w:cnfStyle w:firstRow="1"/>
        </w:trPr>
        <w:tc>
          <w:tcPr>
            <w:tcW w:w="750" w:type="pct"/>
          </w:tcPr>
          <w:p>
            <w:pPr>
              <w:spacing w:before="0" w:after="0"/>
            </w:pPr>
            <w:r>
              <w:rPr/>
              <w:t>Name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Source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Destination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Service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NAT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Log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Comments</w:t>
            </w: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IS-DC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accept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disable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51</w:t>
        </w:r>
      </w:fldSimple>
      <w:r>
        <w:rPr>
          <w:noProof/>
        </w:rPr>
        <w:t xml:space="preserve"> - Policy - ISFW-HA =&gt; DCFW</w:t>
      </w:r>
    </w:p>
    <w:p/>
    <w:p>
      <w:pPr>
        <w:pStyle w:val="Heading4"/>
        <w:spacing w:before="320" w:after="320"/>
      </w:pPr>
      <w:r>
        <w:t>1.5.7.2.20 Policy: ISFW-HA =&gt; FSA-DMZ</w:t>
      </w:r>
    </w:p>
    <w:tbl>
      <w:tblPr>
        <w:tblStyle w:val="TableDefault"/>
        <w:tblInd w:w="0" w:type="dxa"/>
        <w:tblLayout w:type="fixed"/>
        <w:jc w:val="start"/>
        <w:tblW w:w="9072" w:type="dxa"/>
        <w:tblLook w:val="0420" w:firstRow="1" w:lastRow="0" w:firstColumn="0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1361"/>
        <w:gridCol w:w="1361"/>
        <w:gridCol w:w="1361"/>
        <w:gridCol w:w="907"/>
        <w:gridCol w:w="907"/>
        <w:gridCol w:w="907"/>
        <w:gridCol w:w="907"/>
        <w:gridCol w:w="1361"/>
      </w:tblGrid>
      <w:tr>
        <w:trPr>
          <w:tblHeader/>
          <w:cnfStyle w:firstRow="1"/>
        </w:trPr>
        <w:tc>
          <w:tcPr>
            <w:tcW w:w="750" w:type="pct"/>
          </w:tcPr>
          <w:p>
            <w:pPr>
              <w:spacing w:before="0" w:after="0"/>
            </w:pPr>
            <w:r>
              <w:rPr/>
              <w:t>Name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Source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Destination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Service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NAT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Log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Comments</w:t>
            </w: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ISFW-FSA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accept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enable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52</w:t>
        </w:r>
      </w:fldSimple>
      <w:r>
        <w:rPr>
          <w:noProof/>
        </w:rPr>
        <w:t xml:space="preserve"> - Policy - ISFW-HA =&gt; FSA-DMZ</w:t>
      </w:r>
    </w:p>
    <w:p/>
    <w:p>
      <w:pPr>
        <w:pStyle w:val="Heading4"/>
        <w:spacing w:before="320" w:after="320"/>
      </w:pPr>
      <w:r>
        <w:t>1.5.7.2.21 Policy: ISFW-HA =&gt; FWLC</w:t>
      </w:r>
    </w:p>
    <w:tbl>
      <w:tblPr>
        <w:tblStyle w:val="TableDefault"/>
        <w:tblInd w:w="0" w:type="dxa"/>
        <w:tblLayout w:type="fixed"/>
        <w:jc w:val="start"/>
        <w:tblW w:w="9072" w:type="dxa"/>
        <w:tblLook w:val="0420" w:firstRow="1" w:lastRow="0" w:firstColumn="0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1361"/>
        <w:gridCol w:w="1361"/>
        <w:gridCol w:w="1361"/>
        <w:gridCol w:w="907"/>
        <w:gridCol w:w="907"/>
        <w:gridCol w:w="907"/>
        <w:gridCol w:w="907"/>
        <w:gridCol w:w="1361"/>
      </w:tblGrid>
      <w:tr>
        <w:trPr>
          <w:tblHeader/>
          <w:cnfStyle w:firstRow="1"/>
        </w:trPr>
        <w:tc>
          <w:tcPr>
            <w:tcW w:w="750" w:type="pct"/>
          </w:tcPr>
          <w:p>
            <w:pPr>
              <w:spacing w:before="0" w:after="0"/>
            </w:pPr>
            <w:r>
              <w:rPr/>
              <w:t>Name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Source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Destination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Service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NAT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Log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Comments</w:t>
            </w: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DC-IS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accept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enable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Reverse of ISFW-DCFW</w:t>
            </w: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53</w:t>
        </w:r>
      </w:fldSimple>
      <w:r>
        <w:rPr>
          <w:noProof/>
        </w:rPr>
        <w:t xml:space="preserve"> - Policy - ISFW-HA =&gt; FWLC</w:t>
      </w:r>
    </w:p>
    <w:p/>
    <w:p>
      <w:pPr>
        <w:pStyle w:val="Heading4"/>
        <w:spacing w:before="320" w:after="320"/>
      </w:pPr>
      <w:r>
        <w:t>1.5.7.2.22 Policy: ISFW-HA =&gt; ISFW-HA</w:t>
      </w:r>
    </w:p>
    <w:tbl>
      <w:tblPr>
        <w:tblStyle w:val="TableDefault"/>
        <w:tblInd w:w="0" w:type="dxa"/>
        <w:tblLayout w:type="fixed"/>
        <w:jc w:val="start"/>
        <w:tblW w:w="9072" w:type="dxa"/>
        <w:tblLook w:val="0420" w:firstRow="1" w:lastRow="0" w:firstColumn="0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1361"/>
        <w:gridCol w:w="1361"/>
        <w:gridCol w:w="1361"/>
        <w:gridCol w:w="907"/>
        <w:gridCol w:w="907"/>
        <w:gridCol w:w="907"/>
        <w:gridCol w:w="907"/>
        <w:gridCol w:w="1361"/>
      </w:tblGrid>
      <w:tr>
        <w:trPr>
          <w:tblHeader/>
          <w:cnfStyle w:firstRow="1"/>
        </w:trPr>
        <w:tc>
          <w:tcPr>
            <w:tcW w:w="750" w:type="pct"/>
          </w:tcPr>
          <w:p>
            <w:pPr>
              <w:spacing w:before="0" w:after="0"/>
            </w:pPr>
            <w:r>
              <w:rPr/>
              <w:t>Name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Source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Destination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Service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NAT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Log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Comments</w:t>
            </w: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IS-DC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accept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disable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DC-IS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accept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enable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Reverse of ISFW-DCFW</w:t>
            </w: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54</w:t>
        </w:r>
      </w:fldSimple>
      <w:r>
        <w:rPr>
          <w:noProof/>
        </w:rPr>
        <w:t xml:space="preserve"> - Policy - ISFW-HA =&gt; ISFW-HA</w:t>
      </w:r>
    </w:p>
    <w:p/>
    <w:p>
      <w:pPr>
        <w:pStyle w:val="Heading4"/>
        <w:spacing w:before="320" w:after="320"/>
      </w:pPr>
      <w:r>
        <w:t>1.5.7.2.23 Policy: ISFW-HA =&gt; port36</w:t>
      </w:r>
    </w:p>
    <w:tbl>
      <w:tblPr>
        <w:tblStyle w:val="TableDefault"/>
        <w:tblInd w:w="0" w:type="dxa"/>
        <w:tblLayout w:type="fixed"/>
        <w:jc w:val="start"/>
        <w:tblW w:w="9072" w:type="dxa"/>
        <w:tblLook w:val="0420" w:firstRow="1" w:lastRow="0" w:firstColumn="0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1361"/>
        <w:gridCol w:w="1361"/>
        <w:gridCol w:w="1361"/>
        <w:gridCol w:w="907"/>
        <w:gridCol w:w="907"/>
        <w:gridCol w:w="907"/>
        <w:gridCol w:w="907"/>
        <w:gridCol w:w="1361"/>
      </w:tblGrid>
      <w:tr>
        <w:trPr>
          <w:tblHeader/>
          <w:cnfStyle w:firstRow="1"/>
        </w:trPr>
        <w:tc>
          <w:tcPr>
            <w:tcW w:w="750" w:type="pct"/>
          </w:tcPr>
          <w:p>
            <w:pPr>
              <w:spacing w:before="0" w:after="0"/>
            </w:pPr>
            <w:r>
              <w:rPr/>
              <w:t>Name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Source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Destination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Service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NAT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Log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Comments</w:t>
            </w: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Block Malicious by FortiEDR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FortiEDR_Malicious_Destinations, FortiXDR_Malicious_Destinations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deny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disable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ISFW-WAN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accept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enable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Skip ISFWs will Scan</w:t>
            </w: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55</w:t>
        </w:r>
      </w:fldSimple>
      <w:r>
        <w:rPr>
          <w:noProof/>
        </w:rPr>
        <w:t xml:space="preserve"> - Policy - ISFW-HA =&gt; port36</w:t>
      </w:r>
    </w:p>
    <w:p/>
    <w:p>
      <w:pPr>
        <w:pStyle w:val="Heading4"/>
        <w:spacing w:before="320" w:after="320"/>
      </w:pPr>
      <w:r>
        <w:t>1.5.7.2.24 Policy: ISFW-HA =&gt; WLC-Staff</w:t>
      </w:r>
    </w:p>
    <w:tbl>
      <w:tblPr>
        <w:tblStyle w:val="TableDefault"/>
        <w:tblInd w:w="0" w:type="dxa"/>
        <w:tblLayout w:type="fixed"/>
        <w:jc w:val="start"/>
        <w:tblW w:w="9072" w:type="dxa"/>
        <w:tblLook w:val="0420" w:firstRow="1" w:lastRow="0" w:firstColumn="0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1361"/>
        <w:gridCol w:w="1361"/>
        <w:gridCol w:w="1361"/>
        <w:gridCol w:w="907"/>
        <w:gridCol w:w="907"/>
        <w:gridCol w:w="907"/>
        <w:gridCol w:w="907"/>
        <w:gridCol w:w="1361"/>
      </w:tblGrid>
      <w:tr>
        <w:trPr>
          <w:tblHeader/>
          <w:cnfStyle w:firstRow="1"/>
        </w:trPr>
        <w:tc>
          <w:tcPr>
            <w:tcW w:w="750" w:type="pct"/>
          </w:tcPr>
          <w:p>
            <w:pPr>
              <w:spacing w:before="0" w:after="0"/>
            </w:pPr>
            <w:r>
              <w:rPr/>
              <w:t>Name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Source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Destination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Service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NAT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Log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Comments</w:t>
            </w: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DC-IS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accept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enable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Reverse of ISFW-DCFW</w:t>
            </w: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56</w:t>
        </w:r>
      </w:fldSimple>
      <w:r>
        <w:rPr>
          <w:noProof/>
        </w:rPr>
        <w:t xml:space="preserve"> - Policy - ISFW-HA =&gt; WLC-Staff</w:t>
      </w:r>
    </w:p>
    <w:p/>
    <w:p>
      <w:pPr>
        <w:pStyle w:val="Heading4"/>
        <w:spacing w:before="320" w:after="320"/>
      </w:pPr>
      <w:r>
        <w:t>1.5.7.2.25 Policy: ISFW-HA =&gt; WLC-Students</w:t>
      </w:r>
    </w:p>
    <w:tbl>
      <w:tblPr>
        <w:tblStyle w:val="TableDefault"/>
        <w:tblInd w:w="0" w:type="dxa"/>
        <w:tblLayout w:type="fixed"/>
        <w:jc w:val="start"/>
        <w:tblW w:w="9072" w:type="dxa"/>
        <w:tblLook w:val="0420" w:firstRow="1" w:lastRow="0" w:firstColumn="0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1361"/>
        <w:gridCol w:w="1361"/>
        <w:gridCol w:w="1361"/>
        <w:gridCol w:w="907"/>
        <w:gridCol w:w="907"/>
        <w:gridCol w:w="907"/>
        <w:gridCol w:w="907"/>
        <w:gridCol w:w="1361"/>
      </w:tblGrid>
      <w:tr>
        <w:trPr>
          <w:tblHeader/>
          <w:cnfStyle w:firstRow="1"/>
        </w:trPr>
        <w:tc>
          <w:tcPr>
            <w:tcW w:w="750" w:type="pct"/>
          </w:tcPr>
          <w:p>
            <w:pPr>
              <w:spacing w:before="0" w:after="0"/>
            </w:pPr>
            <w:r>
              <w:rPr/>
              <w:t>Name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Source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Destination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Service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NAT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Log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Comments</w:t>
            </w: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DC-IS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accept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enable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Reverse of ISFW-DCFW</w:t>
            </w: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57</w:t>
        </w:r>
      </w:fldSimple>
      <w:r>
        <w:rPr>
          <w:noProof/>
        </w:rPr>
        <w:t xml:space="preserve"> - Policy - ISFW-HA =&gt; WLC-Students</w:t>
      </w:r>
    </w:p>
    <w:p/>
    <w:p>
      <w:pPr>
        <w:pStyle w:val="Heading4"/>
        <w:spacing w:before="320" w:after="320"/>
      </w:pPr>
      <w:r>
        <w:t>1.5.7.2.26 Policy: ISFW-HA =&gt; WLC-Teachers</w:t>
      </w:r>
    </w:p>
    <w:tbl>
      <w:tblPr>
        <w:tblStyle w:val="TableDefault"/>
        <w:tblInd w:w="0" w:type="dxa"/>
        <w:tblLayout w:type="fixed"/>
        <w:jc w:val="start"/>
        <w:tblW w:w="9072" w:type="dxa"/>
        <w:tblLook w:val="0420" w:firstRow="1" w:lastRow="0" w:firstColumn="0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1361"/>
        <w:gridCol w:w="1361"/>
        <w:gridCol w:w="1361"/>
        <w:gridCol w:w="907"/>
        <w:gridCol w:w="907"/>
        <w:gridCol w:w="907"/>
        <w:gridCol w:w="907"/>
        <w:gridCol w:w="1361"/>
      </w:tblGrid>
      <w:tr>
        <w:trPr>
          <w:tblHeader/>
          <w:cnfStyle w:firstRow="1"/>
        </w:trPr>
        <w:tc>
          <w:tcPr>
            <w:tcW w:w="750" w:type="pct"/>
          </w:tcPr>
          <w:p>
            <w:pPr>
              <w:spacing w:before="0" w:after="0"/>
            </w:pPr>
            <w:r>
              <w:rPr/>
              <w:t>Name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Source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Destination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Service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NAT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Log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Comments</w:t>
            </w: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DC-IS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accept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enable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Reverse of ISFW-DCFW</w:t>
            </w: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58</w:t>
        </w:r>
      </w:fldSimple>
      <w:r>
        <w:rPr>
          <w:noProof/>
        </w:rPr>
        <w:t xml:space="preserve"> - Policy - ISFW-HA =&gt; WLC-Teachers</w:t>
      </w:r>
    </w:p>
    <w:p/>
    <w:p>
      <w:pPr>
        <w:pStyle w:val="Heading4"/>
        <w:spacing w:before="320" w:after="320"/>
      </w:pPr>
      <w:r>
        <w:t>1.5.7.2.27 Policy: P22 =&gt; port36</w:t>
      </w:r>
    </w:p>
    <w:tbl>
      <w:tblPr>
        <w:tblStyle w:val="TableDefault"/>
        <w:tblInd w:w="0" w:type="dxa"/>
        <w:tblLayout w:type="fixed"/>
        <w:jc w:val="start"/>
        <w:tblW w:w="9072" w:type="dxa"/>
        <w:tblLook w:val="0420" w:firstRow="1" w:lastRow="0" w:firstColumn="0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1361"/>
        <w:gridCol w:w="1361"/>
        <w:gridCol w:w="1361"/>
        <w:gridCol w:w="907"/>
        <w:gridCol w:w="907"/>
        <w:gridCol w:w="907"/>
        <w:gridCol w:w="907"/>
        <w:gridCol w:w="1361"/>
      </w:tblGrid>
      <w:tr>
        <w:trPr>
          <w:tblHeader/>
          <w:cnfStyle w:firstRow="1"/>
        </w:trPr>
        <w:tc>
          <w:tcPr>
            <w:tcW w:w="750" w:type="pct"/>
          </w:tcPr>
          <w:p>
            <w:pPr>
              <w:spacing w:before="0" w:after="0"/>
            </w:pPr>
            <w:r>
              <w:rPr/>
              <w:t>Name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Source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Destination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Service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NAT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Log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Comments</w:t>
            </w: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IBE-WAN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accept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disable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utm</w:t>
            </w:r>
          </w:p>
        </w:tc>
        <w:tc>
          <w:tcPr>
            <w:tcW w:w="750" w:type="pct"/>
          </w:tcPr>
          <w:p>
            <w:pPr>
              <w:spacing w:before="0" w:after="0"/>
            </w:pP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59</w:t>
        </w:r>
      </w:fldSimple>
      <w:r>
        <w:rPr>
          <w:noProof/>
        </w:rPr>
        <w:t xml:space="preserve"> - Policy - P22 =&gt; port36</w:t>
      </w:r>
    </w:p>
    <w:p/>
    <w:p>
      <w:pPr>
        <w:pStyle w:val="Heading4"/>
        <w:spacing w:before="320" w:after="320"/>
      </w:pPr>
      <w:r>
        <w:t>1.5.7.2.28 Policy: port16 =&gt; port36</w:t>
      </w:r>
    </w:p>
    <w:tbl>
      <w:tblPr>
        <w:tblStyle w:val="TableDefault"/>
        <w:tblInd w:w="0" w:type="dxa"/>
        <w:tblLayout w:type="fixed"/>
        <w:jc w:val="start"/>
        <w:tblW w:w="9072" w:type="dxa"/>
        <w:tblLook w:val="0420" w:firstRow="1" w:lastRow="0" w:firstColumn="0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1361"/>
        <w:gridCol w:w="1361"/>
        <w:gridCol w:w="1361"/>
        <w:gridCol w:w="907"/>
        <w:gridCol w:w="907"/>
        <w:gridCol w:w="907"/>
        <w:gridCol w:w="907"/>
        <w:gridCol w:w="1361"/>
      </w:tblGrid>
      <w:tr>
        <w:trPr>
          <w:tblHeader/>
          <w:cnfStyle w:firstRow="1"/>
        </w:trPr>
        <w:tc>
          <w:tcPr>
            <w:tcW w:w="750" w:type="pct"/>
          </w:tcPr>
          <w:p>
            <w:pPr>
              <w:spacing w:before="0" w:after="0"/>
            </w:pPr>
            <w:r>
              <w:rPr/>
              <w:t>Name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Source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Destination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Service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NAT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Log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Comments</w:t>
            </w: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Guest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accept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disable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60</w:t>
        </w:r>
      </w:fldSimple>
      <w:r>
        <w:rPr>
          <w:noProof/>
        </w:rPr>
        <w:t xml:space="preserve"> - Policy - port16 =&gt; port36</w:t>
      </w:r>
    </w:p>
    <w:p/>
    <w:p>
      <w:pPr>
        <w:pStyle w:val="Heading4"/>
        <w:spacing w:before="320" w:after="320"/>
      </w:pPr>
      <w:r>
        <w:t>1.5.7.2.29 Policy: port36 =&gt; DCFW</w:t>
      </w:r>
    </w:p>
    <w:tbl>
      <w:tblPr>
        <w:tblStyle w:val="TableDefault"/>
        <w:tblInd w:w="0" w:type="dxa"/>
        <w:tblLayout w:type="fixed"/>
        <w:jc w:val="start"/>
        <w:tblW w:w="9072" w:type="dxa"/>
        <w:tblLook w:val="0420" w:firstRow="1" w:lastRow="0" w:firstColumn="0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1361"/>
        <w:gridCol w:w="1361"/>
        <w:gridCol w:w="1361"/>
        <w:gridCol w:w="907"/>
        <w:gridCol w:w="907"/>
        <w:gridCol w:w="907"/>
        <w:gridCol w:w="907"/>
        <w:gridCol w:w="1361"/>
      </w:tblGrid>
      <w:tr>
        <w:trPr>
          <w:tblHeader/>
          <w:cnfStyle w:firstRow="1"/>
        </w:trPr>
        <w:tc>
          <w:tcPr>
            <w:tcW w:w="750" w:type="pct"/>
          </w:tcPr>
          <w:p>
            <w:pPr>
              <w:spacing w:before="0" w:after="0"/>
            </w:pPr>
            <w:r>
              <w:rPr/>
              <w:t>Name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Source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Destination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Service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NAT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Log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Comments</w:t>
            </w: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WAN to DCFW_VIP NAT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SDB-TX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FGT_DCFW_VIPG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accept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enable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 xml:space="preserve"> (Copy of WAN_DCFW_VIP)</w:t>
            </w: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WAN_DCFW_VIP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FGT_DCFW_VIPG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accept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disable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61</w:t>
        </w:r>
      </w:fldSimple>
      <w:r>
        <w:rPr>
          <w:noProof/>
        </w:rPr>
        <w:t xml:space="preserve"> - Policy - port36 =&gt; DCFW</w:t>
      </w:r>
    </w:p>
    <w:p/>
    <w:p>
      <w:pPr>
        <w:pStyle w:val="Heading4"/>
        <w:spacing w:before="320" w:after="320"/>
      </w:pPr>
      <w:r>
        <w:t>1.5.7.2.30 Policy: port36 =&gt; FSA-DMZ</w:t>
      </w:r>
    </w:p>
    <w:tbl>
      <w:tblPr>
        <w:tblStyle w:val="TableDefault"/>
        <w:tblInd w:w="0" w:type="dxa"/>
        <w:tblLayout w:type="fixed"/>
        <w:jc w:val="start"/>
        <w:tblW w:w="9072" w:type="dxa"/>
        <w:tblLook w:val="0420" w:firstRow="1" w:lastRow="0" w:firstColumn="0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1361"/>
        <w:gridCol w:w="1361"/>
        <w:gridCol w:w="1361"/>
        <w:gridCol w:w="907"/>
        <w:gridCol w:w="907"/>
        <w:gridCol w:w="907"/>
        <w:gridCol w:w="907"/>
        <w:gridCol w:w="1361"/>
      </w:tblGrid>
      <w:tr>
        <w:trPr>
          <w:tblHeader/>
          <w:cnfStyle w:firstRow="1"/>
        </w:trPr>
        <w:tc>
          <w:tcPr>
            <w:tcW w:w="750" w:type="pct"/>
          </w:tcPr>
          <w:p>
            <w:pPr>
              <w:spacing w:before="0" w:after="0"/>
            </w:pPr>
            <w:r>
              <w:rPr/>
              <w:t>Name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Source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Destination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Service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NAT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Log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Comments</w:t>
            </w: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FSA-MGMT-VIP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FortiSandbox-VIP, FortiSandbox-Slave-IP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ALL_ICMP, HTTP, HTTPS, OFTP, SSH, RADIUS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accept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disable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62</w:t>
        </w:r>
      </w:fldSimple>
      <w:r>
        <w:rPr>
          <w:noProof/>
        </w:rPr>
        <w:t xml:space="preserve"> - Policy - port36 =&gt; FSA-DMZ</w:t>
      </w:r>
    </w:p>
    <w:p/>
    <w:p>
      <w:pPr>
        <w:pStyle w:val="Heading4"/>
        <w:spacing w:before="320" w:after="320"/>
      </w:pPr>
      <w:r>
        <w:t>1.5.7.2.31 Policy: port36 =&gt; FWLC</w:t>
      </w:r>
    </w:p>
    <w:tbl>
      <w:tblPr>
        <w:tblStyle w:val="TableDefault"/>
        <w:tblInd w:w="0" w:type="dxa"/>
        <w:tblLayout w:type="fixed"/>
        <w:jc w:val="start"/>
        <w:tblW w:w="9072" w:type="dxa"/>
        <w:tblLook w:val="0420" w:firstRow="1" w:lastRow="0" w:firstColumn="0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1361"/>
        <w:gridCol w:w="1361"/>
        <w:gridCol w:w="1361"/>
        <w:gridCol w:w="907"/>
        <w:gridCol w:w="907"/>
        <w:gridCol w:w="907"/>
        <w:gridCol w:w="907"/>
        <w:gridCol w:w="1361"/>
      </w:tblGrid>
      <w:tr>
        <w:trPr>
          <w:tblHeader/>
          <w:cnfStyle w:firstRow="1"/>
        </w:trPr>
        <w:tc>
          <w:tcPr>
            <w:tcW w:w="750" w:type="pct"/>
          </w:tcPr>
          <w:p>
            <w:pPr>
              <w:spacing w:before="0" w:after="0"/>
            </w:pPr>
            <w:r>
              <w:rPr/>
              <w:t>Name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Source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Destination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Service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NAT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Log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Comments</w:t>
            </w: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WAN-FWLC-VIP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WLC VIP, WLM_VIP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accept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disable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63</w:t>
        </w:r>
      </w:fldSimple>
      <w:r>
        <w:rPr>
          <w:noProof/>
        </w:rPr>
        <w:t xml:space="preserve"> - Policy - port36 =&gt; FWLC</w:t>
      </w:r>
    </w:p>
    <w:p/>
    <w:p>
      <w:pPr>
        <w:pStyle w:val="Heading4"/>
        <w:spacing w:before="320" w:after="320"/>
      </w:pPr>
      <w:r>
        <w:t>1.5.7.2.32 Policy: port36 =&gt; ISFW-HA</w:t>
      </w:r>
    </w:p>
    <w:tbl>
      <w:tblPr>
        <w:tblStyle w:val="TableDefault"/>
        <w:tblInd w:w="0" w:type="dxa"/>
        <w:tblLayout w:type="fixed"/>
        <w:jc w:val="start"/>
        <w:tblW w:w="9072" w:type="dxa"/>
        <w:tblLook w:val="0420" w:firstRow="1" w:lastRow="0" w:firstColumn="0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1361"/>
        <w:gridCol w:w="1361"/>
        <w:gridCol w:w="1361"/>
        <w:gridCol w:w="907"/>
        <w:gridCol w:w="907"/>
        <w:gridCol w:w="907"/>
        <w:gridCol w:w="907"/>
        <w:gridCol w:w="1361"/>
      </w:tblGrid>
      <w:tr>
        <w:trPr>
          <w:tblHeader/>
          <w:cnfStyle w:firstRow="1"/>
        </w:trPr>
        <w:tc>
          <w:tcPr>
            <w:tcW w:w="750" w:type="pct"/>
          </w:tcPr>
          <w:p>
            <w:pPr>
              <w:spacing w:before="0" w:after="0"/>
            </w:pPr>
            <w:r>
              <w:rPr/>
              <w:t>Name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Source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Destination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Service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NAT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Log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Comments</w:t>
            </w: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WAN_ISFW_VIP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LANEdge-VIP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accept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disable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 xml:space="preserve"> (Copy of WAN_DCFW_VIP)</w:t>
            </w: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WAN_ISFWs_VIP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ISFW_BLDG-F, ISFW_BLDG-B, FortiAP-VIP ISFW-E, LANEdge-VIP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accept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disable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 xml:space="preserve"> (Copy of WAN_DCFW_VIP) (Copy of WAN_ISFW-E_VIP) (Copy of WAN_ISFW-F_VIP)</w:t>
            </w: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WAN_FortiAP-VIP ISFW-E_VIP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FortiAP-VIP ISFW-E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accept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disable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 xml:space="preserve"> (Copy of WAN_DCFW_VIP)</w:t>
            </w: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64</w:t>
        </w:r>
      </w:fldSimple>
      <w:r>
        <w:rPr>
          <w:noProof/>
        </w:rPr>
        <w:t xml:space="preserve"> - Policy - port36 =&gt; ISFW-HA</w:t>
      </w:r>
    </w:p>
    <w:p/>
    <w:p>
      <w:pPr>
        <w:pStyle w:val="Heading4"/>
        <w:spacing w:before="320" w:after="320"/>
      </w:pPr>
      <w:r>
        <w:t>1.5.7.2.33 Policy: port36 =&gt; P22</w:t>
      </w:r>
    </w:p>
    <w:tbl>
      <w:tblPr>
        <w:tblStyle w:val="TableDefault"/>
        <w:tblInd w:w="0" w:type="dxa"/>
        <w:tblLayout w:type="fixed"/>
        <w:jc w:val="start"/>
        <w:tblW w:w="9072" w:type="dxa"/>
        <w:tblLook w:val="0420" w:firstRow="1" w:lastRow="0" w:firstColumn="0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1361"/>
        <w:gridCol w:w="1361"/>
        <w:gridCol w:w="1361"/>
        <w:gridCol w:w="907"/>
        <w:gridCol w:w="907"/>
        <w:gridCol w:w="907"/>
        <w:gridCol w:w="907"/>
        <w:gridCol w:w="1361"/>
      </w:tblGrid>
      <w:tr>
        <w:trPr>
          <w:tblHeader/>
          <w:cnfStyle w:firstRow="1"/>
        </w:trPr>
        <w:tc>
          <w:tcPr>
            <w:tcW w:w="750" w:type="pct"/>
          </w:tcPr>
          <w:p>
            <w:pPr>
              <w:spacing w:before="0" w:after="0"/>
            </w:pPr>
            <w:r>
              <w:rPr/>
              <w:t>Name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Source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Destination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Service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NAT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Log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Comments</w:t>
            </w: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WAN-IBE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FortiMail IBE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accept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disable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utm</w:t>
            </w:r>
          </w:p>
        </w:tc>
        <w:tc>
          <w:tcPr>
            <w:tcW w:w="750" w:type="pct"/>
          </w:tcPr>
          <w:p>
            <w:pPr>
              <w:spacing w:before="0" w:after="0"/>
            </w:pP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65</w:t>
        </w:r>
      </w:fldSimple>
      <w:r>
        <w:rPr>
          <w:noProof/>
        </w:rPr>
        <w:t xml:space="preserve"> - Policy - port36 =&gt; P22</w:t>
      </w:r>
    </w:p>
    <w:p/>
    <w:p>
      <w:pPr>
        <w:pStyle w:val="Heading4"/>
        <w:spacing w:before="320" w:after="320"/>
      </w:pPr>
      <w:r>
        <w:t>1.5.7.2.34 Policy: port36 =&gt; WLC-Staff</w:t>
      </w:r>
    </w:p>
    <w:tbl>
      <w:tblPr>
        <w:tblStyle w:val="TableDefault"/>
        <w:tblInd w:w="0" w:type="dxa"/>
        <w:tblLayout w:type="fixed"/>
        <w:jc w:val="start"/>
        <w:tblW w:w="9072" w:type="dxa"/>
        <w:tblLook w:val="0420" w:firstRow="1" w:lastRow="0" w:firstColumn="0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1361"/>
        <w:gridCol w:w="1361"/>
        <w:gridCol w:w="1361"/>
        <w:gridCol w:w="907"/>
        <w:gridCol w:w="907"/>
        <w:gridCol w:w="907"/>
        <w:gridCol w:w="907"/>
        <w:gridCol w:w="1361"/>
      </w:tblGrid>
      <w:tr>
        <w:trPr>
          <w:tblHeader/>
          <w:cnfStyle w:firstRow="1"/>
        </w:trPr>
        <w:tc>
          <w:tcPr>
            <w:tcW w:w="750" w:type="pct"/>
          </w:tcPr>
          <w:p>
            <w:pPr>
              <w:spacing w:before="0" w:after="0"/>
            </w:pPr>
            <w:r>
              <w:rPr/>
              <w:t>Name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Source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Destination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Service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NAT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Log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Comments</w:t>
            </w: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WAN-FWLC-VIP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WLC VIP, WLM_VIP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accept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disable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66</w:t>
        </w:r>
      </w:fldSimple>
      <w:r>
        <w:rPr>
          <w:noProof/>
        </w:rPr>
        <w:t xml:space="preserve"> - Policy - port36 =&gt; WLC-Staff</w:t>
      </w:r>
    </w:p>
    <w:p/>
    <w:p>
      <w:pPr>
        <w:pStyle w:val="Heading4"/>
        <w:spacing w:before="320" w:after="320"/>
      </w:pPr>
      <w:r>
        <w:t>1.5.7.2.35 Policy: port36 =&gt; WLC-Students</w:t>
      </w:r>
    </w:p>
    <w:tbl>
      <w:tblPr>
        <w:tblStyle w:val="TableDefault"/>
        <w:tblInd w:w="0" w:type="dxa"/>
        <w:tblLayout w:type="fixed"/>
        <w:jc w:val="start"/>
        <w:tblW w:w="9072" w:type="dxa"/>
        <w:tblLook w:val="0420" w:firstRow="1" w:lastRow="0" w:firstColumn="0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1361"/>
        <w:gridCol w:w="1361"/>
        <w:gridCol w:w="1361"/>
        <w:gridCol w:w="907"/>
        <w:gridCol w:w="907"/>
        <w:gridCol w:w="907"/>
        <w:gridCol w:w="907"/>
        <w:gridCol w:w="1361"/>
      </w:tblGrid>
      <w:tr>
        <w:trPr>
          <w:tblHeader/>
          <w:cnfStyle w:firstRow="1"/>
        </w:trPr>
        <w:tc>
          <w:tcPr>
            <w:tcW w:w="750" w:type="pct"/>
          </w:tcPr>
          <w:p>
            <w:pPr>
              <w:spacing w:before="0" w:after="0"/>
            </w:pPr>
            <w:r>
              <w:rPr/>
              <w:t>Name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Source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Destination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Service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NAT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Log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Comments</w:t>
            </w: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WAN-FWLC-VIP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WLC VIP, WLM_VIP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accept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disable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67</w:t>
        </w:r>
      </w:fldSimple>
      <w:r>
        <w:rPr>
          <w:noProof/>
        </w:rPr>
        <w:t xml:space="preserve"> - Policy - port36 =&gt; WLC-Students</w:t>
      </w:r>
    </w:p>
    <w:p/>
    <w:p>
      <w:pPr>
        <w:pStyle w:val="Heading4"/>
        <w:spacing w:before="320" w:after="320"/>
      </w:pPr>
      <w:r>
        <w:t>1.5.7.2.36 Policy: port36 =&gt; WLC-Teachers</w:t>
      </w:r>
    </w:p>
    <w:tbl>
      <w:tblPr>
        <w:tblStyle w:val="TableDefault"/>
        <w:tblInd w:w="0" w:type="dxa"/>
        <w:tblLayout w:type="fixed"/>
        <w:jc w:val="start"/>
        <w:tblW w:w="9072" w:type="dxa"/>
        <w:tblLook w:val="0420" w:firstRow="1" w:lastRow="0" w:firstColumn="0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1361"/>
        <w:gridCol w:w="1361"/>
        <w:gridCol w:w="1361"/>
        <w:gridCol w:w="907"/>
        <w:gridCol w:w="907"/>
        <w:gridCol w:w="907"/>
        <w:gridCol w:w="907"/>
        <w:gridCol w:w="1361"/>
      </w:tblGrid>
      <w:tr>
        <w:trPr>
          <w:tblHeader/>
          <w:cnfStyle w:firstRow="1"/>
        </w:trPr>
        <w:tc>
          <w:tcPr>
            <w:tcW w:w="750" w:type="pct"/>
          </w:tcPr>
          <w:p>
            <w:pPr>
              <w:spacing w:before="0" w:after="0"/>
            </w:pPr>
            <w:r>
              <w:rPr/>
              <w:t>Name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Source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Destination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Service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NAT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Log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Comments</w:t>
            </w: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WAN-FWLC-VIP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WLC VIP, WLM_VIP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accept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disable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68</w:t>
        </w:r>
      </w:fldSimple>
      <w:r>
        <w:rPr>
          <w:noProof/>
        </w:rPr>
        <w:t xml:space="preserve"> - Policy - port36 =&gt; WLC-Teachers</w:t>
      </w:r>
    </w:p>
    <w:p/>
    <w:p>
      <w:pPr>
        <w:pStyle w:val="Heading4"/>
        <w:spacing w:before="320" w:after="320"/>
      </w:pPr>
      <w:r>
        <w:t>1.5.7.2.37 Policy: port4 =&gt; port36</w:t>
      </w:r>
    </w:p>
    <w:tbl>
      <w:tblPr>
        <w:tblStyle w:val="TableDefault"/>
        <w:tblInd w:w="0" w:type="dxa"/>
        <w:tblLayout w:type="fixed"/>
        <w:jc w:val="start"/>
        <w:tblW w:w="9072" w:type="dxa"/>
        <w:tblLook w:val="0420" w:firstRow="1" w:lastRow="0" w:firstColumn="0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1361"/>
        <w:gridCol w:w="1361"/>
        <w:gridCol w:w="1361"/>
        <w:gridCol w:w="907"/>
        <w:gridCol w:w="907"/>
        <w:gridCol w:w="907"/>
        <w:gridCol w:w="907"/>
        <w:gridCol w:w="1361"/>
      </w:tblGrid>
      <w:tr>
        <w:trPr>
          <w:tblHeader/>
          <w:cnfStyle w:firstRow="1"/>
        </w:trPr>
        <w:tc>
          <w:tcPr>
            <w:tcW w:w="750" w:type="pct"/>
          </w:tcPr>
          <w:p>
            <w:pPr>
              <w:spacing w:before="0" w:after="0"/>
            </w:pPr>
            <w:r>
              <w:rPr/>
              <w:t>Name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Source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Destination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Service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NAT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Log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Comments</w:t>
            </w: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FIT - Intel NUC outbound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accept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enable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69</w:t>
        </w:r>
      </w:fldSimple>
      <w:r>
        <w:rPr>
          <w:noProof/>
        </w:rPr>
        <w:t xml:space="preserve"> - Policy - port4 =&gt; port36</w:t>
      </w:r>
    </w:p>
    <w:p/>
    <w:p>
      <w:pPr>
        <w:pStyle w:val="Heading4"/>
        <w:spacing w:before="320" w:after="320"/>
      </w:pPr>
      <w:r>
        <w:t>1.5.7.2.38 Policy: VPN-GCP =&gt; any</w:t>
      </w:r>
    </w:p>
    <w:tbl>
      <w:tblPr>
        <w:tblStyle w:val="TableDefault"/>
        <w:tblInd w:w="0" w:type="dxa"/>
        <w:tblLayout w:type="fixed"/>
        <w:jc w:val="start"/>
        <w:tblW w:w="9072" w:type="dxa"/>
        <w:tblLook w:val="0420" w:firstRow="1" w:lastRow="0" w:firstColumn="0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1361"/>
        <w:gridCol w:w="1361"/>
        <w:gridCol w:w="1361"/>
        <w:gridCol w:w="907"/>
        <w:gridCol w:w="907"/>
        <w:gridCol w:w="907"/>
        <w:gridCol w:w="907"/>
        <w:gridCol w:w="1361"/>
      </w:tblGrid>
      <w:tr>
        <w:trPr>
          <w:tblHeader/>
          <w:cnfStyle w:firstRow="1"/>
        </w:trPr>
        <w:tc>
          <w:tcPr>
            <w:tcW w:w="750" w:type="pct"/>
          </w:tcPr>
          <w:p>
            <w:pPr>
              <w:spacing w:before="0" w:after="0"/>
            </w:pPr>
            <w:r>
              <w:rPr/>
              <w:t>Name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Source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Destination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Service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NAT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Log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Comments</w:t>
            </w: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vpn_VPN-GCP_remote_0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VPN-GCP_remote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VPN-GCP_local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accept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enable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VPN: VPN-GCP (Created by VPN wizard)</w:t>
            </w: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70</w:t>
        </w:r>
      </w:fldSimple>
      <w:r>
        <w:rPr>
          <w:noProof/>
        </w:rPr>
        <w:t xml:space="preserve"> - Policy - VPN-GCP =&gt; any</w:t>
      </w:r>
    </w:p>
    <w:p/>
    <w:p>
      <w:pPr>
        <w:pStyle w:val="Heading4"/>
        <w:spacing w:before="320" w:after="320"/>
      </w:pPr>
      <w:r>
        <w:t>1.5.7.2.39 Policy: VPN-SDB =&gt; any</w:t>
      </w:r>
    </w:p>
    <w:tbl>
      <w:tblPr>
        <w:tblStyle w:val="TableDefault"/>
        <w:tblInd w:w="0" w:type="dxa"/>
        <w:tblLayout w:type="fixed"/>
        <w:jc w:val="start"/>
        <w:tblW w:w="9072" w:type="dxa"/>
        <w:tblLook w:val="0420" w:firstRow="1" w:lastRow="0" w:firstColumn="0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1361"/>
        <w:gridCol w:w="1361"/>
        <w:gridCol w:w="1361"/>
        <w:gridCol w:w="907"/>
        <w:gridCol w:w="907"/>
        <w:gridCol w:w="907"/>
        <w:gridCol w:w="907"/>
        <w:gridCol w:w="1361"/>
      </w:tblGrid>
      <w:tr>
        <w:trPr>
          <w:tblHeader/>
          <w:cnfStyle w:firstRow="1"/>
        </w:trPr>
        <w:tc>
          <w:tcPr>
            <w:tcW w:w="750" w:type="pct"/>
          </w:tcPr>
          <w:p>
            <w:pPr>
              <w:spacing w:before="0" w:after="0"/>
            </w:pPr>
            <w:r>
              <w:rPr/>
              <w:t>Name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Source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Destination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Service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NAT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Log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Comments</w:t>
            </w: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vpn_VPN-SDB_remote_0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VPN-SDB_remote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VPN-SDB_local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accept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enable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VPN: VPN-SDB (Created by VPN wizard)</w:t>
            </w: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71</w:t>
        </w:r>
      </w:fldSimple>
      <w:r>
        <w:rPr>
          <w:noProof/>
        </w:rPr>
        <w:t xml:space="preserve"> - Policy - VPN-SDB =&gt; any</w:t>
      </w:r>
    </w:p>
    <w:p/>
    <w:p>
      <w:pPr>
        <w:pStyle w:val="Heading4"/>
        <w:spacing w:before="320" w:after="320"/>
      </w:pPr>
      <w:r>
        <w:t>1.5.7.2.40 Policy: WLC-Staff =&gt; DCFW</w:t>
      </w:r>
    </w:p>
    <w:tbl>
      <w:tblPr>
        <w:tblStyle w:val="TableDefault"/>
        <w:tblInd w:w="0" w:type="dxa"/>
        <w:tblLayout w:type="fixed"/>
        <w:jc w:val="start"/>
        <w:tblW w:w="9072" w:type="dxa"/>
        <w:tblLook w:val="0420" w:firstRow="1" w:lastRow="0" w:firstColumn="0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1361"/>
        <w:gridCol w:w="1361"/>
        <w:gridCol w:w="1361"/>
        <w:gridCol w:w="907"/>
        <w:gridCol w:w="907"/>
        <w:gridCol w:w="907"/>
        <w:gridCol w:w="907"/>
        <w:gridCol w:w="1361"/>
      </w:tblGrid>
      <w:tr>
        <w:trPr>
          <w:tblHeader/>
          <w:cnfStyle w:firstRow="1"/>
        </w:trPr>
        <w:tc>
          <w:tcPr>
            <w:tcW w:w="750" w:type="pct"/>
          </w:tcPr>
          <w:p>
            <w:pPr>
              <w:spacing w:before="0" w:after="0"/>
            </w:pPr>
            <w:r>
              <w:rPr/>
              <w:t>Name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Source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Destination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Service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NAT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Log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Comments</w:t>
            </w: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IS-DC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accept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disable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72</w:t>
        </w:r>
      </w:fldSimple>
      <w:r>
        <w:rPr>
          <w:noProof/>
        </w:rPr>
        <w:t xml:space="preserve"> - Policy - WLC-Staff =&gt; DCFW</w:t>
      </w:r>
    </w:p>
    <w:p/>
    <w:p>
      <w:pPr>
        <w:pStyle w:val="Heading4"/>
        <w:spacing w:before="320" w:after="320"/>
      </w:pPr>
      <w:r>
        <w:t>1.5.7.2.41 Policy: WLC-Staff =&gt; ISFW-HA</w:t>
      </w:r>
    </w:p>
    <w:tbl>
      <w:tblPr>
        <w:tblStyle w:val="TableDefault"/>
        <w:tblInd w:w="0" w:type="dxa"/>
        <w:tblLayout w:type="fixed"/>
        <w:jc w:val="start"/>
        <w:tblW w:w="9072" w:type="dxa"/>
        <w:tblLook w:val="0420" w:firstRow="1" w:lastRow="0" w:firstColumn="0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1361"/>
        <w:gridCol w:w="1361"/>
        <w:gridCol w:w="1361"/>
        <w:gridCol w:w="907"/>
        <w:gridCol w:w="907"/>
        <w:gridCol w:w="907"/>
        <w:gridCol w:w="907"/>
        <w:gridCol w:w="1361"/>
      </w:tblGrid>
      <w:tr>
        <w:trPr>
          <w:tblHeader/>
          <w:cnfStyle w:firstRow="1"/>
        </w:trPr>
        <w:tc>
          <w:tcPr>
            <w:tcW w:w="750" w:type="pct"/>
          </w:tcPr>
          <w:p>
            <w:pPr>
              <w:spacing w:before="0" w:after="0"/>
            </w:pPr>
            <w:r>
              <w:rPr/>
              <w:t>Name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Source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Destination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Service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NAT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Log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Comments</w:t>
            </w: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IS-DC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accept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disable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73</w:t>
        </w:r>
      </w:fldSimple>
      <w:r>
        <w:rPr>
          <w:noProof/>
        </w:rPr>
        <w:t xml:space="preserve"> - Policy - WLC-Staff =&gt; ISFW-HA</w:t>
      </w:r>
    </w:p>
    <w:p/>
    <w:p>
      <w:pPr>
        <w:pStyle w:val="Heading4"/>
        <w:spacing w:before="320" w:after="320"/>
      </w:pPr>
      <w:r>
        <w:t>1.5.7.2.42 Policy: WLC-Staff =&gt; port36</w:t>
      </w:r>
    </w:p>
    <w:tbl>
      <w:tblPr>
        <w:tblStyle w:val="TableDefault"/>
        <w:tblInd w:w="0" w:type="dxa"/>
        <w:tblLayout w:type="fixed"/>
        <w:jc w:val="start"/>
        <w:tblW w:w="9072" w:type="dxa"/>
        <w:tblLook w:val="0420" w:firstRow="1" w:lastRow="0" w:firstColumn="0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1361"/>
        <w:gridCol w:w="1361"/>
        <w:gridCol w:w="1361"/>
        <w:gridCol w:w="907"/>
        <w:gridCol w:w="907"/>
        <w:gridCol w:w="907"/>
        <w:gridCol w:w="907"/>
        <w:gridCol w:w="1361"/>
      </w:tblGrid>
      <w:tr>
        <w:trPr>
          <w:tblHeader/>
          <w:cnfStyle w:firstRow="1"/>
        </w:trPr>
        <w:tc>
          <w:tcPr>
            <w:tcW w:w="750" w:type="pct"/>
          </w:tcPr>
          <w:p>
            <w:pPr>
              <w:spacing w:before="0" w:after="0"/>
            </w:pPr>
            <w:r>
              <w:rPr/>
              <w:t>Name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Source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Destination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Service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NAT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Log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Comments</w:t>
            </w: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Block Malicious by FortiEDR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FortiEDR_Malicious_Destinations, FortiXDR_Malicious_Destinations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deny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disable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Wireless-WLC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accept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enable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74</w:t>
        </w:r>
      </w:fldSimple>
      <w:r>
        <w:rPr>
          <w:noProof/>
        </w:rPr>
        <w:t xml:space="preserve"> - Policy - WLC-Staff =&gt; port36</w:t>
      </w:r>
    </w:p>
    <w:p/>
    <w:p>
      <w:pPr>
        <w:pStyle w:val="Heading4"/>
        <w:spacing w:before="320" w:after="320"/>
      </w:pPr>
      <w:r>
        <w:t>1.5.7.2.43 Policy: WLC-Students =&gt; DCFW</w:t>
      </w:r>
    </w:p>
    <w:tbl>
      <w:tblPr>
        <w:tblStyle w:val="TableDefault"/>
        <w:tblInd w:w="0" w:type="dxa"/>
        <w:tblLayout w:type="fixed"/>
        <w:jc w:val="start"/>
        <w:tblW w:w="9072" w:type="dxa"/>
        <w:tblLook w:val="0420" w:firstRow="1" w:lastRow="0" w:firstColumn="0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1361"/>
        <w:gridCol w:w="1361"/>
        <w:gridCol w:w="1361"/>
        <w:gridCol w:w="907"/>
        <w:gridCol w:w="907"/>
        <w:gridCol w:w="907"/>
        <w:gridCol w:w="907"/>
        <w:gridCol w:w="1361"/>
      </w:tblGrid>
      <w:tr>
        <w:trPr>
          <w:tblHeader/>
          <w:cnfStyle w:firstRow="1"/>
        </w:trPr>
        <w:tc>
          <w:tcPr>
            <w:tcW w:w="750" w:type="pct"/>
          </w:tcPr>
          <w:p>
            <w:pPr>
              <w:spacing w:before="0" w:after="0"/>
            </w:pPr>
            <w:r>
              <w:rPr/>
              <w:t>Name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Source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Destination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Service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NAT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Log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Comments</w:t>
            </w: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IS-DC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accept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disable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75</w:t>
        </w:r>
      </w:fldSimple>
      <w:r>
        <w:rPr>
          <w:noProof/>
        </w:rPr>
        <w:t xml:space="preserve"> - Policy - WLC-Students =&gt; DCFW</w:t>
      </w:r>
    </w:p>
    <w:p/>
    <w:p>
      <w:pPr>
        <w:pStyle w:val="Heading4"/>
        <w:spacing w:before="320" w:after="320"/>
      </w:pPr>
      <w:r>
        <w:t>1.5.7.2.44 Policy: WLC-Students =&gt; ISFW-HA</w:t>
      </w:r>
    </w:p>
    <w:tbl>
      <w:tblPr>
        <w:tblStyle w:val="TableDefault"/>
        <w:tblInd w:w="0" w:type="dxa"/>
        <w:tblLayout w:type="fixed"/>
        <w:jc w:val="start"/>
        <w:tblW w:w="9072" w:type="dxa"/>
        <w:tblLook w:val="0420" w:firstRow="1" w:lastRow="0" w:firstColumn="0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1361"/>
        <w:gridCol w:w="1361"/>
        <w:gridCol w:w="1361"/>
        <w:gridCol w:w="907"/>
        <w:gridCol w:w="907"/>
        <w:gridCol w:w="907"/>
        <w:gridCol w:w="907"/>
        <w:gridCol w:w="1361"/>
      </w:tblGrid>
      <w:tr>
        <w:trPr>
          <w:tblHeader/>
          <w:cnfStyle w:firstRow="1"/>
        </w:trPr>
        <w:tc>
          <w:tcPr>
            <w:tcW w:w="750" w:type="pct"/>
          </w:tcPr>
          <w:p>
            <w:pPr>
              <w:spacing w:before="0" w:after="0"/>
            </w:pPr>
            <w:r>
              <w:rPr/>
              <w:t>Name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Source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Destination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Service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NAT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Log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Comments</w:t>
            </w: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IS-DC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accept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disable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76</w:t>
        </w:r>
      </w:fldSimple>
      <w:r>
        <w:rPr>
          <w:noProof/>
        </w:rPr>
        <w:t xml:space="preserve"> - Policy - WLC-Students =&gt; ISFW-HA</w:t>
      </w:r>
    </w:p>
    <w:p/>
    <w:p>
      <w:pPr>
        <w:pStyle w:val="Heading4"/>
        <w:spacing w:before="320" w:after="320"/>
      </w:pPr>
      <w:r>
        <w:t>1.5.7.2.45 Policy: WLC-Students =&gt; port36</w:t>
      </w:r>
    </w:p>
    <w:tbl>
      <w:tblPr>
        <w:tblStyle w:val="TableDefault"/>
        <w:tblInd w:w="0" w:type="dxa"/>
        <w:tblLayout w:type="fixed"/>
        <w:jc w:val="start"/>
        <w:tblW w:w="9072" w:type="dxa"/>
        <w:tblLook w:val="0420" w:firstRow="1" w:lastRow="0" w:firstColumn="0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1361"/>
        <w:gridCol w:w="1361"/>
        <w:gridCol w:w="1361"/>
        <w:gridCol w:w="907"/>
        <w:gridCol w:w="907"/>
        <w:gridCol w:w="907"/>
        <w:gridCol w:w="907"/>
        <w:gridCol w:w="1361"/>
      </w:tblGrid>
      <w:tr>
        <w:trPr>
          <w:tblHeader/>
          <w:cnfStyle w:firstRow="1"/>
        </w:trPr>
        <w:tc>
          <w:tcPr>
            <w:tcW w:w="750" w:type="pct"/>
          </w:tcPr>
          <w:p>
            <w:pPr>
              <w:spacing w:before="0" w:after="0"/>
            </w:pPr>
            <w:r>
              <w:rPr/>
              <w:t>Name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Source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Destination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Service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NAT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Log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Comments</w:t>
            </w: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Block Malicious by FortiEDR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FortiEDR_Malicious_Destinations, FortiXDR_Malicious_Destinations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deny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disable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Wireless-WLC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accept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enable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77</w:t>
        </w:r>
      </w:fldSimple>
      <w:r>
        <w:rPr>
          <w:noProof/>
        </w:rPr>
        <w:t xml:space="preserve"> - Policy - WLC-Students =&gt; port36</w:t>
      </w:r>
    </w:p>
    <w:p/>
    <w:p>
      <w:pPr>
        <w:pStyle w:val="Heading4"/>
        <w:spacing w:before="320" w:after="320"/>
      </w:pPr>
      <w:r>
        <w:t>1.5.7.2.46 Policy: WLC-Teachers =&gt; DCFW</w:t>
      </w:r>
    </w:p>
    <w:tbl>
      <w:tblPr>
        <w:tblStyle w:val="TableDefault"/>
        <w:tblInd w:w="0" w:type="dxa"/>
        <w:tblLayout w:type="fixed"/>
        <w:jc w:val="start"/>
        <w:tblW w:w="9072" w:type="dxa"/>
        <w:tblLook w:val="0420" w:firstRow="1" w:lastRow="0" w:firstColumn="0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1361"/>
        <w:gridCol w:w="1361"/>
        <w:gridCol w:w="1361"/>
        <w:gridCol w:w="907"/>
        <w:gridCol w:w="907"/>
        <w:gridCol w:w="907"/>
        <w:gridCol w:w="907"/>
        <w:gridCol w:w="1361"/>
      </w:tblGrid>
      <w:tr>
        <w:trPr>
          <w:tblHeader/>
          <w:cnfStyle w:firstRow="1"/>
        </w:trPr>
        <w:tc>
          <w:tcPr>
            <w:tcW w:w="750" w:type="pct"/>
          </w:tcPr>
          <w:p>
            <w:pPr>
              <w:spacing w:before="0" w:after="0"/>
            </w:pPr>
            <w:r>
              <w:rPr/>
              <w:t>Name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Source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Destination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Service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NAT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Log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Comments</w:t>
            </w: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IS-DC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accept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disable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78</w:t>
        </w:r>
      </w:fldSimple>
      <w:r>
        <w:rPr>
          <w:noProof/>
        </w:rPr>
        <w:t xml:space="preserve"> - Policy - WLC-Teachers =&gt; DCFW</w:t>
      </w:r>
    </w:p>
    <w:p/>
    <w:p>
      <w:pPr>
        <w:pStyle w:val="Heading4"/>
        <w:spacing w:before="320" w:after="320"/>
      </w:pPr>
      <w:r>
        <w:t>1.5.7.2.47 Policy: WLC-Teachers =&gt; ISFW-HA</w:t>
      </w:r>
    </w:p>
    <w:tbl>
      <w:tblPr>
        <w:tblStyle w:val="TableDefault"/>
        <w:tblInd w:w="0" w:type="dxa"/>
        <w:tblLayout w:type="fixed"/>
        <w:jc w:val="start"/>
        <w:tblW w:w="9072" w:type="dxa"/>
        <w:tblLook w:val="0420" w:firstRow="1" w:lastRow="0" w:firstColumn="0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1361"/>
        <w:gridCol w:w="1361"/>
        <w:gridCol w:w="1361"/>
        <w:gridCol w:w="907"/>
        <w:gridCol w:w="907"/>
        <w:gridCol w:w="907"/>
        <w:gridCol w:w="907"/>
        <w:gridCol w:w="1361"/>
      </w:tblGrid>
      <w:tr>
        <w:trPr>
          <w:tblHeader/>
          <w:cnfStyle w:firstRow="1"/>
        </w:trPr>
        <w:tc>
          <w:tcPr>
            <w:tcW w:w="750" w:type="pct"/>
          </w:tcPr>
          <w:p>
            <w:pPr>
              <w:spacing w:before="0" w:after="0"/>
            </w:pPr>
            <w:r>
              <w:rPr/>
              <w:t>Name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Source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Destination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Service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NAT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Log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Comments</w:t>
            </w: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IS-DC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accept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disable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79</w:t>
        </w:r>
      </w:fldSimple>
      <w:r>
        <w:rPr>
          <w:noProof/>
        </w:rPr>
        <w:t xml:space="preserve"> - Policy - WLC-Teachers =&gt; ISFW-HA</w:t>
      </w:r>
    </w:p>
    <w:p/>
    <w:p>
      <w:pPr>
        <w:pStyle w:val="Heading4"/>
        <w:spacing w:before="320" w:after="320"/>
      </w:pPr>
      <w:r>
        <w:t>1.5.7.2.48 Policy: WLC-Teachers =&gt; port36</w:t>
      </w:r>
    </w:p>
    <w:tbl>
      <w:tblPr>
        <w:tblStyle w:val="TableDefault"/>
        <w:tblInd w:w="0" w:type="dxa"/>
        <w:tblLayout w:type="fixed"/>
        <w:jc w:val="start"/>
        <w:tblW w:w="9072" w:type="dxa"/>
        <w:tblLook w:val="0420" w:firstRow="1" w:lastRow="0" w:firstColumn="0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1361"/>
        <w:gridCol w:w="1361"/>
        <w:gridCol w:w="1361"/>
        <w:gridCol w:w="907"/>
        <w:gridCol w:w="907"/>
        <w:gridCol w:w="907"/>
        <w:gridCol w:w="907"/>
        <w:gridCol w:w="1361"/>
      </w:tblGrid>
      <w:tr>
        <w:trPr>
          <w:tblHeader/>
          <w:cnfStyle w:firstRow="1"/>
        </w:trPr>
        <w:tc>
          <w:tcPr>
            <w:tcW w:w="750" w:type="pct"/>
          </w:tcPr>
          <w:p>
            <w:pPr>
              <w:spacing w:before="0" w:after="0"/>
            </w:pPr>
            <w:r>
              <w:rPr/>
              <w:t>Name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Source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Destination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Service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Action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NAT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Log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Comments</w:t>
            </w: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Block Malicious by FortiEDR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FortiEDR_Malicious_Destinations, FortiXDR_Malicious_Destinations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deny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disable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</w:p>
        </w:tc>
      </w:tr>
      <w:tr>
        <w:tc>
          <w:tcPr>
            <w:tcW w:w="750" w:type="pct"/>
          </w:tcPr>
          <w:p>
            <w:pPr>
              <w:spacing w:before="0" w:after="0"/>
            </w:pPr>
            <w:r>
              <w:rPr/>
              <w:t>Wireless-WLC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accept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enable</w:t>
            </w:r>
          </w:p>
        </w:tc>
        <w:tc>
          <w:tcPr>
            <w:tcW w:w="500" w:type="pct"/>
          </w:tcPr>
          <w:p>
            <w:pPr>
              <w:spacing w:before="0" w:after="0"/>
            </w:pPr>
            <w:r>
              <w:rPr/>
              <w:t>all</w:t>
            </w:r>
          </w:p>
        </w:tc>
        <w:tc>
          <w:tcPr>
            <w:tcW w:w="750" w:type="pct"/>
          </w:tcPr>
          <w:p>
            <w:pPr>
              <w:spacing w:before="0" w:after="0"/>
            </w:pP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80</w:t>
        </w:r>
      </w:fldSimple>
      <w:r>
        <w:rPr>
          <w:noProof/>
        </w:rPr>
        <w:t xml:space="preserve"> - Policy - WLC-Teachers =&gt; port36</w:t>
      </w:r>
    </w:p>
    <w:p/>
    <w:p>
      <w:pPr>
        <w:pStyle w:val="Heading2"/>
        <w:spacing w:before="200" w:after="200"/>
      </w:pPr>
      <w:r>
        <w:t>1.6 User</w:t>
      </w:r>
    </w:p>
    <w:p>
      <w:pPr>
        <w:spacing w:before="0" w:after="0"/>
      </w:pPr>
      <w:r>
        <w:rPr/>
        <w:t>The following section details user settings configured on FortiGate.</w:t>
      </w:r>
    </w:p>
    <w:p/>
    <w:p>
      <w:pPr>
        <w:pStyle w:val="Heading3"/>
        <w:spacing w:before="240" w:after="240"/>
      </w:pPr>
      <w:r>
        <w:t>1.6.1 Summary</w:t>
      </w:r>
    </w:p>
    <w:p>
      <w:pPr>
        <w:spacing w:before="0" w:after="0"/>
      </w:pPr>
      <w:r>
        <w:rPr/>
        <w:t>The following section provides a summary of user settings.</w:t>
      </w:r>
    </w:p>
    <w:p/>
    <w:tbl>
      <w:tblPr>
        <w:tblStyle w:val="TableDefault"/>
        <w:tblInd w:w="0" w:type="dxa"/>
        <w:tblLayout w:type="fixed"/>
        <w:jc w:val="start"/>
        <w:tblW w:w="9072" w:type="dxa"/>
        <w:tblLook w:val="0480" w:firstRow="0" w:lastRow="0" w:firstColumn="1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4536"/>
        <w:gridCol w:w="4536"/>
      </w:tblGrid>
      <w:tr>
        <w:tc>
          <w:tcPr>
            <w:tcW w:w="2500" w:type="pct"/>
          </w:tcPr>
          <w:p>
            <w:pPr>
              <w:spacing w:before="0" w:after="0"/>
            </w:pPr>
            <w:r>
              <w:rPr/>
              <w:t>User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0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Group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2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LDAP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1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RADIUS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1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SAML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0</w:t>
            </w: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81</w:t>
        </w:r>
      </w:fldSimple>
      <w:r>
        <w:rPr>
          <w:noProof/>
        </w:rPr>
        <w:t xml:space="preserve"> - Summary</w:t>
      </w:r>
    </w:p>
    <w:p/>
    <w:p>
      <w:pPr>
        <w:pStyle w:val="Heading3"/>
        <w:spacing w:before="240" w:after="240"/>
      </w:pPr>
      <w:r>
        <w:t>1.6.2 User Group</w:t>
      </w:r>
    </w:p>
    <w:tbl>
      <w:tblPr>
        <w:tblStyle w:val="TableDefault"/>
        <w:tblInd w:w="0" w:type="dxa"/>
        <w:tblLayout w:type="fixed"/>
        <w:jc w:val="start"/>
        <w:tblW w:w="9072" w:type="dxa"/>
        <w:tblLook w:val="0420" w:firstRow="1" w:lastRow="0" w:firstColumn="0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2268"/>
        <w:gridCol w:w="2268"/>
        <w:gridCol w:w="2268"/>
        <w:gridCol w:w="2268"/>
      </w:tblGrid>
      <w:tr>
        <w:trPr>
          <w:tblHeader/>
          <w:cnfStyle w:firstRow="1"/>
        </w:trPr>
        <w:tc>
          <w:tcPr>
            <w:tcW w:w="1250" w:type="pct"/>
          </w:tcPr>
          <w:p>
            <w:pPr>
              <w:spacing w:before="0" w:after="0"/>
            </w:pPr>
            <w:r>
              <w:rPr/>
              <w:t>Name</w:t>
            </w:r>
          </w:p>
        </w:tc>
        <w:tc>
          <w:tcPr>
            <w:tcW w:w="1250" w:type="pct"/>
          </w:tcPr>
          <w:p>
            <w:pPr>
              <w:spacing w:before="0" w:after="0"/>
            </w:pPr>
            <w:r>
              <w:rPr/>
              <w:t>Type</w:t>
            </w:r>
          </w:p>
        </w:tc>
        <w:tc>
          <w:tcPr>
            <w:tcW w:w="1250" w:type="pct"/>
          </w:tcPr>
          <w:p>
            <w:pPr>
              <w:spacing w:before="0" w:after="0"/>
            </w:pPr>
            <w:r>
              <w:rPr/>
              <w:t>Member</w:t>
            </w:r>
          </w:p>
        </w:tc>
        <w:tc>
          <w:tcPr>
            <w:tcW w:w="1250" w:type="pct"/>
          </w:tcPr>
          <w:p>
            <w:pPr>
              <w:spacing w:before="0" w:after="0"/>
            </w:pPr>
            <w:r>
              <w:rPr/>
              <w:t>Match</w:t>
            </w: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RADIUS_Demo</w:t>
            </w:r>
          </w:p>
        </w:tc>
        <w:tc>
          <w:tcPr>
            <w:tcW w:w="1250" w:type="pct"/>
          </w:tcPr>
          <w:p>
            <w:pPr>
              <w:spacing w:before="0" w:after="0"/>
            </w:pPr>
            <w:r>
              <w:rPr/>
              <w:t>firewall</w:t>
            </w:r>
          </w:p>
        </w:tc>
        <w:tc>
          <w:tcPr>
            <w:tcW w:w="1250" w:type="pct"/>
          </w:tcPr>
          <w:p>
            <w:pPr>
              <w:spacing w:before="0" w:after="0"/>
            </w:pPr>
            <w:r>
              <w:rPr/>
              <w:t>FAC-DEMO</w:t>
            </w:r>
          </w:p>
        </w:tc>
        <w:tc>
          <w:tcPr>
            <w:tcW w:w="1250" w:type="pct"/>
          </w:tcPr>
          <w:p>
            <w:pPr>
              <w:spacing w:before="0" w:after="0"/>
            </w:pPr>
          </w:p>
        </w:tc>
      </w:tr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SSO_Guest_Users</w:t>
            </w:r>
          </w:p>
        </w:tc>
        <w:tc>
          <w:tcPr>
            <w:tcW w:w="1250" w:type="pct"/>
          </w:tcPr>
          <w:p>
            <w:pPr>
              <w:spacing w:before="0" w:after="0"/>
            </w:pPr>
            <w:r>
              <w:rPr/>
              <w:t>fsso-service</w:t>
            </w:r>
          </w:p>
        </w:tc>
        <w:tc>
          <w:tcPr>
            <w:tcW w:w="1250" w:type="pct"/>
          </w:tcPr>
          <w:p>
            <w:pPr>
              <w:spacing w:before="0" w:after="0"/>
            </w:pPr>
          </w:p>
        </w:tc>
        <w:tc>
          <w:tcPr>
            <w:tcW w:w="1250" w:type="pct"/>
          </w:tcPr>
          <w:p>
            <w:pPr>
              <w:spacing w:before="0" w:after="0"/>
            </w:pP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82</w:t>
        </w:r>
      </w:fldSimple>
      <w:r>
        <w:rPr>
          <w:noProof/>
        </w:rPr>
        <w:t xml:space="preserve"> - User Group</w:t>
      </w:r>
    </w:p>
    <w:p/>
    <w:p>
      <w:pPr>
        <w:pStyle w:val="Heading3"/>
        <w:spacing w:before="240" w:after="240"/>
      </w:pPr>
      <w:r>
        <w:t>1.6.3 LDAP</w:t>
      </w:r>
    </w:p>
    <w:tbl>
      <w:tblPr>
        <w:tblStyle w:val="TableDefault"/>
        <w:tblInd w:w="0" w:type="dxa"/>
        <w:tblLayout w:type="fixed"/>
        <w:jc w:val="start"/>
        <w:tblW w:w="9072" w:type="dxa"/>
        <w:tblLook w:val="0420" w:firstRow="1" w:lastRow="0" w:firstColumn="0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1270"/>
        <w:gridCol w:w="2359"/>
        <w:gridCol w:w="1089"/>
        <w:gridCol w:w="1089"/>
        <w:gridCol w:w="1089"/>
        <w:gridCol w:w="1089"/>
        <w:gridCol w:w="1089"/>
      </w:tblGrid>
      <w:tr>
        <w:trPr>
          <w:tblHeader/>
          <w:cnfStyle w:firstRow="1"/>
        </w:trPr>
        <w:tc>
          <w:tcPr>
            <w:tcW w:w="700" w:type="pct"/>
          </w:tcPr>
          <w:p>
            <w:pPr>
              <w:spacing w:before="0" w:after="0"/>
            </w:pPr>
            <w:r>
              <w:rPr/>
              <w:t>Name</w:t>
            </w:r>
          </w:p>
        </w:tc>
        <w:tc>
          <w:tcPr>
            <w:tcW w:w="1300" w:type="pct"/>
          </w:tcPr>
          <w:p>
            <w:pPr>
              <w:spacing w:before="0" w:after="0"/>
            </w:pPr>
            <w:r>
              <w:rPr/>
              <w:t>Server(s)</w:t>
            </w:r>
          </w:p>
        </w:tc>
        <w:tc>
          <w:tcPr>
            <w:tcW w:w="600" w:type="pct"/>
          </w:tcPr>
          <w:p>
            <w:pPr>
              <w:spacing w:before="0" w:after="0"/>
            </w:pPr>
            <w:r>
              <w:rPr/>
              <w:t>Port</w:t>
            </w:r>
          </w:p>
        </w:tc>
        <w:tc>
          <w:tcPr>
            <w:tcW w:w="600" w:type="pct"/>
          </w:tcPr>
          <w:p>
            <w:pPr>
              <w:spacing w:before="0" w:after="0"/>
            </w:pPr>
            <w:r>
              <w:rPr/>
              <w:t>CN</w:t>
            </w:r>
          </w:p>
        </w:tc>
        <w:tc>
          <w:tcPr>
            <w:tcW w:w="600" w:type="pct"/>
          </w:tcPr>
          <w:p>
            <w:pPr>
              <w:spacing w:before="0" w:after="0"/>
            </w:pPr>
            <w:r>
              <w:rPr/>
              <w:t>DN</w:t>
            </w:r>
          </w:p>
        </w:tc>
        <w:tc>
          <w:tcPr>
            <w:tcW w:w="600" w:type="pct"/>
          </w:tcPr>
          <w:p>
            <w:pPr>
              <w:spacing w:before="0" w:after="0"/>
            </w:pPr>
            <w:r>
              <w:rPr/>
              <w:t>Type</w:t>
            </w:r>
          </w:p>
        </w:tc>
        <w:tc>
          <w:tcPr>
            <w:tcW w:w="600" w:type="pct"/>
          </w:tcPr>
          <w:p>
            <w:pPr>
              <w:spacing w:before="0" w:after="0"/>
            </w:pPr>
            <w:r>
              <w:rPr/>
              <w:t>User</w:t>
            </w:r>
          </w:p>
        </w:tc>
      </w:tr>
      <w:tr>
        <w:tc>
          <w:tcPr>
            <w:tcW w:w="700" w:type="pct"/>
          </w:tcPr>
          <w:p>
            <w:pPr>
              <w:spacing w:before="0" w:after="0"/>
            </w:pPr>
            <w:r>
              <w:rPr/>
              <w:t>ad-fortidemo</w:t>
            </w:r>
          </w:p>
        </w:tc>
        <w:tc>
          <w:tcPr>
            <w:tcW w:w="1300" w:type="pct"/>
          </w:tcPr>
          <w:p>
            <w:pPr>
              <w:spacing w:before="0" w:after="0"/>
            </w:pPr>
            <w:r>
              <w:rPr/>
              <w:t>10.88.210.100</w:t>
            </w:r>
          </w:p>
        </w:tc>
        <w:tc>
          <w:tcPr>
            <w:tcW w:w="600" w:type="pct"/>
          </w:tcPr>
          <w:p>
            <w:pPr>
              <w:spacing w:before="0" w:after="0"/>
            </w:pPr>
            <w:r>
              <w:rPr/>
              <w:t>389</w:t>
            </w:r>
          </w:p>
        </w:tc>
        <w:tc>
          <w:tcPr>
            <w:tcW w:w="600" w:type="pct"/>
          </w:tcPr>
          <w:p>
            <w:pPr>
              <w:spacing w:before="0" w:after="0"/>
            </w:pPr>
            <w:r>
              <w:rPr/>
              <w:t>sAMAccountName</w:t>
            </w:r>
          </w:p>
        </w:tc>
        <w:tc>
          <w:tcPr>
            <w:tcW w:w="600" w:type="pct"/>
          </w:tcPr>
          <w:p>
            <w:pPr>
              <w:spacing w:before="0" w:after="0"/>
            </w:pPr>
            <w:r>
              <w:rPr/>
              <w:t>dc=corp,dc=fortidemo,dc=com</w:t>
            </w:r>
          </w:p>
        </w:tc>
        <w:tc>
          <w:tcPr>
            <w:tcW w:w="600" w:type="pct"/>
          </w:tcPr>
          <w:p>
            <w:pPr>
              <w:spacing w:before="0" w:after="0"/>
            </w:pPr>
            <w:r>
              <w:rPr/>
              <w:t>regular</w:t>
            </w:r>
          </w:p>
        </w:tc>
        <w:tc>
          <w:tcPr>
            <w:tcW w:w="600" w:type="pct"/>
          </w:tcPr>
          <w:p>
            <w:pPr>
              <w:spacing w:before="0" w:after="0"/>
            </w:pPr>
            <w:r>
              <w:rPr/>
              <w:t>administrator@corp.fortidemo.com</w:t>
            </w: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83</w:t>
        </w:r>
      </w:fldSimple>
      <w:r>
        <w:rPr>
          <w:noProof/>
        </w:rPr>
        <w:t xml:space="preserve"> - LDAP</w:t>
      </w:r>
    </w:p>
    <w:p/>
    <w:p>
      <w:pPr>
        <w:pStyle w:val="NOTOCHeading4"/>
        <w:spacing w:before="160" w:after="160"/>
      </w:pPr>
      <w:r>
        <w:t> LDAP: ad-fortidemo</w:t>
      </w:r>
    </w:p>
    <w:p/>
    <w:tbl>
      <w:tblPr>
        <w:tblStyle w:val="TableDefault"/>
        <w:tblInd w:w="0" w:type="dxa"/>
        <w:tblLayout w:type="fixed"/>
        <w:jc w:val="start"/>
        <w:tblW w:w="9072" w:type="dxa"/>
        <w:tblLook w:val="0480" w:firstRow="0" w:lastRow="0" w:firstColumn="1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2268"/>
        <w:gridCol w:w="6804"/>
      </w:tblGrid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Name</w:t>
            </w:r>
          </w:p>
        </w:tc>
        <w:tc>
          <w:tcPr>
            <w:tcW w:w="3750" w:type="pct"/>
          </w:tcPr>
          <w:p>
            <w:pPr>
              <w:spacing w:before="0" w:after="0"/>
            </w:pPr>
            <w:r>
              <w:rPr/>
              <w:t>ad-fortidemo</w:t>
            </w: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Server</w:t>
            </w:r>
          </w:p>
        </w:tc>
        <w:tc>
          <w:tcPr>
            <w:tcW w:w="3750" w:type="pct"/>
          </w:tcPr>
          <w:p>
            <w:pPr>
              <w:spacing w:before="0" w:after="0"/>
            </w:pPr>
            <w:r>
              <w:rPr/>
              <w:t>10.88.210.100</w:t>
            </w: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Secondary Server</w:t>
            </w:r>
          </w:p>
        </w:tc>
        <w:tc>
          <w:tcPr>
            <w:tcW w:w="3750" w:type="pct"/>
          </w:tcPr>
          <w:p>
            <w:pPr>
              <w:spacing w:before="0" w:after="0"/>
            </w:pP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Tertiary Server</w:t>
            </w:r>
          </w:p>
        </w:tc>
        <w:tc>
          <w:tcPr>
            <w:tcW w:w="3750" w:type="pct"/>
          </w:tcPr>
          <w:p>
            <w:pPr>
              <w:spacing w:before="0" w:after="0"/>
            </w:pP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Port</w:t>
            </w:r>
          </w:p>
        </w:tc>
        <w:tc>
          <w:tcPr>
            <w:tcW w:w="3750" w:type="pct"/>
          </w:tcPr>
          <w:p>
            <w:pPr>
              <w:spacing w:before="0" w:after="0"/>
            </w:pPr>
            <w:r>
              <w:rPr/>
              <w:t>389</w:t>
            </w: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Secure</w:t>
            </w:r>
          </w:p>
        </w:tc>
        <w:tc>
          <w:tcPr>
            <w:tcW w:w="3750" w:type="pct"/>
          </w:tcPr>
          <w:p>
            <w:pPr>
              <w:spacing w:before="0" w:after="0"/>
            </w:pPr>
            <w:r>
              <w:rPr/>
              <w:t>disable</w:t>
            </w: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Source IP</w:t>
            </w:r>
          </w:p>
        </w:tc>
        <w:tc>
          <w:tcPr>
            <w:tcW w:w="3750" w:type="pct"/>
          </w:tcPr>
          <w:p>
            <w:pPr>
              <w:spacing w:before="0" w:after="0"/>
            </w:pPr>
            <w:r>
              <w:rPr/>
              <w:t>0.0.0.0</w:t>
            </w: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Interface</w:t>
            </w:r>
          </w:p>
        </w:tc>
        <w:tc>
          <w:tcPr>
            <w:tcW w:w="3750" w:type="pct"/>
          </w:tcPr>
          <w:p>
            <w:pPr>
              <w:spacing w:before="0" w:after="0"/>
            </w:pP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Cnid</w:t>
            </w:r>
          </w:p>
        </w:tc>
        <w:tc>
          <w:tcPr>
            <w:tcW w:w="3750" w:type="pct"/>
          </w:tcPr>
          <w:p>
            <w:pPr>
              <w:spacing w:before="0" w:after="0"/>
            </w:pPr>
            <w:r>
              <w:rPr/>
              <w:t>sAMAccountName</w:t>
            </w: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DN</w:t>
            </w:r>
          </w:p>
        </w:tc>
        <w:tc>
          <w:tcPr>
            <w:tcW w:w="3750" w:type="pct"/>
          </w:tcPr>
          <w:p>
            <w:pPr>
              <w:spacing w:before="0" w:after="0"/>
            </w:pPr>
            <w:r>
              <w:rPr/>
              <w:t>dc=corp,dc=fortidemo,dc=com</w:t>
            </w: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Type</w:t>
            </w:r>
          </w:p>
        </w:tc>
        <w:tc>
          <w:tcPr>
            <w:tcW w:w="3750" w:type="pct"/>
          </w:tcPr>
          <w:p>
            <w:pPr>
              <w:spacing w:before="0" w:after="0"/>
            </w:pPr>
            <w:r>
              <w:rPr/>
              <w:t>regular</w:t>
            </w: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Username</w:t>
            </w:r>
          </w:p>
        </w:tc>
        <w:tc>
          <w:tcPr>
            <w:tcW w:w="3750" w:type="pct"/>
          </w:tcPr>
          <w:p>
            <w:pPr>
              <w:spacing w:before="0" w:after="0"/>
            </w:pPr>
            <w:r>
              <w:rPr/>
              <w:t>administrator@corp.fortidemo.com</w:t>
            </w: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Group Member Check</w:t>
            </w:r>
          </w:p>
        </w:tc>
        <w:tc>
          <w:tcPr>
            <w:tcW w:w="3750" w:type="pct"/>
          </w:tcPr>
          <w:p>
            <w:pPr>
              <w:spacing w:before="0" w:after="0"/>
            </w:pPr>
            <w:r>
              <w:rPr/>
              <w:t>user-attr</w:t>
            </w: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Group Search Base</w:t>
            </w:r>
          </w:p>
        </w:tc>
        <w:tc>
          <w:tcPr>
            <w:tcW w:w="3750" w:type="pct"/>
          </w:tcPr>
          <w:p>
            <w:pPr>
              <w:spacing w:before="0" w:after="0"/>
            </w:pP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Group Object Filter</w:t>
            </w:r>
          </w:p>
        </w:tc>
        <w:tc>
          <w:tcPr>
            <w:tcW w:w="3750" w:type="pct"/>
          </w:tcPr>
          <w:p>
            <w:pPr>
              <w:spacing w:before="0" w:after="0"/>
            </w:pPr>
            <w:r>
              <w:rPr/>
              <w:t>(&amp;(objectcategory=group)(member=*))</w:t>
            </w: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84</w:t>
        </w:r>
      </w:fldSimple>
      <w:r>
        <w:rPr>
          <w:noProof/>
        </w:rPr>
        <w:t xml:space="preserve"> - LDAP ad-fortidemo</w:t>
      </w:r>
    </w:p>
    <w:p/>
    <w:p>
      <w:pPr>
        <w:pStyle w:val="Heading3"/>
        <w:spacing w:before="240" w:after="240"/>
      </w:pPr>
      <w:r>
        <w:t>1.6.4 RADIUS</w:t>
      </w:r>
    </w:p>
    <w:tbl>
      <w:tblPr>
        <w:tblStyle w:val="TableDefault"/>
        <w:tblInd w:w="0" w:type="dxa"/>
        <w:tblLayout w:type="fixed"/>
        <w:jc w:val="start"/>
        <w:tblW w:w="9072" w:type="dxa"/>
        <w:tblLook w:val="0420" w:firstRow="1" w:lastRow="0" w:firstColumn="0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1814"/>
        <w:gridCol w:w="3629"/>
        <w:gridCol w:w="1814"/>
        <w:gridCol w:w="1814"/>
      </w:tblGrid>
      <w:tr>
        <w:trPr>
          <w:tblHeader/>
          <w:cnfStyle w:firstRow="1"/>
        </w:trPr>
        <w:tc>
          <w:tcPr>
            <w:tcW w:w="1000" w:type="pct"/>
          </w:tcPr>
          <w:p>
            <w:pPr>
              <w:spacing w:before="0" w:after="0"/>
            </w:pPr>
            <w:r>
              <w:rPr/>
              <w:t>Name</w:t>
            </w:r>
          </w:p>
        </w:tc>
        <w:tc>
          <w:tcPr>
            <w:tcW w:w="2000" w:type="pct"/>
          </w:tcPr>
          <w:p>
            <w:pPr>
              <w:spacing w:before="0" w:after="0"/>
            </w:pPr>
            <w:r>
              <w:rPr/>
              <w:t>Server(s)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Auth Type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NAS-IP</w:t>
            </w:r>
          </w:p>
        </w:tc>
      </w:tr>
      <w:tr>
        <w:tc>
          <w:tcPr>
            <w:tcW w:w="1000" w:type="pct"/>
          </w:tcPr>
          <w:p>
            <w:pPr>
              <w:spacing w:before="0" w:after="0"/>
            </w:pPr>
            <w:r>
              <w:rPr/>
              <w:t>FAC-DEMO</w:t>
            </w:r>
          </w:p>
        </w:tc>
        <w:tc>
          <w:tcPr>
            <w:tcW w:w="2000" w:type="pct"/>
          </w:tcPr>
          <w:p>
            <w:pPr>
              <w:spacing w:before="0" w:after="0"/>
            </w:pPr>
            <w:r>
              <w:rPr/>
              <w:t>172.30.72.232/172.30.72.231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auto</w:t>
            </w:r>
          </w:p>
        </w:tc>
        <w:tc>
          <w:tcPr>
            <w:tcW w:w="1000" w:type="pct"/>
          </w:tcPr>
          <w:p>
            <w:pPr>
              <w:spacing w:before="0" w:after="0"/>
            </w:pPr>
            <w:r>
              <w:rPr/>
              <w:t>0.0.0.0</w:t>
            </w: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85</w:t>
        </w:r>
      </w:fldSimple>
      <w:r>
        <w:rPr>
          <w:noProof/>
        </w:rPr>
        <w:t xml:space="preserve"> - RADIUS</w:t>
      </w:r>
    </w:p>
    <w:p/>
    <w:p>
      <w:pPr>
        <w:pStyle w:val="NOTOCHeading4"/>
        <w:spacing w:before="160" w:after="160"/>
      </w:pPr>
      <w:r>
        <w:t> RADIUS: FAC-DEMO</w:t>
      </w:r>
    </w:p>
    <w:p/>
    <w:tbl>
      <w:tblPr>
        <w:tblStyle w:val="TableDefault"/>
        <w:tblInd w:w="0" w:type="dxa"/>
        <w:tblLayout w:type="fixed"/>
        <w:jc w:val="start"/>
        <w:tblW w:w="9072" w:type="dxa"/>
        <w:tblLook w:val="0480" w:firstRow="0" w:lastRow="0" w:firstColumn="1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2268"/>
        <w:gridCol w:w="6804"/>
      </w:tblGrid>
      <w:tr>
        <w:tc>
          <w:tcPr>
            <w:tcW w:w="1250" w:type="pct"/>
          </w:tcPr>
          <w:p>
            <w:pPr>
              <w:spacing w:before="0" w:after="0"/>
            </w:pPr>
            <w:r>
              <w:rPr/>
              <w:t>Name</w:t>
            </w:r>
          </w:p>
        </w:tc>
        <w:tc>
          <w:tcPr>
            <w:tcW w:w="3750" w:type="pct"/>
          </w:tcPr>
          <w:p>
            <w:pPr>
              <w:spacing w:before="0" w:after="0"/>
            </w:pPr>
            <w:r>
              <w:rPr/>
              <w:t>FAC-DEMO</w:t>
            </w: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Server</w:t>
            </w:r>
          </w:p>
        </w:tc>
        <w:tc>
          <w:tcPr>
            <w:tcW w:w="3750" w:type="pct"/>
          </w:tcPr>
          <w:p>
            <w:pPr>
              <w:spacing w:before="0" w:after="0"/>
            </w:pPr>
            <w:r>
              <w:rPr/>
              <w:t>172.30.72.232</w:t>
            </w: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Secondary Server</w:t>
            </w:r>
          </w:p>
        </w:tc>
        <w:tc>
          <w:tcPr>
            <w:tcW w:w="3750" w:type="pct"/>
          </w:tcPr>
          <w:p>
            <w:pPr>
              <w:spacing w:before="0" w:after="0"/>
            </w:pPr>
            <w:r>
              <w:rPr/>
              <w:t>172.30.72.231</w:t>
            </w: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Tertiary Server</w:t>
            </w:r>
          </w:p>
        </w:tc>
        <w:tc>
          <w:tcPr>
            <w:tcW w:w="3750" w:type="pct"/>
          </w:tcPr>
          <w:p>
            <w:pPr>
              <w:spacing w:before="0" w:after="0"/>
            </w:pP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Port</w:t>
            </w:r>
          </w:p>
        </w:tc>
        <w:tc>
          <w:tcPr>
            <w:tcW w:w="3750" w:type="pct"/>
          </w:tcPr>
          <w:p>
            <w:pPr>
              <w:spacing w:before="0" w:after="0"/>
            </w:pPr>
            <w:r>
              <w:rPr/>
              <w:t>0</w:t>
            </w: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Timeout</w:t>
            </w:r>
          </w:p>
        </w:tc>
        <w:tc>
          <w:tcPr>
            <w:tcW w:w="3750" w:type="pct"/>
          </w:tcPr>
          <w:p>
            <w:pPr>
              <w:spacing w:before="0" w:after="0"/>
            </w:pPr>
            <w:r>
              <w:rPr/>
              <w:t>5</w:t>
            </w: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Source IP</w:t>
            </w:r>
          </w:p>
        </w:tc>
        <w:tc>
          <w:tcPr>
            <w:tcW w:w="3750" w:type="pct"/>
          </w:tcPr>
          <w:p>
            <w:pPr>
              <w:spacing w:before="0" w:after="0"/>
            </w:pP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Interface</w:t>
            </w:r>
          </w:p>
        </w:tc>
        <w:tc>
          <w:tcPr>
            <w:tcW w:w="3750" w:type="pct"/>
          </w:tcPr>
          <w:p>
            <w:pPr>
              <w:spacing w:before="0" w:after="0"/>
            </w:pP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Interface Select Method</w:t>
            </w:r>
          </w:p>
        </w:tc>
        <w:tc>
          <w:tcPr>
            <w:tcW w:w="3750" w:type="pct"/>
          </w:tcPr>
          <w:p>
            <w:pPr>
              <w:spacing w:before="0" w:after="0"/>
            </w:pPr>
            <w:r>
              <w:rPr/>
              <w:t>auto</w:t>
            </w: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Use Management VDOM</w:t>
            </w:r>
          </w:p>
        </w:tc>
        <w:tc>
          <w:tcPr>
            <w:tcW w:w="3750" w:type="pct"/>
          </w:tcPr>
          <w:p>
            <w:pPr>
              <w:spacing w:before="0" w:after="0"/>
            </w:pPr>
            <w:r>
              <w:rPr/>
              <w:t>disable</w:t>
            </w: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All Usergroup</w:t>
            </w:r>
          </w:p>
        </w:tc>
        <w:tc>
          <w:tcPr>
            <w:tcW w:w="3750" w:type="pct"/>
          </w:tcPr>
          <w:p>
            <w:pPr>
              <w:spacing w:before="0" w:after="0"/>
            </w:pPr>
            <w:r>
              <w:rPr/>
              <w:t>disable</w:t>
            </w: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NAS IP</w:t>
            </w:r>
          </w:p>
        </w:tc>
        <w:tc>
          <w:tcPr>
            <w:tcW w:w="3750" w:type="pct"/>
          </w:tcPr>
          <w:p>
            <w:pPr>
              <w:spacing w:before="0" w:after="0"/>
            </w:pPr>
            <w:r>
              <w:rPr/>
              <w:t>0.0.0.0</w:t>
            </w: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NAS ID Type</w:t>
            </w:r>
          </w:p>
        </w:tc>
        <w:tc>
          <w:tcPr>
            <w:tcW w:w="3750" w:type="pct"/>
          </w:tcPr>
          <w:p>
            <w:pPr>
              <w:spacing w:before="0" w:after="0"/>
            </w:pPr>
            <w:r>
              <w:rPr/>
              <w:t>legacy</w:t>
            </w: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NAS ID</w:t>
            </w:r>
          </w:p>
        </w:tc>
        <w:tc>
          <w:tcPr>
            <w:tcW w:w="3750" w:type="pct"/>
          </w:tcPr>
          <w:p>
            <w:pPr>
              <w:spacing w:before="0" w:after="0"/>
            </w:pP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Acct Interim Interval</w:t>
            </w:r>
          </w:p>
        </w:tc>
        <w:tc>
          <w:tcPr>
            <w:tcW w:w="3750" w:type="pct"/>
          </w:tcPr>
          <w:p>
            <w:pPr>
              <w:spacing w:before="0" w:after="0"/>
            </w:pPr>
            <w:r>
              <w:rPr/>
              <w:t>0</w:t>
            </w: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RADIUS CoA</w:t>
            </w:r>
          </w:p>
        </w:tc>
        <w:tc>
          <w:tcPr>
            <w:tcW w:w="3750" w:type="pct"/>
          </w:tcPr>
          <w:p>
            <w:pPr>
              <w:spacing w:before="0" w:after="0"/>
            </w:pPr>
            <w:r>
              <w:rPr/>
              <w:t>disable</w:t>
            </w: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Auth Type</w:t>
            </w:r>
          </w:p>
        </w:tc>
        <w:tc>
          <w:tcPr>
            <w:tcW w:w="3750" w:type="pct"/>
          </w:tcPr>
          <w:p>
            <w:pPr>
              <w:spacing w:before="0" w:after="0"/>
            </w:pPr>
            <w:r>
              <w:rPr/>
              <w:t>auto</w:t>
            </w: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Username Case Sensitive</w:t>
            </w:r>
          </w:p>
        </w:tc>
        <w:tc>
          <w:tcPr>
            <w:tcW w:w="3750" w:type="pct"/>
          </w:tcPr>
          <w:p>
            <w:pPr>
              <w:spacing w:before="0" w:after="0"/>
            </w:pPr>
            <w:r>
              <w:rPr/>
              <w:t>disable</w:t>
            </w: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Accounting Server</w:t>
            </w:r>
          </w:p>
        </w:tc>
        <w:tc>
          <w:tcPr>
            <w:tcW w:w="3750" w:type="pct"/>
          </w:tcPr>
          <w:p>
            <w:pPr>
              <w:spacing w:before="0" w:after="0"/>
            </w:pP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RSSO</w:t>
            </w:r>
          </w:p>
        </w:tc>
        <w:tc>
          <w:tcPr>
            <w:tcW w:w="3750" w:type="pct"/>
          </w:tcPr>
          <w:p>
            <w:pPr>
              <w:spacing w:before="0" w:after="0"/>
            </w:pPr>
            <w:r>
              <w:rPr/>
              <w:t>disable</w:t>
            </w: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Class</w:t>
            </w:r>
          </w:p>
        </w:tc>
        <w:tc>
          <w:tcPr>
            <w:tcW w:w="3750" w:type="pct"/>
          </w:tcPr>
          <w:p>
            <w:pPr>
              <w:spacing w:before="0" w:after="0"/>
            </w:pP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Password Renewal</w:t>
            </w:r>
          </w:p>
        </w:tc>
        <w:tc>
          <w:tcPr>
            <w:tcW w:w="3750" w:type="pct"/>
          </w:tcPr>
          <w:p>
            <w:pPr>
              <w:spacing w:before="0" w:after="0"/>
            </w:pPr>
            <w:r>
              <w:rPr/>
              <w:t>disable</w:t>
            </w: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MAC Username Delimiter</w:t>
            </w:r>
          </w:p>
        </w:tc>
        <w:tc>
          <w:tcPr>
            <w:tcW w:w="3750" w:type="pct"/>
          </w:tcPr>
          <w:p>
            <w:pPr>
              <w:spacing w:before="0" w:after="0"/>
            </w:pPr>
            <w:r>
              <w:rPr/>
              <w:t>hyphen</w:t>
            </w: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MAC Password Delimiter</w:t>
            </w:r>
          </w:p>
        </w:tc>
        <w:tc>
          <w:tcPr>
            <w:tcW w:w="3750" w:type="pct"/>
          </w:tcPr>
          <w:p>
            <w:pPr>
              <w:spacing w:before="0" w:after="0"/>
            </w:pP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MAC Case</w:t>
            </w:r>
          </w:p>
        </w:tc>
        <w:tc>
          <w:tcPr>
            <w:tcW w:w="3750" w:type="pct"/>
          </w:tcPr>
          <w:p>
            <w:pPr>
              <w:spacing w:before="0" w:after="0"/>
            </w:pPr>
            <w:r>
              <w:rPr/>
              <w:t>lowercase</w:t>
            </w:r>
          </w:p>
        </w:tc>
      </w:tr>
      <w:tr>
        <w:tc>
          <w:tcPr>
            <w:cnfStyle w:firstColumn="1"/>
            <w:tcW w:w="1250" w:type="pct"/>
          </w:tcPr>
          <w:p>
            <w:pPr>
              <w:spacing w:before="0" w:after="0"/>
            </w:pPr>
            <w:r>
              <w:rPr/>
              <w:t>Delimiter</w:t>
            </w:r>
          </w:p>
        </w:tc>
        <w:tc>
          <w:tcPr>
            <w:tcW w:w="3750" w:type="pct"/>
          </w:tcPr>
          <w:p>
            <w:pPr>
              <w:spacing w:before="0" w:after="0"/>
            </w:pPr>
            <w:r>
              <w:rPr/>
              <w:t>plus</w:t>
            </w: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86</w:t>
        </w:r>
      </w:fldSimple>
      <w:r>
        <w:rPr>
          <w:noProof/>
        </w:rPr>
        <w:t xml:space="preserve"> - RADIUS FAC-DEMO</w:t>
      </w:r>
    </w:p>
    <w:p/>
    <w:p>
      <w:pPr>
        <w:pStyle w:val="Heading2"/>
        <w:spacing w:before="200" w:after="200"/>
      </w:pPr>
      <w:r>
        <w:t>1.7 VPN IPsec</w:t>
      </w:r>
    </w:p>
    <w:p>
      <w:pPr>
        <w:spacing w:before="0" w:after="0"/>
      </w:pPr>
      <w:r>
        <w:rPr/>
        <w:t>The following section details VPN IPsec settings configured on FortiGate.</w:t>
      </w:r>
    </w:p>
    <w:p/>
    <w:p>
      <w:pPr>
        <w:pStyle w:val="Heading3"/>
        <w:spacing w:before="240" w:after="240"/>
      </w:pPr>
      <w:r>
        <w:t>1.7.1 Summary</w:t>
      </w:r>
    </w:p>
    <w:p>
      <w:pPr>
        <w:spacing w:before="0" w:after="0"/>
      </w:pPr>
      <w:r>
        <w:rPr/>
        <w:t>The following section provides a summary of VPN IPsec settings.</w:t>
      </w:r>
    </w:p>
    <w:p/>
    <w:tbl>
      <w:tblPr>
        <w:tblStyle w:val="TableDefault"/>
        <w:tblInd w:w="0" w:type="dxa"/>
        <w:tblLayout w:type="fixed"/>
        <w:jc w:val="start"/>
        <w:tblW w:w="9072" w:type="dxa"/>
        <w:tblLook w:val="0480" w:firstRow="0" w:lastRow="0" w:firstColumn="1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4536"/>
        <w:gridCol w:w="4536"/>
      </w:tblGrid>
      <w:tr>
        <w:tc>
          <w:tcPr>
            <w:tcW w:w="2500" w:type="pct"/>
          </w:tcPr>
          <w:p>
            <w:pPr>
              <w:spacing w:before="0" w:after="0"/>
            </w:pPr>
            <w:r>
              <w:rPr/>
              <w:t>VPN IPsec Phase 1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4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VPN IPsec Phase 2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3</w:t>
            </w: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87</w:t>
        </w:r>
      </w:fldSimple>
      <w:r>
        <w:rPr>
          <w:noProof/>
        </w:rPr>
        <w:t xml:space="preserve"> - Summary</w:t>
      </w:r>
    </w:p>
    <w:p/>
    <w:p>
      <w:pPr>
        <w:pStyle w:val="Heading3"/>
        <w:spacing w:before="240" w:after="240"/>
      </w:pPr>
      <w:r>
        <w:t>1.7.2 VPN IPsec Phase 1</w:t>
      </w:r>
    </w:p>
    <w:p>
      <w:pPr>
        <w:pStyle w:val="NOTOCHeading4"/>
        <w:spacing w:before="160" w:after="160"/>
      </w:pPr>
      <w:r>
        <w:t> Summary</w:t>
      </w:r>
    </w:p>
    <w:tbl>
      <w:tblPr>
        <w:tblStyle w:val="TableDefault"/>
        <w:tblInd w:w="0" w:type="dxa"/>
        <w:tblLayout w:type="fixed"/>
        <w:jc w:val="start"/>
        <w:tblW w:w="9072" w:type="dxa"/>
        <w:tblLook w:val="0420" w:firstRow="1" w:lastRow="0" w:firstColumn="0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1814"/>
        <w:gridCol w:w="1452"/>
        <w:gridCol w:w="1452"/>
        <w:gridCol w:w="1452"/>
        <w:gridCol w:w="1452"/>
        <w:gridCol w:w="1452"/>
      </w:tblGrid>
      <w:tr>
        <w:trPr>
          <w:tblHeader/>
          <w:cnfStyle w:firstRow="1"/>
        </w:trPr>
        <w:tc>
          <w:tcPr>
            <w:tcW w:w="1000" w:type="pct"/>
          </w:tcPr>
          <w:p>
            <w:pPr>
              <w:spacing w:before="0" w:after="0"/>
            </w:pPr>
            <w:r>
              <w:rPr/>
              <w:t>Name</w:t>
            </w:r>
          </w:p>
        </w:tc>
        <w:tc>
          <w:tcPr>
            <w:tcW w:w="800" w:type="pct"/>
          </w:tcPr>
          <w:p>
            <w:pPr>
              <w:spacing w:before="0" w:after="0"/>
            </w:pPr>
            <w:r>
              <w:rPr/>
              <w:t>Type</w:t>
            </w:r>
          </w:p>
        </w:tc>
        <w:tc>
          <w:tcPr>
            <w:tcW w:w="800" w:type="pct"/>
          </w:tcPr>
          <w:p>
            <w:pPr>
              <w:spacing w:before="0" w:after="0"/>
            </w:pPr>
            <w:r>
              <w:rPr/>
              <w:t>Interface</w:t>
            </w:r>
          </w:p>
        </w:tc>
        <w:tc>
          <w:tcPr>
            <w:tcW w:w="800" w:type="pct"/>
          </w:tcPr>
          <w:p>
            <w:pPr>
              <w:spacing w:before="0" w:after="0"/>
            </w:pPr>
            <w:r>
              <w:rPr/>
              <w:t>Remote Gateway</w:t>
            </w:r>
          </w:p>
        </w:tc>
        <w:tc>
          <w:tcPr>
            <w:tcW w:w="800" w:type="pct"/>
          </w:tcPr>
          <w:p>
            <w:pPr>
              <w:spacing w:before="0" w:after="0"/>
            </w:pPr>
            <w:r>
              <w:rPr/>
              <w:t>Mode</w:t>
            </w:r>
          </w:p>
        </w:tc>
        <w:tc>
          <w:tcPr>
            <w:tcW w:w="800" w:type="pct"/>
          </w:tcPr>
          <w:p>
            <w:pPr>
              <w:spacing w:before="0" w:after="0"/>
            </w:pPr>
            <w:r>
              <w:rPr/>
              <w:t>Auth method</w:t>
            </w:r>
          </w:p>
        </w:tc>
      </w:tr>
      <w:tr>
        <w:tc>
          <w:tcPr>
            <w:tcW w:w="1000" w:type="pct"/>
          </w:tcPr>
          <w:p>
            <w:pPr>
              <w:spacing w:before="0" w:after="0"/>
            </w:pPr>
            <w:r>
              <w:rPr/>
              <w:t>FortiSASE</w:t>
            </w:r>
          </w:p>
        </w:tc>
        <w:tc>
          <w:tcPr>
            <w:tcW w:w="800" w:type="pct"/>
          </w:tcPr>
          <w:p>
            <w:pPr>
              <w:spacing w:before="0" w:after="0"/>
            </w:pPr>
            <w:r>
              <w:rPr/>
              <w:t>dynamic</w:t>
            </w:r>
          </w:p>
        </w:tc>
        <w:tc>
          <w:tcPr>
            <w:tcW w:w="800" w:type="pct"/>
          </w:tcPr>
          <w:p>
            <w:pPr>
              <w:spacing w:before="0" w:after="0"/>
            </w:pPr>
            <w:r>
              <w:rPr/>
              <w:t>port36</w:t>
            </w:r>
          </w:p>
        </w:tc>
        <w:tc>
          <w:tcPr>
            <w:tcW w:w="800" w:type="pct"/>
          </w:tcPr>
          <w:p>
            <w:pPr>
              <w:spacing w:before="0" w:after="0"/>
            </w:pPr>
            <w:r>
              <w:rPr/>
              <w:t>0.0.0.0</w:t>
            </w:r>
          </w:p>
        </w:tc>
        <w:tc>
          <w:tcPr>
            <w:tcW w:w="800" w:type="pct"/>
          </w:tcPr>
          <w:p>
            <w:pPr>
              <w:spacing w:before="0" w:after="0"/>
            </w:pPr>
            <w:r>
              <w:rPr/>
              <w:t>main</w:t>
            </w:r>
          </w:p>
        </w:tc>
        <w:tc>
          <w:tcPr>
            <w:tcW w:w="800" w:type="pct"/>
          </w:tcPr>
          <w:p>
            <w:pPr>
              <w:spacing w:before="0" w:after="0"/>
            </w:pPr>
            <w:r>
              <w:rPr/>
              <w:t>psk</w:t>
            </w:r>
          </w:p>
        </w:tc>
      </w:tr>
      <w:tr>
        <w:tc>
          <w:tcPr>
            <w:tcW w:w="1000" w:type="pct"/>
          </w:tcPr>
          <w:p>
            <w:pPr>
              <w:spacing w:before="0" w:after="0"/>
            </w:pPr>
            <w:r>
              <w:rPr/>
              <w:t>VPN-GCP</w:t>
            </w:r>
          </w:p>
        </w:tc>
        <w:tc>
          <w:tcPr>
            <w:tcW w:w="800" w:type="pct"/>
          </w:tcPr>
          <w:p>
            <w:pPr>
              <w:spacing w:before="0" w:after="0"/>
            </w:pPr>
            <w:r>
              <w:rPr/>
              <w:t>static</w:t>
            </w:r>
          </w:p>
        </w:tc>
        <w:tc>
          <w:tcPr>
            <w:tcW w:w="800" w:type="pct"/>
          </w:tcPr>
          <w:p>
            <w:pPr>
              <w:spacing w:before="0" w:after="0"/>
            </w:pPr>
            <w:r>
              <w:rPr/>
              <w:t>port36</w:t>
            </w:r>
          </w:p>
        </w:tc>
        <w:tc>
          <w:tcPr>
            <w:tcW w:w="800" w:type="pct"/>
          </w:tcPr>
          <w:p>
            <w:pPr>
              <w:spacing w:before="0" w:after="0"/>
            </w:pPr>
            <w:r>
              <w:rPr/>
              <w:t>34.125.159.157</w:t>
            </w:r>
          </w:p>
        </w:tc>
        <w:tc>
          <w:tcPr>
            <w:tcW w:w="800" w:type="pct"/>
          </w:tcPr>
          <w:p>
            <w:pPr>
              <w:spacing w:before="0" w:after="0"/>
            </w:pPr>
            <w:r>
              <w:rPr/>
              <w:t>main</w:t>
            </w:r>
          </w:p>
        </w:tc>
        <w:tc>
          <w:tcPr>
            <w:tcW w:w="800" w:type="pct"/>
          </w:tcPr>
          <w:p>
            <w:pPr>
              <w:spacing w:before="0" w:after="0"/>
            </w:pPr>
            <w:r>
              <w:rPr/>
              <w:t>psk</w:t>
            </w:r>
          </w:p>
        </w:tc>
      </w:tr>
      <w:tr>
        <w:tc>
          <w:tcPr>
            <w:tcW w:w="1000" w:type="pct"/>
          </w:tcPr>
          <w:p>
            <w:pPr>
              <w:spacing w:before="0" w:after="0"/>
            </w:pPr>
            <w:r>
              <w:rPr/>
              <w:t>VPN-MPLS1</w:t>
            </w:r>
          </w:p>
        </w:tc>
        <w:tc>
          <w:tcPr>
            <w:tcW w:w="800" w:type="pct"/>
          </w:tcPr>
          <w:p>
            <w:pPr>
              <w:spacing w:before="0" w:after="0"/>
            </w:pPr>
            <w:r>
              <w:rPr/>
              <w:t>dynamic</w:t>
            </w:r>
          </w:p>
        </w:tc>
        <w:tc>
          <w:tcPr>
            <w:tcW w:w="800" w:type="pct"/>
          </w:tcPr>
          <w:p>
            <w:pPr>
              <w:spacing w:before="0" w:after="0"/>
            </w:pPr>
            <w:r>
              <w:rPr/>
              <w:t>port23</w:t>
            </w:r>
          </w:p>
        </w:tc>
        <w:tc>
          <w:tcPr>
            <w:tcW w:w="800" w:type="pct"/>
          </w:tcPr>
          <w:p>
            <w:pPr>
              <w:spacing w:before="0" w:after="0"/>
            </w:pPr>
            <w:r>
              <w:rPr/>
              <w:t>0.0.0.0</w:t>
            </w:r>
          </w:p>
        </w:tc>
        <w:tc>
          <w:tcPr>
            <w:tcW w:w="800" w:type="pct"/>
          </w:tcPr>
          <w:p>
            <w:pPr>
              <w:spacing w:before="0" w:after="0"/>
            </w:pPr>
            <w:r>
              <w:rPr/>
              <w:t>main</w:t>
            </w:r>
          </w:p>
        </w:tc>
        <w:tc>
          <w:tcPr>
            <w:tcW w:w="800" w:type="pct"/>
          </w:tcPr>
          <w:p>
            <w:pPr>
              <w:spacing w:before="0" w:after="0"/>
            </w:pPr>
            <w:r>
              <w:rPr/>
              <w:t>psk</w:t>
            </w:r>
          </w:p>
        </w:tc>
      </w:tr>
      <w:tr>
        <w:tc>
          <w:tcPr>
            <w:tcW w:w="1000" w:type="pct"/>
          </w:tcPr>
          <w:p>
            <w:pPr>
              <w:spacing w:before="0" w:after="0"/>
            </w:pPr>
            <w:r>
              <w:rPr/>
              <w:t>VPN-SDB</w:t>
            </w:r>
          </w:p>
        </w:tc>
        <w:tc>
          <w:tcPr>
            <w:tcW w:w="800" w:type="pct"/>
          </w:tcPr>
          <w:p>
            <w:pPr>
              <w:spacing w:before="0" w:after="0"/>
            </w:pPr>
            <w:r>
              <w:rPr/>
              <w:t>static</w:t>
            </w:r>
          </w:p>
        </w:tc>
        <w:tc>
          <w:tcPr>
            <w:tcW w:w="800" w:type="pct"/>
          </w:tcPr>
          <w:p>
            <w:pPr>
              <w:spacing w:before="0" w:after="0"/>
            </w:pPr>
            <w:r>
              <w:rPr/>
              <w:t>port36</w:t>
            </w:r>
          </w:p>
        </w:tc>
        <w:tc>
          <w:tcPr>
            <w:tcW w:w="800" w:type="pct"/>
          </w:tcPr>
          <w:p>
            <w:pPr>
              <w:spacing w:before="0" w:after="0"/>
            </w:pPr>
            <w:r>
              <w:rPr/>
              <w:t>96.45.34.228</w:t>
            </w:r>
          </w:p>
        </w:tc>
        <w:tc>
          <w:tcPr>
            <w:tcW w:w="800" w:type="pct"/>
          </w:tcPr>
          <w:p>
            <w:pPr>
              <w:spacing w:before="0" w:after="0"/>
            </w:pPr>
            <w:r>
              <w:rPr/>
              <w:t>main</w:t>
            </w:r>
          </w:p>
        </w:tc>
        <w:tc>
          <w:tcPr>
            <w:tcW w:w="800" w:type="pct"/>
          </w:tcPr>
          <w:p>
            <w:pPr>
              <w:spacing w:before="0" w:after="0"/>
            </w:pPr>
            <w:r>
              <w:rPr/>
              <w:t>psk</w:t>
            </w: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88</w:t>
        </w:r>
      </w:fldSimple>
      <w:r>
        <w:rPr>
          <w:noProof/>
        </w:rPr>
        <w:t xml:space="preserve"> - VPN IPsec Phase 1 Summary</w:t>
      </w:r>
    </w:p>
    <w:p/>
    <w:p>
      <w:pPr>
        <w:pStyle w:val="Heading3"/>
        <w:spacing w:before="280" w:after="280"/>
      </w:pPr>
      <w:r>
        <w:t>1.7.2.1 Phase 1: FortiSASE</w:t>
      </w:r>
    </w:p>
    <w:p/>
    <w:tbl>
      <w:tblPr>
        <w:tblStyle w:val="TableDefault"/>
        <w:tblInd w:w="0" w:type="dxa"/>
        <w:tblLayout w:type="fixed"/>
        <w:jc w:val="start"/>
        <w:tblW w:w="9072" w:type="dxa"/>
        <w:tblLook w:val="0480" w:firstRow="0" w:lastRow="0" w:firstColumn="1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4536"/>
        <w:gridCol w:w="4536"/>
      </w:tblGrid>
      <w:tr>
        <w:tc>
          <w:tcPr>
            <w:tcW w:w="2500" w:type="pct"/>
          </w:tcPr>
          <w:p>
            <w:pPr>
              <w:spacing w:before="0" w:after="0"/>
            </w:pPr>
            <w:r>
              <w:rPr/>
              <w:t>Name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FortiSASE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Type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dynamic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Interface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port36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IP Version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4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IKE Version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1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Local Gateway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0.0.0.0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Remote Gateway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0.0.0.0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Mode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main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Auth method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psk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Peer Type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any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Comments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VPN: FortiSASE (Created by VPN wizard)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Mode CFG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disable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Proposal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aes128-sha256, aes256-sha256, aes128-sha1, aes256-sha1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DH Group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14, 5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Local ID</w:t>
            </w:r>
          </w:p>
        </w:tc>
        <w:tc>
          <w:tcPr>
            <w:tcW w:w="2500" w:type="pct"/>
          </w:tcPr>
          <w:p>
            <w:pPr>
              <w:spacing w:before="0" w:after="0"/>
            </w:pP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DPD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on-idle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xAuth Type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disable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NAT Traversal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enable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Rekey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enable</w:t>
            </w: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89</w:t>
        </w:r>
      </w:fldSimple>
      <w:r>
        <w:rPr>
          <w:noProof/>
        </w:rPr>
        <w:t xml:space="preserve"> - VPN IPsec Phase 1: FortiSASE</w:t>
      </w:r>
    </w:p>
    <w:p/>
    <w:p>
      <w:pPr>
        <w:pStyle w:val="Heading3"/>
        <w:spacing w:before="280" w:after="280"/>
      </w:pPr>
      <w:r>
        <w:t>1.7.2.2 Phase 1: VPN-GCP</w:t>
      </w:r>
    </w:p>
    <w:p/>
    <w:tbl>
      <w:tblPr>
        <w:tblStyle w:val="TableDefault"/>
        <w:tblInd w:w="0" w:type="dxa"/>
        <w:tblLayout w:type="fixed"/>
        <w:jc w:val="start"/>
        <w:tblW w:w="9072" w:type="dxa"/>
        <w:tblLook w:val="0480" w:firstRow="0" w:lastRow="0" w:firstColumn="1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4536"/>
        <w:gridCol w:w="4536"/>
      </w:tblGrid>
      <w:tr>
        <w:tc>
          <w:tcPr>
            <w:tcW w:w="2500" w:type="pct"/>
          </w:tcPr>
          <w:p>
            <w:pPr>
              <w:spacing w:before="0" w:after="0"/>
            </w:pPr>
            <w:r>
              <w:rPr/>
              <w:t>Name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VPN-GCP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Type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static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Interface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port36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IP Version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4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IKE Version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1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Local Gateway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0.0.0.0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Remote Gateway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34.125.159.157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Mode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main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Auth method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psk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Peer Type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any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Comments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VPN: VPN-GCP (Created by VPN wizard)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Mode CFG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disable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Proposal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aes128-sha256, aes256-sha256, aes128-sha1, aes256-sha1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DH Group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14, 5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Local ID</w:t>
            </w:r>
          </w:p>
        </w:tc>
        <w:tc>
          <w:tcPr>
            <w:tcW w:w="2500" w:type="pct"/>
          </w:tcPr>
          <w:p>
            <w:pPr>
              <w:spacing w:before="0" w:after="0"/>
            </w:pP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DPD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on-demand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xAuth Type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disable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NAT Traversal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enable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Rekey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enable</w:t>
            </w: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90</w:t>
        </w:r>
      </w:fldSimple>
      <w:r>
        <w:rPr>
          <w:noProof/>
        </w:rPr>
        <w:t xml:space="preserve"> - VPN IPsec Phase 1: VPN-GCP</w:t>
      </w:r>
    </w:p>
    <w:p/>
    <w:p>
      <w:pPr>
        <w:pStyle w:val="Heading3"/>
        <w:spacing w:before="280" w:after="280"/>
      </w:pPr>
      <w:r>
        <w:t>1.7.2.3 Phase 1: VPN-MPLS1</w:t>
      </w:r>
    </w:p>
    <w:p/>
    <w:tbl>
      <w:tblPr>
        <w:tblStyle w:val="TableDefault"/>
        <w:tblInd w:w="0" w:type="dxa"/>
        <w:tblLayout w:type="fixed"/>
        <w:jc w:val="start"/>
        <w:tblW w:w="9072" w:type="dxa"/>
        <w:tblLook w:val="0480" w:firstRow="0" w:lastRow="0" w:firstColumn="1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4536"/>
        <w:gridCol w:w="4536"/>
      </w:tblGrid>
      <w:tr>
        <w:tc>
          <w:tcPr>
            <w:tcW w:w="2500" w:type="pct"/>
          </w:tcPr>
          <w:p>
            <w:pPr>
              <w:spacing w:before="0" w:after="0"/>
            </w:pPr>
            <w:r>
              <w:rPr/>
              <w:t>Name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VPN-MPLS1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Type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dynamic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Interface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port23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IP Version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4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IKE Version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1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Local Gateway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0.0.0.0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Remote Gateway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0.0.0.0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Mode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main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Auth method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psk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Peer Type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any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Comments</w:t>
            </w:r>
          </w:p>
        </w:tc>
        <w:tc>
          <w:tcPr>
            <w:tcW w:w="2500" w:type="pct"/>
          </w:tcPr>
          <w:p>
            <w:pPr>
              <w:spacing w:before="0" w:after="0"/>
            </w:pP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Mode CFG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disable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Proposal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aes256-sha256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DH Group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5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Local ID</w:t>
            </w:r>
          </w:p>
        </w:tc>
        <w:tc>
          <w:tcPr>
            <w:tcW w:w="2500" w:type="pct"/>
          </w:tcPr>
          <w:p>
            <w:pPr>
              <w:spacing w:before="0" w:after="0"/>
            </w:pP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DPD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on-idle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xAuth Type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disable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NAT Traversal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enable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Rekey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enable</w:t>
            </w: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91</w:t>
        </w:r>
      </w:fldSimple>
      <w:r>
        <w:rPr>
          <w:noProof/>
        </w:rPr>
        <w:t xml:space="preserve"> - VPN IPsec Phase 1: VPN-MPLS1</w:t>
      </w:r>
    </w:p>
    <w:p/>
    <w:p>
      <w:pPr>
        <w:pStyle w:val="Heading3"/>
        <w:spacing w:before="280" w:after="280"/>
      </w:pPr>
      <w:r>
        <w:t>1.7.2.4 Phase 1: VPN-SDB</w:t>
      </w:r>
    </w:p>
    <w:p/>
    <w:tbl>
      <w:tblPr>
        <w:tblStyle w:val="TableDefault"/>
        <w:tblInd w:w="0" w:type="dxa"/>
        <w:tblLayout w:type="fixed"/>
        <w:jc w:val="start"/>
        <w:tblW w:w="9072" w:type="dxa"/>
        <w:tblLook w:val="0480" w:firstRow="0" w:lastRow="0" w:firstColumn="1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4536"/>
        <w:gridCol w:w="4536"/>
      </w:tblGrid>
      <w:tr>
        <w:tc>
          <w:tcPr>
            <w:tcW w:w="2500" w:type="pct"/>
          </w:tcPr>
          <w:p>
            <w:pPr>
              <w:spacing w:before="0" w:after="0"/>
            </w:pPr>
            <w:r>
              <w:rPr/>
              <w:t>Name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VPN-SDB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Type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static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Interface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port36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IP Version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4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IKE Version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1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Local Gateway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0.0.0.0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Remote Gateway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96.45.34.228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Mode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main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Auth method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psk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Peer Type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any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Comments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VPN: VPN-SDB (Created by VPN wizard)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Mode CFG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disable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Proposal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aes256-sha256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DH Group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14, 5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Local ID</w:t>
            </w:r>
          </w:p>
        </w:tc>
        <w:tc>
          <w:tcPr>
            <w:tcW w:w="2500" w:type="pct"/>
          </w:tcPr>
          <w:p>
            <w:pPr>
              <w:spacing w:before="0" w:after="0"/>
            </w:pP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DPD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on-demand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xAuth Type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disable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NAT Traversal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enable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Rekey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enable</w:t>
            </w: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92</w:t>
        </w:r>
      </w:fldSimple>
      <w:r>
        <w:rPr>
          <w:noProof/>
        </w:rPr>
        <w:t xml:space="preserve"> - VPN IPsec Phase 1: VPN-SDB</w:t>
      </w:r>
    </w:p>
    <w:p/>
    <w:p>
      <w:pPr>
        <w:pStyle w:val="Heading3"/>
        <w:spacing w:before="240" w:after="240"/>
      </w:pPr>
      <w:r>
        <w:t>1.7.3 VPN IPsec Phase 2</w:t>
      </w:r>
    </w:p>
    <w:p>
      <w:pPr>
        <w:pStyle w:val="NOTOCHeading4"/>
        <w:spacing w:before="160" w:after="160"/>
      </w:pPr>
      <w:r>
        <w:t> Summary</w:t>
      </w:r>
    </w:p>
    <w:tbl>
      <w:tblPr>
        <w:tblStyle w:val="TableDefault"/>
        <w:tblInd w:w="0" w:type="dxa"/>
        <w:tblLayout w:type="fixed"/>
        <w:jc w:val="start"/>
        <w:tblW w:w="9072" w:type="dxa"/>
        <w:tblLook w:val="0420" w:firstRow="1" w:lastRow="0" w:firstColumn="0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1814"/>
        <w:gridCol w:w="1452"/>
        <w:gridCol w:w="1452"/>
        <w:gridCol w:w="1452"/>
        <w:gridCol w:w="1452"/>
        <w:gridCol w:w="1452"/>
      </w:tblGrid>
      <w:tr>
        <w:trPr>
          <w:tblHeader/>
          <w:cnfStyle w:firstRow="1"/>
        </w:trPr>
        <w:tc>
          <w:tcPr>
            <w:tcW w:w="1000" w:type="pct"/>
          </w:tcPr>
          <w:p>
            <w:pPr>
              <w:spacing w:before="0" w:after="0"/>
            </w:pPr>
            <w:r>
              <w:rPr/>
              <w:t>Name</w:t>
            </w:r>
          </w:p>
        </w:tc>
        <w:tc>
          <w:tcPr>
            <w:tcW w:w="800" w:type="pct"/>
          </w:tcPr>
          <w:p>
            <w:pPr>
              <w:spacing w:before="0" w:after="0"/>
            </w:pPr>
            <w:r>
              <w:rPr/>
              <w:t>Phase 1 Name</w:t>
            </w:r>
          </w:p>
        </w:tc>
        <w:tc>
          <w:tcPr>
            <w:tcW w:w="800" w:type="pct"/>
          </w:tcPr>
          <w:p>
            <w:pPr>
              <w:spacing w:before="0" w:after="0"/>
            </w:pPr>
            <w:r>
              <w:rPr/>
              <w:t>Source Address Type</w:t>
            </w:r>
          </w:p>
        </w:tc>
        <w:tc>
          <w:tcPr>
            <w:tcW w:w="800" w:type="pct"/>
          </w:tcPr>
          <w:p>
            <w:pPr>
              <w:spacing w:before="0" w:after="0"/>
            </w:pPr>
            <w:r>
              <w:rPr/>
              <w:t>Source Address</w:t>
            </w:r>
          </w:p>
        </w:tc>
        <w:tc>
          <w:tcPr>
            <w:tcW w:w="800" w:type="pct"/>
          </w:tcPr>
          <w:p>
            <w:pPr>
              <w:spacing w:before="0" w:after="0"/>
            </w:pPr>
            <w:r>
              <w:rPr/>
              <w:t>Destination Address Type</w:t>
            </w:r>
          </w:p>
        </w:tc>
        <w:tc>
          <w:tcPr>
            <w:tcW w:w="800" w:type="pct"/>
          </w:tcPr>
          <w:p>
            <w:pPr>
              <w:spacing w:before="0" w:after="0"/>
            </w:pPr>
            <w:r>
              <w:rPr/>
              <w:t>Destination Address</w:t>
            </w:r>
          </w:p>
        </w:tc>
      </w:tr>
      <w:tr>
        <w:tc>
          <w:tcPr>
            <w:tcW w:w="1000" w:type="pct"/>
          </w:tcPr>
          <w:p>
            <w:pPr>
              <w:spacing w:before="0" w:after="0"/>
            </w:pPr>
            <w:r>
              <w:rPr/>
              <w:t>FortiSASE</w:t>
            </w:r>
          </w:p>
        </w:tc>
        <w:tc>
          <w:tcPr>
            <w:tcW w:w="800" w:type="pct"/>
          </w:tcPr>
          <w:p>
            <w:pPr>
              <w:spacing w:before="0" w:after="0"/>
            </w:pPr>
            <w:r>
              <w:rPr/>
              <w:t>FortiSASE</w:t>
            </w:r>
          </w:p>
        </w:tc>
        <w:tc>
          <w:tcPr>
            <w:tcW w:w="800" w:type="pct"/>
          </w:tcPr>
          <w:p>
            <w:pPr>
              <w:spacing w:before="0" w:after="0"/>
            </w:pPr>
            <w:r>
              <w:rPr/>
              <w:t>subnet</w:t>
            </w:r>
          </w:p>
        </w:tc>
        <w:tc>
          <w:tcPr>
            <w:tcW w:w="800" w:type="pct"/>
          </w:tcPr>
          <w:p>
            <w:pPr>
              <w:spacing w:before="0" w:after="0"/>
            </w:pPr>
            <w:r>
              <w:rPr/>
              <w:t>0.0.0.0/0.0.0.0</w:t>
            </w:r>
          </w:p>
        </w:tc>
        <w:tc>
          <w:tcPr>
            <w:tcW w:w="800" w:type="pct"/>
          </w:tcPr>
          <w:p>
            <w:pPr>
              <w:spacing w:before="0" w:after="0"/>
            </w:pPr>
            <w:r>
              <w:rPr/>
              <w:t>subnet</w:t>
            </w:r>
          </w:p>
        </w:tc>
        <w:tc>
          <w:tcPr>
            <w:tcW w:w="800" w:type="pct"/>
          </w:tcPr>
          <w:p>
            <w:pPr>
              <w:spacing w:before="0" w:after="0"/>
            </w:pPr>
            <w:r>
              <w:rPr/>
              <w:t>0.0.0.0/0.0.0.0</w:t>
            </w:r>
          </w:p>
        </w:tc>
      </w:tr>
      <w:tr>
        <w:tc>
          <w:tcPr>
            <w:tcW w:w="1000" w:type="pct"/>
          </w:tcPr>
          <w:p>
            <w:pPr>
              <w:spacing w:before="0" w:after="0"/>
            </w:pPr>
            <w:r>
              <w:rPr/>
              <w:t>VPN-GCP</w:t>
            </w:r>
          </w:p>
        </w:tc>
        <w:tc>
          <w:tcPr>
            <w:tcW w:w="800" w:type="pct"/>
          </w:tcPr>
          <w:p>
            <w:pPr>
              <w:spacing w:before="0" w:after="0"/>
            </w:pPr>
            <w:r>
              <w:rPr/>
              <w:t>VPN-GCP</w:t>
            </w:r>
          </w:p>
        </w:tc>
        <w:tc>
          <w:tcPr>
            <w:tcW w:w="800" w:type="pct"/>
          </w:tcPr>
          <w:p>
            <w:pPr>
              <w:spacing w:before="0" w:after="0"/>
            </w:pPr>
            <w:r>
              <w:rPr/>
              <w:t>name</w:t>
            </w:r>
          </w:p>
        </w:tc>
        <w:tc>
          <w:tcPr>
            <w:tcW w:w="800" w:type="pct"/>
          </w:tcPr>
          <w:p>
            <w:pPr>
              <w:spacing w:before="0" w:after="0"/>
            </w:pPr>
            <w:r>
              <w:rPr/>
              <w:t>VPN-GCP_local</w:t>
            </w:r>
          </w:p>
        </w:tc>
        <w:tc>
          <w:tcPr>
            <w:tcW w:w="800" w:type="pct"/>
          </w:tcPr>
          <w:p>
            <w:pPr>
              <w:spacing w:before="0" w:after="0"/>
            </w:pPr>
            <w:r>
              <w:rPr/>
              <w:t>name</w:t>
            </w:r>
          </w:p>
        </w:tc>
        <w:tc>
          <w:tcPr>
            <w:tcW w:w="800" w:type="pct"/>
          </w:tcPr>
          <w:p>
            <w:pPr>
              <w:spacing w:before="0" w:after="0"/>
            </w:pPr>
            <w:r>
              <w:rPr/>
              <w:t>VPN-GCP_remote</w:t>
            </w:r>
          </w:p>
        </w:tc>
      </w:tr>
      <w:tr>
        <w:tc>
          <w:tcPr>
            <w:tcW w:w="1000" w:type="pct"/>
          </w:tcPr>
          <w:p>
            <w:pPr>
              <w:spacing w:before="0" w:after="0"/>
            </w:pPr>
            <w:r>
              <w:rPr/>
              <w:t>VPN-SDB</w:t>
            </w:r>
          </w:p>
        </w:tc>
        <w:tc>
          <w:tcPr>
            <w:tcW w:w="800" w:type="pct"/>
          </w:tcPr>
          <w:p>
            <w:pPr>
              <w:spacing w:before="0" w:after="0"/>
            </w:pPr>
            <w:r>
              <w:rPr/>
              <w:t>VPN-SDB</w:t>
            </w:r>
          </w:p>
        </w:tc>
        <w:tc>
          <w:tcPr>
            <w:tcW w:w="800" w:type="pct"/>
          </w:tcPr>
          <w:p>
            <w:pPr>
              <w:spacing w:before="0" w:after="0"/>
            </w:pPr>
            <w:r>
              <w:rPr/>
              <w:t>name</w:t>
            </w:r>
          </w:p>
        </w:tc>
        <w:tc>
          <w:tcPr>
            <w:tcW w:w="800" w:type="pct"/>
          </w:tcPr>
          <w:p>
            <w:pPr>
              <w:spacing w:before="0" w:after="0"/>
            </w:pPr>
            <w:r>
              <w:rPr/>
              <w:t>VPN-SDB_local</w:t>
            </w:r>
          </w:p>
        </w:tc>
        <w:tc>
          <w:tcPr>
            <w:tcW w:w="800" w:type="pct"/>
          </w:tcPr>
          <w:p>
            <w:pPr>
              <w:spacing w:before="0" w:after="0"/>
            </w:pPr>
            <w:r>
              <w:rPr/>
              <w:t>name</w:t>
            </w:r>
          </w:p>
        </w:tc>
        <w:tc>
          <w:tcPr>
            <w:tcW w:w="800" w:type="pct"/>
          </w:tcPr>
          <w:p>
            <w:pPr>
              <w:spacing w:before="0" w:after="0"/>
            </w:pPr>
            <w:r>
              <w:rPr/>
              <w:t>VPN-SDB_remote</w:t>
            </w: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93</w:t>
        </w:r>
      </w:fldSimple>
      <w:r>
        <w:rPr>
          <w:noProof/>
        </w:rPr>
        <w:t xml:space="preserve"> - VPN IPsec Phase 1 Summary</w:t>
      </w:r>
    </w:p>
    <w:p/>
    <w:p>
      <w:pPr>
        <w:pStyle w:val="Heading3"/>
        <w:spacing w:before="280" w:after="280"/>
      </w:pPr>
      <w:r>
        <w:t>1.7.3.1 Phase 2: FortiSASE (FortiSASE)</w:t>
      </w:r>
    </w:p>
    <w:p/>
    <w:tbl>
      <w:tblPr>
        <w:tblStyle w:val="TableDefault"/>
        <w:tblInd w:w="0" w:type="dxa"/>
        <w:tblLayout w:type="fixed"/>
        <w:jc w:val="start"/>
        <w:tblW w:w="9072" w:type="dxa"/>
        <w:tblLook w:val="0480" w:firstRow="0" w:lastRow="0" w:firstColumn="1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4536"/>
        <w:gridCol w:w="4536"/>
      </w:tblGrid>
      <w:tr>
        <w:tc>
          <w:tcPr>
            <w:tcW w:w="2500" w:type="pct"/>
          </w:tcPr>
          <w:p>
            <w:pPr>
              <w:spacing w:before="0" w:after="0"/>
            </w:pPr>
            <w:r>
              <w:rPr/>
              <w:t>Name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FortiSASE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Phase 1 Name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FortiSASE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Commnets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VPN: FortiSASE (Created by VPN wizard)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Proposal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aes128-sha1, aes256-sha1, aes128-sha256, aes256-sha256, aes128gcm, aes256gcm, chacha20poly1305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DH Group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14, 5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Replay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enable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KeepAlive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disable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Keylife Type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seconds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Keylife Seconds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43200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Keylife Kbs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5120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Source Address Type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subnet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Source Address Name</w:t>
            </w:r>
          </w:p>
        </w:tc>
        <w:tc>
          <w:tcPr>
            <w:tcW w:w="2500" w:type="pct"/>
          </w:tcPr>
          <w:p>
            <w:pPr>
              <w:spacing w:before="0" w:after="0"/>
            </w:pP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Source Address Subnet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0.0.0.0 0.0.0.0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Destination Address Type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subnet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Destination Address Name</w:t>
            </w:r>
          </w:p>
        </w:tc>
        <w:tc>
          <w:tcPr>
            <w:tcW w:w="2500" w:type="pct"/>
          </w:tcPr>
          <w:p>
            <w:pPr>
              <w:spacing w:before="0" w:after="0"/>
            </w:pP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Destination Address Subnet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0.0.0.0 0.0.0.0</w:t>
            </w: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94</w:t>
        </w:r>
      </w:fldSimple>
      <w:r>
        <w:rPr>
          <w:noProof/>
        </w:rPr>
        <w:t xml:space="preserve"> - VPN IPsec Phase 2: FortiSASE</w:t>
      </w:r>
    </w:p>
    <w:p/>
    <w:p>
      <w:pPr>
        <w:pStyle w:val="Heading3"/>
        <w:spacing w:before="280" w:after="280"/>
      </w:pPr>
      <w:r>
        <w:t>1.7.3.2 Phase 2: VPN-GCP (VPN-GCP)</w:t>
      </w:r>
    </w:p>
    <w:p/>
    <w:tbl>
      <w:tblPr>
        <w:tblStyle w:val="TableDefault"/>
        <w:tblInd w:w="0" w:type="dxa"/>
        <w:tblLayout w:type="fixed"/>
        <w:jc w:val="start"/>
        <w:tblW w:w="9072" w:type="dxa"/>
        <w:tblLook w:val="0480" w:firstRow="0" w:lastRow="0" w:firstColumn="1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4536"/>
        <w:gridCol w:w="4536"/>
      </w:tblGrid>
      <w:tr>
        <w:tc>
          <w:tcPr>
            <w:tcW w:w="2500" w:type="pct"/>
          </w:tcPr>
          <w:p>
            <w:pPr>
              <w:spacing w:before="0" w:after="0"/>
            </w:pPr>
            <w:r>
              <w:rPr/>
              <w:t>Name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VPN-GCP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Phase 1 Name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VPN-GCP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Commnets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VPN: VPN-GCP (Created by VPN wizard)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Proposal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aes256-sha256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DH Group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14, 5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Replay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enable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KeepAlive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disable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Keylife Type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seconds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Keylife Seconds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43200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Keylife Kbs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5120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Source Address Type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name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Source Address Name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VPN-GCP_local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Source Address Subnet</w:t>
            </w:r>
          </w:p>
        </w:tc>
        <w:tc>
          <w:tcPr>
            <w:tcW w:w="2500" w:type="pct"/>
          </w:tcPr>
          <w:p>
            <w:pPr>
              <w:spacing w:before="0" w:after="0"/>
            </w:pP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Destination Address Type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name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Destination Address Name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VPN-GCP_remote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Destination Address Subnet</w:t>
            </w:r>
          </w:p>
        </w:tc>
        <w:tc>
          <w:tcPr>
            <w:tcW w:w="2500" w:type="pct"/>
          </w:tcPr>
          <w:p>
            <w:pPr>
              <w:spacing w:before="0" w:after="0"/>
            </w:pP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95</w:t>
        </w:r>
      </w:fldSimple>
      <w:r>
        <w:rPr>
          <w:noProof/>
        </w:rPr>
        <w:t xml:space="preserve"> - VPN IPsec Phase 2: VPN-GCP</w:t>
      </w:r>
    </w:p>
    <w:p/>
    <w:p>
      <w:pPr>
        <w:pStyle w:val="Heading3"/>
        <w:spacing w:before="280" w:after="280"/>
      </w:pPr>
      <w:r>
        <w:t>1.7.3.3 Phase 2: VPN-SDB (VPN-SDB)</w:t>
      </w:r>
    </w:p>
    <w:p/>
    <w:tbl>
      <w:tblPr>
        <w:tblStyle w:val="TableDefault"/>
        <w:tblInd w:w="0" w:type="dxa"/>
        <w:tblLayout w:type="fixed"/>
        <w:jc w:val="start"/>
        <w:tblW w:w="9072" w:type="dxa"/>
        <w:tblLook w:val="0480" w:firstRow="0" w:lastRow="0" w:firstColumn="1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4536"/>
        <w:gridCol w:w="4536"/>
      </w:tblGrid>
      <w:tr>
        <w:tc>
          <w:tcPr>
            <w:tcW w:w="2500" w:type="pct"/>
          </w:tcPr>
          <w:p>
            <w:pPr>
              <w:spacing w:before="0" w:after="0"/>
            </w:pPr>
            <w:r>
              <w:rPr/>
              <w:t>Name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VPN-SDB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Phase 1 Name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VPN-SDB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Commnets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VPN: VPN-SDB (Created by VPN wizard)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Proposal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aes256-sha256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DH Group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14, 5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Replay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enable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KeepAlive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disable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Keylife Type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seconds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Keylife Seconds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43200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Keylife Kbs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5120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Source Address Type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name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Source Address Name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VPN-SDB_local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Source Address Subnet</w:t>
            </w:r>
          </w:p>
        </w:tc>
        <w:tc>
          <w:tcPr>
            <w:tcW w:w="2500" w:type="pct"/>
          </w:tcPr>
          <w:p>
            <w:pPr>
              <w:spacing w:before="0" w:after="0"/>
            </w:pP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Destination Address Type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name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Destination Address Name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VPN-SDB_remote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Destination Address Subnet</w:t>
            </w:r>
          </w:p>
        </w:tc>
        <w:tc>
          <w:tcPr>
            <w:tcW w:w="2500" w:type="pct"/>
          </w:tcPr>
          <w:p>
            <w:pPr>
              <w:spacing w:before="0" w:after="0"/>
            </w:pP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96</w:t>
        </w:r>
      </w:fldSimple>
      <w:r>
        <w:rPr>
          <w:noProof/>
        </w:rPr>
        <w:t xml:space="preserve"> - VPN IPsec Phase 2: VPN-SDB</w:t>
      </w:r>
    </w:p>
    <w:p/>
    <w:p>
      <w:pPr>
        <w:pStyle w:val="Heading2"/>
        <w:spacing w:before="200" w:after="200"/>
      </w:pPr>
      <w:r>
        <w:t>1.8 VPN SSL</w:t>
      </w:r>
    </w:p>
    <w:p>
      <w:pPr>
        <w:spacing w:before="0" w:after="0"/>
      </w:pPr>
      <w:r>
        <w:rPr/>
        <w:t>The following section details VPN SSL settings configured on FortiGate.</w:t>
      </w:r>
    </w:p>
    <w:p/>
    <w:p>
      <w:pPr>
        <w:pStyle w:val="Heading3"/>
        <w:spacing w:before="240" w:after="240"/>
      </w:pPr>
      <w:r>
        <w:t>1.8.1 Summary</w:t>
      </w:r>
    </w:p>
    <w:p>
      <w:pPr>
        <w:spacing w:before="0" w:after="0"/>
      </w:pPr>
      <w:r>
        <w:rPr/>
        <w:t>The following section provides a summary of VPN SSL settings.</w:t>
      </w:r>
    </w:p>
    <w:p/>
    <w:tbl>
      <w:tblPr>
        <w:tblStyle w:val="TableDefault"/>
        <w:tblInd w:w="0" w:type="dxa"/>
        <w:tblLayout w:type="fixed"/>
        <w:jc w:val="start"/>
        <w:tblW w:w="9072" w:type="dxa"/>
        <w:tblLook w:val="0480" w:firstRow="0" w:lastRow="0" w:firstColumn="1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4536"/>
        <w:gridCol w:w="4536"/>
      </w:tblGrid>
      <w:tr>
        <w:tc>
          <w:tcPr>
            <w:tcW w:w="2500" w:type="pct"/>
          </w:tcPr>
          <w:p>
            <w:pPr>
              <w:spacing w:before="0" w:after="0"/>
            </w:pPr>
            <w:r>
              <w:rPr/>
              <w:t>Portal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1</w:t>
            </w:r>
          </w:p>
        </w:tc>
      </w:tr>
      <w:tr>
        <w:tc>
          <w:tcPr>
            <w:cnfStyle w:firstColumn="1"/>
            <w:tcW w:w="2500" w:type="pct"/>
          </w:tcPr>
          <w:p>
            <w:pPr>
              <w:spacing w:before="0" w:after="0"/>
            </w:pPr>
            <w:r>
              <w:rPr/>
              <w:t>User (connected)</w:t>
            </w:r>
          </w:p>
        </w:tc>
        <w:tc>
          <w:tcPr>
            <w:tcW w:w="2500" w:type="pct"/>
          </w:tcPr>
          <w:p>
            <w:pPr>
              <w:spacing w:before="0" w:after="0"/>
            </w:pPr>
            <w:r>
              <w:rPr/>
              <w:t>0</w:t>
            </w: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97</w:t>
        </w:r>
      </w:fldSimple>
      <w:r>
        <w:rPr>
          <w:noProof/>
        </w:rPr>
        <w:t xml:space="preserve"> - Summary</w:t>
      </w:r>
    </w:p>
    <w:p/>
    <w:p>
      <w:pPr>
        <w:pStyle w:val="Heading3"/>
        <w:spacing w:before="240" w:after="240"/>
      </w:pPr>
      <w:r>
        <w:t>1.8.2 VPN SSL Settings</w:t>
      </w:r>
    </w:p>
    <w:tbl>
      <w:tblPr>
        <w:tblStyle w:val="TableDefault"/>
        <w:tblInd w:w="0" w:type="dxa"/>
        <w:tblLayout w:type="fixed"/>
        <w:jc w:val="start"/>
        <w:tblW w:w="9072" w:type="dxa"/>
        <w:tblLook w:val="0480" w:firstRow="0" w:lastRow="0" w:firstColumn="1" w:lastColumn="0" w:noHBand="0" w:noVBand="1"/>
        <w:tblBorders>
          <w:top w:sz="0" w:val="single" w:color="DA291C"/>
          <w:bottom w:sz="0" w:val="single" w:color="DA291C"/>
          <w:start w:sz="0" w:val="single" w:color="DA291C"/>
          <w:end w:sz="0" w:val="single" w:color="DA291C"/>
          <w:insideH w:sz="0" w:val="single" w:color="DA291C"/>
          <w:insideV w:sz="0" w:val="single" w:color="DA291C"/>
        </w:tblBorders>
        <w:tblCellMar>
          <w:top w:w="14.4" w:type="dxa"/>
          <w:start w:w="43.2" w:type="dxa"/>
          <w:bottom w:w="28.8" w:type="dxa"/>
          <w:end w:w="43.2" w:type="dxa"/>
        </w:tblCellMar>
        <w:spacing w:before="72" w:after="72"/>
      </w:tblPr>
      <w:tblGrid>
        <w:gridCol w:w="2722"/>
        <w:gridCol w:w="6350"/>
      </w:tblGrid>
      <w:tr>
        <w:tc>
          <w:tcPr>
            <w:tcW w:w="1500" w:type="pct"/>
          </w:tcPr>
          <w:p>
            <w:pPr>
              <w:spacing w:before="0" w:after="0"/>
            </w:pPr>
            <w:r>
              <w:rPr/>
              <w:t>Status</w:t>
            </w:r>
          </w:p>
        </w:tc>
        <w:tc>
          <w:tcPr>
            <w:tcW w:w="3500" w:type="pct"/>
          </w:tcPr>
          <w:p>
            <w:pPr>
              <w:spacing w:before="0" w:after="0"/>
            </w:pPr>
            <w:r>
              <w:rPr/>
              <w:t>enable</w:t>
            </w:r>
          </w:p>
        </w:tc>
      </w:tr>
      <w:tr>
        <w:tc>
          <w:tcPr>
            <w:cnfStyle w:firstColumn="1"/>
            <w:tcW w:w="1500" w:type="pct"/>
          </w:tcPr>
          <w:p>
            <w:pPr>
              <w:spacing w:before="0" w:after="0"/>
            </w:pPr>
            <w:r>
              <w:rPr/>
              <w:t>Port</w:t>
            </w:r>
          </w:p>
        </w:tc>
        <w:tc>
          <w:tcPr>
            <w:tcW w:w="3500" w:type="pct"/>
          </w:tcPr>
          <w:p>
            <w:pPr>
              <w:spacing w:before="0" w:after="0"/>
            </w:pPr>
            <w:r>
              <w:rPr/>
              <w:t>443</w:t>
            </w:r>
          </w:p>
        </w:tc>
      </w:tr>
      <w:tr>
        <w:tc>
          <w:tcPr>
            <w:cnfStyle w:firstColumn="1"/>
            <w:tcW w:w="1500" w:type="pct"/>
          </w:tcPr>
          <w:p>
            <w:pPr>
              <w:spacing w:before="0" w:after="0"/>
            </w:pPr>
            <w:r>
              <w:rPr/>
              <w:t>Source Interface</w:t>
            </w:r>
          </w:p>
        </w:tc>
        <w:tc>
          <w:tcPr>
            <w:tcW w:w="3500" w:type="pct"/>
          </w:tcPr>
          <w:p>
            <w:pPr>
              <w:spacing w:before="0" w:after="0"/>
            </w:pPr>
          </w:p>
        </w:tc>
      </w:tr>
      <w:tr>
        <w:tc>
          <w:tcPr>
            <w:cnfStyle w:firstColumn="1"/>
            <w:tcW w:w="1500" w:type="pct"/>
          </w:tcPr>
          <w:p>
            <w:pPr>
              <w:spacing w:before="0" w:after="0"/>
            </w:pPr>
            <w:r>
              <w:rPr/>
              <w:t>Source Address</w:t>
            </w:r>
          </w:p>
        </w:tc>
        <w:tc>
          <w:tcPr>
            <w:tcW w:w="3500" w:type="pct"/>
          </w:tcPr>
          <w:p>
            <w:pPr>
              <w:spacing w:before="0" w:after="0"/>
            </w:pPr>
          </w:p>
        </w:tc>
      </w:tr>
      <w:tr>
        <w:tc>
          <w:tcPr>
            <w:cnfStyle w:firstColumn="1"/>
            <w:tcW w:w="1500" w:type="pct"/>
          </w:tcPr>
          <w:p>
            <w:pPr>
              <w:spacing w:before="0" w:after="0"/>
            </w:pPr>
            <w:r>
              <w:rPr/>
              <w:t>Default Portal</w:t>
            </w:r>
          </w:p>
        </w:tc>
        <w:tc>
          <w:tcPr>
            <w:tcW w:w="3500" w:type="pct"/>
          </w:tcPr>
          <w:p>
            <w:pPr>
              <w:spacing w:before="0" w:after="0"/>
            </w:pPr>
          </w:p>
        </w:tc>
      </w:tr>
      <w:tr>
        <w:tc>
          <w:tcPr>
            <w:cnfStyle w:firstColumn="1"/>
            <w:tcW w:w="1500" w:type="pct"/>
          </w:tcPr>
          <w:p>
            <w:pPr>
              <w:spacing w:before="0" w:after="0"/>
            </w:pPr>
            <w:r>
              <w:rPr/>
              <w:t>Certificate Server</w:t>
            </w:r>
          </w:p>
        </w:tc>
        <w:tc>
          <w:tcPr>
            <w:tcW w:w="3500" w:type="pct"/>
          </w:tcPr>
          <w:p>
            <w:pPr>
              <w:spacing w:before="0" w:after="0"/>
            </w:pPr>
            <w:r>
              <w:rPr/>
              <w:t>Fortinet_Factory</w:t>
            </w:r>
          </w:p>
        </w:tc>
      </w:tr>
      <w:tr>
        <w:tc>
          <w:tcPr>
            <w:cnfStyle w:firstColumn="1"/>
            <w:tcW w:w="1500" w:type="pct"/>
          </w:tcPr>
          <w:p>
            <w:pPr>
              <w:spacing w:before="0" w:after="0"/>
            </w:pPr>
            <w:r>
              <w:rPr/>
              <w:t>Algorithm</w:t>
            </w:r>
          </w:p>
        </w:tc>
        <w:tc>
          <w:tcPr>
            <w:tcW w:w="3500" w:type="pct"/>
          </w:tcPr>
          <w:p>
            <w:pPr>
              <w:spacing w:before="0" w:after="0"/>
            </w:pPr>
            <w:r>
              <w:rPr/>
              <w:t>high</w:t>
            </w:r>
          </w:p>
        </w:tc>
      </w:tr>
      <w:tr>
        <w:tc>
          <w:tcPr>
            <w:cnfStyle w:firstColumn="1"/>
            <w:tcW w:w="1500" w:type="pct"/>
          </w:tcPr>
          <w:p>
            <w:pPr>
              <w:spacing w:before="0" w:after="0"/>
            </w:pPr>
            <w:r>
              <w:rPr/>
              <w:t>Idle Timeout</w:t>
            </w:r>
          </w:p>
        </w:tc>
        <w:tc>
          <w:tcPr>
            <w:tcW w:w="3500" w:type="pct"/>
          </w:tcPr>
          <w:p>
            <w:pPr>
              <w:spacing w:before="0" w:after="0"/>
            </w:pPr>
            <w:r>
              <w:rPr/>
              <w:t>300</w:t>
            </w:r>
          </w:p>
        </w:tc>
      </w:tr>
      <w:tr>
        <w:tc>
          <w:tcPr>
            <w:cnfStyle w:firstColumn="1"/>
            <w:tcW w:w="1500" w:type="pct"/>
          </w:tcPr>
          <w:p>
            <w:pPr>
              <w:spacing w:before="0" w:after="0"/>
            </w:pPr>
            <w:r>
              <w:rPr/>
              <w:t>Auth Timeout</w:t>
            </w:r>
          </w:p>
        </w:tc>
        <w:tc>
          <w:tcPr>
            <w:tcW w:w="3500" w:type="pct"/>
          </w:tcPr>
          <w:p>
            <w:pPr>
              <w:spacing w:before="0" w:after="0"/>
            </w:pPr>
            <w:r>
              <w:rPr/>
              <w:t>28800</w:t>
            </w:r>
          </w:p>
        </w:tc>
      </w:tr>
      <w:tr>
        <w:tc>
          <w:tcPr>
            <w:cnfStyle w:firstColumn="1"/>
            <w:tcW w:w="1500" w:type="pct"/>
          </w:tcPr>
          <w:p>
            <w:pPr>
              <w:spacing w:before="0" w:after="0"/>
            </w:pPr>
            <w:r>
              <w:rPr/>
              <w:t>Force Two factor Auth</w:t>
            </w:r>
          </w:p>
        </w:tc>
        <w:tc>
          <w:tcPr>
            <w:tcW w:w="3500" w:type="pct"/>
          </w:tcPr>
          <w:p>
            <w:pPr>
              <w:spacing w:before="0" w:after="0"/>
            </w:pPr>
            <w:r>
              <w:rPr/>
              <w:t>disable</w:t>
            </w:r>
          </w:p>
        </w:tc>
      </w:tr>
      <w:tr>
        <w:tc>
          <w:tcPr>
            <w:cnfStyle w:firstColumn="1"/>
            <w:tcW w:w="1500" w:type="pct"/>
          </w:tcPr>
          <w:p>
            <w:pPr>
              <w:spacing w:before="0" w:after="0"/>
            </w:pPr>
            <w:r>
              <w:rPr/>
              <w:t>Tunnel IP Pool</w:t>
            </w:r>
          </w:p>
        </w:tc>
        <w:tc>
          <w:tcPr>
            <w:tcW w:w="3500" w:type="pct"/>
          </w:tcPr>
          <w:p>
            <w:pPr>
              <w:spacing w:before="0" w:after="0"/>
            </w:pPr>
            <w:r>
              <w:rPr/>
              <w:t>10.100.10.0</w:t>
            </w:r>
          </w:p>
        </w:tc>
      </w:tr>
      <w:tr>
        <w:tc>
          <w:tcPr>
            <w:cnfStyle w:firstColumn="1"/>
            <w:tcW w:w="1500" w:type="pct"/>
          </w:tcPr>
          <w:p>
            <w:pPr>
              <w:spacing w:before="0" w:after="0"/>
            </w:pPr>
            <w:r>
              <w:rPr/>
              <w:t>DNS Suffix</w:t>
            </w:r>
          </w:p>
        </w:tc>
        <w:tc>
          <w:tcPr>
            <w:tcW w:w="3500" w:type="pct"/>
          </w:tcPr>
          <w:p>
            <w:pPr>
              <w:spacing w:before="0" w:after="0"/>
            </w:pPr>
          </w:p>
        </w:tc>
      </w:tr>
      <w:tr>
        <w:tc>
          <w:tcPr>
            <w:cnfStyle w:firstColumn="1"/>
            <w:tcW w:w="1500" w:type="pct"/>
          </w:tcPr>
          <w:p>
            <w:pPr>
              <w:spacing w:before="0" w:after="0"/>
            </w:pPr>
            <w:r>
              <w:rPr/>
              <w:t>DNS Server1</w:t>
            </w:r>
          </w:p>
        </w:tc>
        <w:tc>
          <w:tcPr>
            <w:tcW w:w="3500" w:type="pct"/>
          </w:tcPr>
          <w:p>
            <w:pPr>
              <w:spacing w:before="0" w:after="0"/>
            </w:pPr>
            <w:r>
              <w:rPr/>
              <w:t>0.0.0.0</w:t>
            </w:r>
          </w:p>
        </w:tc>
      </w:tr>
      <w:tr>
        <w:tc>
          <w:tcPr>
            <w:cnfStyle w:firstColumn="1"/>
            <w:tcW w:w="1500" w:type="pct"/>
          </w:tcPr>
          <w:p>
            <w:pPr>
              <w:spacing w:before="0" w:after="0"/>
            </w:pPr>
            <w:r>
              <w:rPr/>
              <w:t>DNS Server2</w:t>
            </w:r>
          </w:p>
        </w:tc>
        <w:tc>
          <w:tcPr>
            <w:tcW w:w="3500" w:type="pct"/>
          </w:tcPr>
          <w:p>
            <w:pPr>
              <w:spacing w:before="0" w:after="0"/>
            </w:pPr>
            <w:r>
              <w:rPr/>
              <w:t>0.0.0.0</w:t>
            </w: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98</w:t>
        </w:r>
      </w:fldSimple>
      <w:r>
        <w:rPr>
          <w:noProof/>
        </w:rPr>
        <w:t xml:space="preserve"> - VPN SSL Settings</w:t>
      </w:r>
    </w:p>
    <w:p/>
    <w:sectPr>
      <w:pgSz w:w="11908.8" w:h="16833.6" w:orient="portrait"/>
      <w:pgMar w:top="1425.6" w:header="1425.6" w:bottom="1425.6" w:footer="1425.6" w:left="1425.6" w:right="1425.6"/>
      <w:headerReference w:type="default" r:id="rId4"/>
      <w:footerReference w:type="default" r:id="rId6"/>
      <w:titlePg/>
    </w:sectPr>
  </w:body>
</w:document>
</file>

<file path=word/defaultFooter.xml><?xml version="1.0" encoding="utf-8"?>
<w:ftr xmlns:w="http://schemas.openxmlformats.org/wordprocessingml/2006/main">
  <w:p/>
  <w:p>
    <w:pPr>
      <w:pStyle w:val="Footer"/>
      <w:spacing w:before="0" w:after="0"/>
    </w:pPr>
    <w:r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>
      <w:rPr/>
      <w:t>1</w:t>
    </w:r>
    <w:r>
      <w:fldChar w:fldCharType="end"/>
    </w:r>
  </w:p>
</w:ftr>
</file>

<file path=word/defaultHeader.xml><?xml version="1.0" encoding="utf-8"?>
<w:hdr xmlns:w="http://schemas.openxmlformats.org/wordprocessingml/2006/main">
  <w:p>
    <w:pPr>
      <w:pStyle w:val="Header"/>
      <w:spacing w:before="0" w:after="0"/>
    </w:pPr>
    <w:r>
      <w:rPr/>
      <w:t>Fortinet FortiGate As Built Report - v1.0</w:t>
    </w:r>
  </w:p>
  <w:p/>
</w:hdr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/>
        <w:color w:val="565656"/>
        <w:sz w:val="20"/>
      </w:rPr>
    </w:rPrDefault>
    <w:pPrDefault>
      <w:pPr>
        <w:spacing w:after="0"/>
      </w:pPr>
    </w:pPrDefault>
  </w:docDefaults>
  <w:style w:type="paragraph" w:default="1" w:styleId="Normal">
    <w:name w:val="Normal"/>
    <w:qFormat/>
  </w:style>
  <w:style w:type="character" w:default="1" w:styleId="name">
    <w:name w:val="NormalChar"/>
  </w:style>
  <w:style w:type="paragraph" w:styleId="Title3">
    <w:name w:val="Title 3"/>
    <w:basedOn w:val="Normal"/>
    <w:link w:val="Title3Char"/>
    <w:next w:val="Normal"/>
    <w:qFormat/>
    <w:pPr>
      <w:keepLines/>
      <w:spacing w:before="0" w:after="0"/>
      <w:jc w:val="left"/>
    </w:pPr>
    <w:rPr>
      <w:rFonts w:ascii="Arial" w:hAnsi="Arial"/>
      <w:color w:val="DA291C"/>
      <w:sz w:val="24"/>
    </w:rPr>
  </w:style>
  <w:style w:type="character" w:styleId="Title3Char">
    <w:name w:val="Title 3 Char"/>
    <w:basedOn w:val="Normal"/>
    <w:link w:val="Title3"/>
    <w:next w:val="Normal"/>
    <w:qFormat/>
    <w:pPr>
      <w:keepLines/>
      <w:spacing w:before="0" w:after="0"/>
      <w:jc w:val="left"/>
    </w:pPr>
    <w:rPr>
      <w:rFonts w:ascii="Arial" w:hAnsi="Arial"/>
      <w:color w:val="DA291C"/>
      <w:sz w:val="24"/>
    </w:rPr>
  </w:style>
  <w:style w:type="paragraph" w:styleId="Info">
    <w:name w:val="Info"/>
    <w:basedOn w:val="Normal"/>
    <w:link w:val="InfoChar"/>
    <w:next w:val="Normal"/>
    <w:qFormat/>
    <w:pPr>
      <w:keepLines/>
      <w:spacing w:before="0" w:after="0"/>
      <w:jc w:val="left"/>
      <w:shd w:val="clear" w:color="auto" w:fill="307FE2"/>
    </w:pPr>
    <w:rPr>
      <w:rFonts w:ascii="Arial" w:hAnsi="Arial"/>
      <w:color w:val="000000"/>
      <w:sz w:val="20"/>
    </w:rPr>
  </w:style>
  <w:style w:type="character" w:styleId="InfoChar">
    <w:name w:val="Info Char"/>
    <w:basedOn w:val="Normal"/>
    <w:link w:val="Info"/>
    <w:next w:val="Normal"/>
    <w:qFormat/>
    <w:pPr>
      <w:keepLines/>
      <w:spacing w:before="0" w:after="0"/>
      <w:jc w:val="left"/>
      <w:shd w:val="clear" w:color="auto" w:fill="307FE2"/>
    </w:pPr>
    <w:rPr>
      <w:rFonts w:ascii="Arial" w:hAnsi="Arial"/>
      <w:color w:val="000000"/>
      <w:sz w:val="20"/>
    </w:rPr>
  </w:style>
  <w:style w:type="paragraph" w:styleId="TableDefaultAltRow">
    <w:name w:val="TableDefaultAltRow"/>
    <w:basedOn w:val="Normal"/>
    <w:link w:val="TableDefaultAltRowChar"/>
    <w:next w:val="Normal"/>
    <w:qFormat/>
    <w:pPr>
      <w:keepLines/>
      <w:spacing w:before="0" w:after="0"/>
      <w:jc w:val="left"/>
      <w:shd w:val="clear" w:color="auto" w:fill="D0DDEE"/>
    </w:pPr>
    <w:rPr>
      <w:rFonts w:ascii="Calibri" w:hAnsi="Calibri"/>
      <w:color w:val="000000"/>
      <w:sz w:val="22"/>
    </w:rPr>
  </w:style>
  <w:style w:type="character" w:styleId="TableDefaultAltRowChar">
    <w:name w:val="TableDefaultAltRow Char"/>
    <w:basedOn w:val="Normal"/>
    <w:link w:val="TableDefaultAltRow"/>
    <w:next w:val="Normal"/>
    <w:qFormat/>
    <w:pPr>
      <w:keepLines/>
      <w:spacing w:before="0" w:after="0"/>
      <w:jc w:val="left"/>
      <w:shd w:val="clear" w:color="auto" w:fill="D0DDEE"/>
    </w:pPr>
    <w:rPr>
      <w:rFonts w:ascii="Calibri" w:hAnsi="Calibri"/>
      <w:color w:val="000000"/>
      <w:sz w:val="22"/>
    </w:rPr>
  </w:style>
  <w:style w:type="paragraph" w:styleId="Heading5">
    <w:name w:val="Heading 5"/>
    <w:basedOn w:val="Normal"/>
    <w:link w:val="Heading5Char"/>
    <w:next w:val="Normal"/>
    <w:qFormat/>
    <w:pPr>
      <w:keepLines/>
      <w:spacing w:before="0" w:after="0"/>
      <w:jc w:val="left"/>
    </w:pPr>
    <w:rPr>
      <w:rFonts w:ascii="Arial" w:hAnsi="Arial"/>
      <w:color w:val="DA291C"/>
      <w:sz w:val="20"/>
    </w:rPr>
  </w:style>
  <w:style w:type="character" w:styleId="Heading5Char">
    <w:name w:val="Heading 5 Char"/>
    <w:basedOn w:val="Normal"/>
    <w:link w:val="Heading5"/>
    <w:next w:val="Normal"/>
    <w:qFormat/>
    <w:pPr>
      <w:keepLines/>
      <w:spacing w:before="0" w:after="0"/>
      <w:jc w:val="left"/>
    </w:pPr>
    <w:rPr>
      <w:rFonts w:ascii="Arial" w:hAnsi="Arial"/>
      <w:color w:val="DA291C"/>
      <w:sz w:val="20"/>
    </w:rPr>
  </w:style>
  <w:style w:type="paragraph" w:styleId="OK">
    <w:name w:val="OK"/>
    <w:basedOn w:val="Normal"/>
    <w:link w:val="OKChar"/>
    <w:next w:val="Normal"/>
    <w:qFormat/>
    <w:pPr>
      <w:keepLines/>
      <w:spacing w:before="0" w:after="0"/>
      <w:jc w:val="left"/>
      <w:shd w:val="clear" w:color="auto" w:fill="48D597"/>
    </w:pPr>
    <w:rPr>
      <w:rFonts w:ascii="Arial" w:hAnsi="Arial"/>
      <w:color w:val="000000"/>
      <w:sz w:val="20"/>
    </w:rPr>
  </w:style>
  <w:style w:type="character" w:styleId="OKChar">
    <w:name w:val="OK Char"/>
    <w:basedOn w:val="Normal"/>
    <w:link w:val="OK"/>
    <w:next w:val="Normal"/>
    <w:qFormat/>
    <w:pPr>
      <w:keepLines/>
      <w:spacing w:before="0" w:after="0"/>
      <w:jc w:val="left"/>
      <w:shd w:val="clear" w:color="auto" w:fill="48D597"/>
    </w:pPr>
    <w:rPr>
      <w:rFonts w:ascii="Arial" w:hAnsi="Arial"/>
      <w:color w:val="000000"/>
      <w:sz w:val="20"/>
    </w:rPr>
  </w:style>
  <w:style w:type="paragraph" w:styleId="TableDefaultRow">
    <w:semiHidden/>
    <w:name w:val="TableDefaultRow"/>
    <w:basedOn w:val="Normal"/>
    <w:link w:val="TableDefaultRowChar"/>
    <w:next w:val="Normal"/>
    <w:qFormat/>
    <w:pPr>
      <w:keepLines/>
      <w:spacing w:before="0" w:after="0"/>
      <w:jc w:val="left"/>
    </w:pPr>
    <w:rPr>
      <w:rFonts w:ascii="Arial" w:hAnsi="Arial"/>
      <w:color w:val="565656"/>
      <w:sz w:val="20"/>
    </w:rPr>
  </w:style>
  <w:style w:type="character" w:styleId="TableDefaultRowChar">
    <w:semiHidden/>
    <w:name w:val="TableDefaultRow Char"/>
    <w:basedOn w:val="Normal"/>
    <w:link w:val="TableDefaultRow"/>
    <w:next w:val="Normal"/>
    <w:qFormat/>
    <w:pPr>
      <w:keepLines/>
      <w:spacing w:before="0" w:after="0"/>
      <w:jc w:val="left"/>
    </w:pPr>
    <w:rPr>
      <w:rFonts w:ascii="Arial" w:hAnsi="Arial"/>
      <w:color w:val="565656"/>
      <w:sz w:val="20"/>
    </w:rPr>
  </w:style>
  <w:style w:type="paragraph" w:styleId="Footer">
    <w:name w:val="Footer"/>
    <w:basedOn w:val="Normal"/>
    <w:link w:val="FooterChar"/>
    <w:next w:val="Normal"/>
    <w:qFormat/>
    <w:pPr>
      <w:keepLines/>
      <w:spacing w:before="0" w:after="0"/>
      <w:jc w:val="center"/>
    </w:pPr>
    <w:rPr>
      <w:rFonts w:ascii="Arial" w:hAnsi="Arial"/>
      <w:color w:val="565656"/>
      <w:sz w:val="20"/>
    </w:rPr>
  </w:style>
  <w:style w:type="character" w:styleId="FooterChar">
    <w:name w:val="Footer Char"/>
    <w:basedOn w:val="Normal"/>
    <w:link w:val="Footer"/>
    <w:next w:val="Normal"/>
    <w:qFormat/>
    <w:pPr>
      <w:keepLines/>
      <w:spacing w:before="0" w:after="0"/>
      <w:jc w:val="center"/>
    </w:pPr>
    <w:rPr>
      <w:rFonts w:ascii="Arial" w:hAnsi="Arial"/>
      <w:color w:val="565656"/>
      <w:sz w:val="20"/>
    </w:rPr>
  </w:style>
  <w:style w:type="paragraph" w:styleId="NOTOCHeading4">
    <w:name w:val="NO TOC Heading 4"/>
    <w:basedOn w:val="Normal"/>
    <w:link w:val="NOTOCHeading4Char"/>
    <w:next w:val="Normal"/>
    <w:qFormat/>
    <w:pPr>
      <w:keepLines/>
      <w:spacing w:before="0" w:after="0"/>
      <w:jc w:val="left"/>
    </w:pPr>
    <w:rPr>
      <w:rFonts w:ascii="Arial" w:hAnsi="Arial"/>
      <w:color w:val="DA291C"/>
      <w:sz w:val="22"/>
    </w:rPr>
  </w:style>
  <w:style w:type="character" w:styleId="NOTOCHeading4Char">
    <w:name w:val="NO TOC Heading 4 Char"/>
    <w:basedOn w:val="Normal"/>
    <w:link w:val="NOTOCHeading4"/>
    <w:next w:val="Normal"/>
    <w:qFormat/>
    <w:pPr>
      <w:keepLines/>
      <w:spacing w:before="0" w:after="0"/>
      <w:jc w:val="left"/>
    </w:pPr>
    <w:rPr>
      <w:rFonts w:ascii="Arial" w:hAnsi="Arial"/>
      <w:color w:val="DA291C"/>
      <w:sz w:val="22"/>
    </w:rPr>
  </w:style>
  <w:style w:type="paragraph" w:styleId="Warning">
    <w:name w:val="Warning"/>
    <w:basedOn w:val="Normal"/>
    <w:link w:val="WarningChar"/>
    <w:next w:val="Normal"/>
    <w:qFormat/>
    <w:pPr>
      <w:keepLines/>
      <w:spacing w:before="0" w:after="0"/>
      <w:jc w:val="left"/>
      <w:shd w:val="clear" w:color="auto" w:fill="FFA52A"/>
    </w:pPr>
    <w:rPr>
      <w:rFonts w:ascii="Arial" w:hAnsi="Arial"/>
      <w:color w:val="FFFFFF"/>
      <w:sz w:val="20"/>
    </w:rPr>
  </w:style>
  <w:style w:type="character" w:styleId="WarningChar">
    <w:name w:val="Warning Char"/>
    <w:basedOn w:val="Normal"/>
    <w:link w:val="Warning"/>
    <w:next w:val="Normal"/>
    <w:qFormat/>
    <w:pPr>
      <w:keepLines/>
      <w:spacing w:before="0" w:after="0"/>
      <w:jc w:val="left"/>
      <w:shd w:val="clear" w:color="auto" w:fill="FFA52A"/>
    </w:pPr>
    <w:rPr>
      <w:rFonts w:ascii="Arial" w:hAnsi="Arial"/>
      <w:color w:val="FFFFFF"/>
      <w:sz w:val="20"/>
    </w:rPr>
  </w:style>
  <w:style w:type="paragraph" w:styleId="TableDefaultHeading">
    <w:semiHidden/>
    <w:name w:val="TableDefaultHeading"/>
    <w:basedOn w:val="Normal"/>
    <w:link w:val="TableDefaultHeadingChar"/>
    <w:next w:val="Normal"/>
    <w:qFormat/>
    <w:pPr>
      <w:keepLines/>
      <w:spacing w:before="0" w:after="0"/>
      <w:jc w:val="left"/>
      <w:shd w:val="clear" w:color="auto" w:fill="DA291C"/>
    </w:pPr>
    <w:rPr>
      <w:rFonts w:ascii="Arial" w:hAnsi="Arial"/>
      <w:color w:val="FFFFFF"/>
      <w:sz w:val="20"/>
    </w:rPr>
  </w:style>
  <w:style w:type="character" w:styleId="TableDefaultHeadingChar">
    <w:semiHidden/>
    <w:name w:val="TableDefaultHeading Char"/>
    <w:basedOn w:val="Normal"/>
    <w:link w:val="TableDefaultHeading"/>
    <w:next w:val="Normal"/>
    <w:qFormat/>
    <w:pPr>
      <w:keepLines/>
      <w:spacing w:before="0" w:after="0"/>
      <w:jc w:val="left"/>
      <w:shd w:val="clear" w:color="auto" w:fill="DA291C"/>
    </w:pPr>
    <w:rPr>
      <w:rFonts w:ascii="Arial" w:hAnsi="Arial"/>
      <w:color w:val="FFFFFF"/>
      <w:sz w:val="20"/>
    </w:rPr>
  </w:style>
  <w:style w:type="paragraph" w:styleId="Heading6">
    <w:name w:val="Heading 6"/>
    <w:basedOn w:val="Normal"/>
    <w:link w:val="Heading6Char"/>
    <w:next w:val="Normal"/>
    <w:qFormat/>
    <w:pPr>
      <w:keepLines/>
      <w:spacing w:before="0" w:after="0"/>
      <w:jc w:val="left"/>
    </w:pPr>
    <w:rPr>
      <w:rFonts w:ascii="Calibri" w:hAnsi="Calibri"/>
      <w:color w:val="1F3763"/>
      <w:sz w:val="22"/>
    </w:rPr>
  </w:style>
  <w:style w:type="character" w:styleId="Heading6Char">
    <w:name w:val="Heading 6 Char"/>
    <w:basedOn w:val="Normal"/>
    <w:link w:val="Heading6"/>
    <w:next w:val="Normal"/>
    <w:qFormat/>
    <w:pPr>
      <w:keepLines/>
      <w:spacing w:before="0" w:after="0"/>
      <w:jc w:val="left"/>
    </w:pPr>
    <w:rPr>
      <w:rFonts w:ascii="Calibri" w:hAnsi="Calibri"/>
      <w:color w:val="1F3763"/>
      <w:sz w:val="22"/>
    </w:rPr>
  </w:style>
  <w:style w:type="paragraph" w:styleId="Critical">
    <w:name w:val="Critical"/>
    <w:basedOn w:val="Normal"/>
    <w:link w:val="CriticalChar"/>
    <w:next w:val="Normal"/>
    <w:qFormat/>
    <w:pPr>
      <w:keepLines/>
      <w:spacing w:before="0" w:after="0"/>
      <w:jc w:val="left"/>
      <w:shd w:val="clear" w:color="auto" w:fill="A12D2D"/>
    </w:pPr>
    <w:rPr>
      <w:rFonts w:ascii="Arial" w:hAnsi="Arial"/>
      <w:color w:val="FFFFFF"/>
      <w:sz w:val="20"/>
    </w:rPr>
  </w:style>
  <w:style w:type="character" w:styleId="CriticalChar">
    <w:name w:val="Critical Char"/>
    <w:basedOn w:val="Normal"/>
    <w:link w:val="Critical"/>
    <w:next w:val="Normal"/>
    <w:qFormat/>
    <w:pPr>
      <w:keepLines/>
      <w:spacing w:before="0" w:after="0"/>
      <w:jc w:val="left"/>
      <w:shd w:val="clear" w:color="auto" w:fill="A12D2D"/>
    </w:pPr>
    <w:rPr>
      <w:rFonts w:ascii="Arial" w:hAnsi="Arial"/>
      <w:color w:val="FFFFFF"/>
      <w:sz w:val="20"/>
    </w:rPr>
  </w:style>
  <w:style w:type="paragraph" w:styleId="Heading2">
    <w:name w:val="Heading 2"/>
    <w:basedOn w:val="Normal"/>
    <w:link w:val="Heading2Char"/>
    <w:next w:val="Normal"/>
    <w:qFormat/>
    <w:pPr>
      <w:keepLines/>
      <w:spacing w:before="0" w:after="0"/>
      <w:jc w:val="left"/>
    </w:pPr>
    <w:rPr>
      <w:rFonts w:ascii="Arial" w:hAnsi="Arial"/>
      <w:color w:val="DA291C"/>
      <w:sz w:val="28"/>
    </w:rPr>
  </w:style>
  <w:style w:type="character" w:styleId="Heading2Char">
    <w:name w:val="Heading 2 Char"/>
    <w:basedOn w:val="Normal"/>
    <w:link w:val="Heading2"/>
    <w:next w:val="Normal"/>
    <w:qFormat/>
    <w:pPr>
      <w:keepLines/>
      <w:spacing w:before="0" w:after="0"/>
      <w:jc w:val="left"/>
    </w:pPr>
    <w:rPr>
      <w:rFonts w:ascii="Arial" w:hAnsi="Arial"/>
      <w:color w:val="DA291C"/>
      <w:sz w:val="28"/>
    </w:rPr>
  </w:style>
  <w:style w:type="paragraph" w:styleId="TOC">
    <w:name w:val="TOC"/>
    <w:basedOn w:val="Normal"/>
    <w:link w:val="TOCChar"/>
    <w:next w:val="Normal"/>
    <w:qFormat/>
    <w:pPr>
      <w:keepLines/>
      <w:spacing w:before="0" w:after="0"/>
      <w:jc w:val="left"/>
    </w:pPr>
    <w:rPr>
      <w:rFonts w:ascii="Arial" w:hAnsi="Arial"/>
      <w:color w:val="DA291C"/>
      <w:sz w:val="32"/>
    </w:rPr>
  </w:style>
  <w:style w:type="character" w:styleId="TOCChar">
    <w:name w:val="TOC Char"/>
    <w:basedOn w:val="Normal"/>
    <w:link w:val="TOC"/>
    <w:next w:val="Normal"/>
    <w:qFormat/>
    <w:pPr>
      <w:keepLines/>
      <w:spacing w:before="0" w:after="0"/>
      <w:jc w:val="left"/>
    </w:pPr>
    <w:rPr>
      <w:rFonts w:ascii="Arial" w:hAnsi="Arial"/>
      <w:color w:val="DA291C"/>
      <w:sz w:val="32"/>
    </w:rPr>
  </w:style>
  <w:style w:type="paragraph" w:styleId="Title">
    <w:name w:val="Title"/>
    <w:basedOn w:val="Normal"/>
    <w:link w:val="TitleChar"/>
    <w:next w:val="Normal"/>
    <w:qFormat/>
    <w:pPr>
      <w:keepLines/>
      <w:spacing w:before="0" w:after="0"/>
      <w:jc w:val="center"/>
    </w:pPr>
    <w:rPr>
      <w:rFonts w:ascii="Arial" w:hAnsi="Arial"/>
      <w:color w:val="000000"/>
      <w:sz w:val="48"/>
    </w:rPr>
  </w:style>
  <w:style w:type="character" w:styleId="TitleChar">
    <w:name w:val="Title Char"/>
    <w:basedOn w:val="Normal"/>
    <w:link w:val="Title"/>
    <w:next w:val="Normal"/>
    <w:qFormat/>
    <w:pPr>
      <w:keepLines/>
      <w:spacing w:before="0" w:after="0"/>
      <w:jc w:val="center"/>
    </w:pPr>
    <w:rPr>
      <w:rFonts w:ascii="Arial" w:hAnsi="Arial"/>
      <w:color w:val="000000"/>
      <w:sz w:val="48"/>
    </w:rPr>
  </w:style>
  <w:style w:type="paragraph" w:styleId="Heading1">
    <w:name w:val="Heading 1"/>
    <w:basedOn w:val="Normal"/>
    <w:link w:val="Heading1Char"/>
    <w:next w:val="Normal"/>
    <w:qFormat/>
    <w:pPr>
      <w:keepLines/>
      <w:spacing w:before="0" w:after="0"/>
      <w:jc w:val="left"/>
    </w:pPr>
    <w:rPr>
      <w:rFonts w:ascii="Arial" w:hAnsi="Arial"/>
      <w:color w:val="DA291C"/>
      <w:sz w:val="32"/>
    </w:rPr>
  </w:style>
  <w:style w:type="character" w:styleId="Heading1Char">
    <w:name w:val="Heading 1 Char"/>
    <w:basedOn w:val="Normal"/>
    <w:link w:val="Heading1"/>
    <w:next w:val="Normal"/>
    <w:qFormat/>
    <w:pPr>
      <w:keepLines/>
      <w:spacing w:before="0" w:after="0"/>
      <w:jc w:val="left"/>
    </w:pPr>
    <w:rPr>
      <w:rFonts w:ascii="Arial" w:hAnsi="Arial"/>
      <w:color w:val="DA291C"/>
      <w:sz w:val="32"/>
    </w:rPr>
  </w:style>
  <w:style w:type="paragraph" w:styleId="Heading3">
    <w:name w:val="Heading 3"/>
    <w:basedOn w:val="Normal"/>
    <w:link w:val="Heading3Char"/>
    <w:next w:val="Normal"/>
    <w:qFormat/>
    <w:pPr>
      <w:keepLines/>
      <w:spacing w:before="0" w:after="0"/>
      <w:jc w:val="left"/>
    </w:pPr>
    <w:rPr>
      <w:rFonts w:ascii="Arial" w:hAnsi="Arial"/>
      <w:color w:val="DA291C"/>
      <w:sz w:val="24"/>
    </w:rPr>
  </w:style>
  <w:style w:type="character" w:styleId="Heading3Char">
    <w:name w:val="Heading 3 Char"/>
    <w:basedOn w:val="Normal"/>
    <w:link w:val="Heading3"/>
    <w:next w:val="Normal"/>
    <w:qFormat/>
    <w:pPr>
      <w:keepLines/>
      <w:spacing w:before="0" w:after="0"/>
      <w:jc w:val="left"/>
    </w:pPr>
    <w:rPr>
      <w:rFonts w:ascii="Arial" w:hAnsi="Arial"/>
      <w:color w:val="DA291C"/>
      <w:sz w:val="24"/>
    </w:rPr>
  </w:style>
  <w:style w:type="paragraph" w:styleId="Header">
    <w:name w:val="Header"/>
    <w:basedOn w:val="Normal"/>
    <w:link w:val="HeaderChar"/>
    <w:next w:val="Normal"/>
    <w:qFormat/>
    <w:pPr>
      <w:keepLines/>
      <w:spacing w:before="0" w:after="0"/>
      <w:jc w:val="center"/>
    </w:pPr>
    <w:rPr>
      <w:rFonts w:ascii="Arial" w:hAnsi="Arial"/>
      <w:color w:val="565656"/>
      <w:sz w:val="20"/>
    </w:rPr>
  </w:style>
  <w:style w:type="character" w:styleId="HeaderChar">
    <w:name w:val="Header Char"/>
    <w:basedOn w:val="Normal"/>
    <w:link w:val="Header"/>
    <w:next w:val="Normal"/>
    <w:qFormat/>
    <w:pPr>
      <w:keepLines/>
      <w:spacing w:before="0" w:after="0"/>
      <w:jc w:val="center"/>
    </w:pPr>
    <w:rPr>
      <w:rFonts w:ascii="Arial" w:hAnsi="Arial"/>
      <w:color w:val="565656"/>
      <w:sz w:val="20"/>
    </w:rPr>
  </w:style>
  <w:style w:type="paragraph" w:styleId="NOTOCHeading5">
    <w:name w:val="NO TOC Heading 5"/>
    <w:basedOn w:val="Normal"/>
    <w:link w:val="NOTOCHeading5Char"/>
    <w:next w:val="Normal"/>
    <w:qFormat/>
    <w:pPr>
      <w:keepLines/>
      <w:spacing w:before="0" w:after="0"/>
      <w:jc w:val="left"/>
    </w:pPr>
    <w:rPr>
      <w:rFonts w:ascii="Arial" w:hAnsi="Arial"/>
      <w:color w:val="DA291C"/>
      <w:sz w:val="20"/>
    </w:rPr>
  </w:style>
  <w:style w:type="character" w:styleId="NOTOCHeading5Char">
    <w:name w:val="NO TOC Heading 5 Char"/>
    <w:basedOn w:val="Normal"/>
    <w:link w:val="NOTOCHeading5"/>
    <w:next w:val="Normal"/>
    <w:qFormat/>
    <w:pPr>
      <w:keepLines/>
      <w:spacing w:before="0" w:after="0"/>
      <w:jc w:val="left"/>
    </w:pPr>
    <w:rPr>
      <w:rFonts w:ascii="Arial" w:hAnsi="Arial"/>
      <w:color w:val="DA291C"/>
      <w:sz w:val="20"/>
    </w:rPr>
  </w:style>
  <w:style w:type="paragraph" w:styleId="Title2">
    <w:name w:val="Title 2"/>
    <w:basedOn w:val="Normal"/>
    <w:link w:val="Title2Char"/>
    <w:next w:val="Normal"/>
    <w:qFormat/>
    <w:pPr>
      <w:keepLines/>
      <w:spacing w:before="0" w:after="0"/>
      <w:jc w:val="center"/>
    </w:pPr>
    <w:rPr>
      <w:rFonts w:ascii="Arial" w:hAnsi="Arial"/>
      <w:color w:val="DA291C"/>
      <w:sz w:val="36"/>
    </w:rPr>
  </w:style>
  <w:style w:type="character" w:styleId="Title2Char">
    <w:name w:val="Title 2 Char"/>
    <w:basedOn w:val="Normal"/>
    <w:link w:val="Title2"/>
    <w:next w:val="Normal"/>
    <w:qFormat/>
    <w:pPr>
      <w:keepLines/>
      <w:spacing w:before="0" w:after="0"/>
      <w:jc w:val="center"/>
    </w:pPr>
    <w:rPr>
      <w:rFonts w:ascii="Arial" w:hAnsi="Arial"/>
      <w:color w:val="DA291C"/>
      <w:sz w:val="36"/>
    </w:rPr>
  </w:style>
  <w:style w:type="paragraph" w:styleId="Heading4">
    <w:name w:val="Heading 4"/>
    <w:basedOn w:val="Normal"/>
    <w:link w:val="Heading4Char"/>
    <w:next w:val="Normal"/>
    <w:qFormat/>
    <w:pPr>
      <w:keepLines/>
      <w:spacing w:before="0" w:after="0"/>
      <w:jc w:val="left"/>
    </w:pPr>
    <w:rPr>
      <w:rFonts w:ascii="Arial" w:hAnsi="Arial"/>
      <w:color w:val="DA291C"/>
      <w:sz w:val="22"/>
    </w:rPr>
  </w:style>
  <w:style w:type="character" w:styleId="Heading4Char">
    <w:name w:val="Heading 4 Char"/>
    <w:basedOn w:val="Normal"/>
    <w:link w:val="Heading4"/>
    <w:next w:val="Normal"/>
    <w:qFormat/>
    <w:pPr>
      <w:keepLines/>
      <w:spacing w:before="0" w:after="0"/>
      <w:jc w:val="left"/>
    </w:pPr>
    <w:rPr>
      <w:rFonts w:ascii="Arial" w:hAnsi="Arial"/>
      <w:color w:val="DA291C"/>
      <w:sz w:val="22"/>
    </w:rPr>
  </w:style>
  <w:style w:type="paragraph" w:styleId="Caption">
    <w:name w:val="Caption"/>
    <w:basedOn w:val="Normal"/>
    <w:link w:val="CaptionChar"/>
    <w:next w:val="Normal"/>
    <w:qFormat/>
    <w:pPr>
      <w:keepLines/>
      <w:spacing w:before="0" w:after="0"/>
      <w:jc w:val="center"/>
    </w:pPr>
    <w:rPr>
      <w:rFonts w:ascii="Arial" w:hAnsi="Arial"/>
      <w:i/>
      <w:color w:val="565656"/>
      <w:sz w:val="20"/>
    </w:rPr>
  </w:style>
  <w:style w:type="character" w:styleId="CaptionChar">
    <w:name w:val="Caption Char"/>
    <w:basedOn w:val="Normal"/>
    <w:link w:val="Caption"/>
    <w:next w:val="Normal"/>
    <w:qFormat/>
    <w:pPr>
      <w:keepLines/>
      <w:spacing w:before="0" w:after="0"/>
      <w:jc w:val="center"/>
    </w:pPr>
    <w:rPr>
      <w:rFonts w:ascii="Arial" w:hAnsi="Arial"/>
      <w:i/>
      <w:color w:val="565656"/>
      <w:sz w:val="20"/>
    </w:rPr>
  </w:style>
  <w:style w:type="table" w:customStyle="1" w:styleId="Borderless">
    <w:name w:val="Borderless"/>
    <w:basedOn w:val="TableNormal"/>
    <w:tblPr>
      <w:tblStyleRowBandSize w:val="1"/>
    </w:tblPr>
    <w:tblStylePr w:type="firstRow">
      <w:rPr>
        <w:rFonts w:ascii="Arial" w:hAnsi="Arial"/>
        <w:color w:val="565656"/>
        <w:sz w:val="20"/>
      </w:rPr>
      <w:tblPr/>
      <w:tcPr/>
      <w:pPr>
        <w:jc w:val="left"/>
      </w:pPr>
    </w:tblStylePr>
    <w:tblStylePr w:type="firstCol">
      <w:rPr>
        <w:rFonts w:ascii="Arial" w:hAnsi="Arial"/>
        <w:color w:val="565656"/>
        <w:sz w:val="20"/>
      </w:rPr>
      <w:tblPr/>
      <w:tcPr/>
      <w:pPr>
        <w:jc w:val="left"/>
      </w:pPr>
    </w:tblStylePr>
    <w:tblStylePr w:type="band1Horz">
      <w:rPr>
        <w:rFonts w:ascii="Arial" w:hAnsi="Arial"/>
        <w:color w:val="565656"/>
        <w:sz w:val="20"/>
      </w:rPr>
      <w:tblPr/>
      <w:tcPr/>
      <w:pPr>
        <w:jc w:val="left"/>
      </w:pPr>
    </w:tblStylePr>
    <w:tblStylePr w:type="band2Horz">
      <w:rPr>
        <w:rFonts w:ascii="Arial" w:hAnsi="Arial"/>
        <w:color w:val="565656"/>
        <w:sz w:val="20"/>
      </w:rPr>
      <w:tblPr/>
      <w:tcPr/>
      <w:pPr>
        <w:jc w:val="left"/>
      </w:pPr>
    </w:tblStylePr>
  </w:style>
  <w:style w:type="table" w:customStyle="1" w:styleId="TableDefault">
    <w:name w:val="TableDefault"/>
    <w:basedOn w:val="TableNormal"/>
    <w:tblPr>
      <w:tblStyleRowBandSize w:val="1"/>
      <w:tblBorders>
        <w:top w:sz="0" w:val="single" w:color="DA291C"/>
        <w:bottom w:sz="0" w:val="single" w:color="DA291C"/>
        <w:start w:sz="0" w:val="single" w:color="DA291C"/>
        <w:end w:sz="0" w:val="single" w:color="DA291C"/>
        <w:insideH w:sz="0" w:val="single" w:color="DA291C"/>
        <w:insideV w:sz="0" w:val="single" w:color="DA291C"/>
      </w:tblBorders>
    </w:tblPr>
    <w:tblStylePr w:type="firstRow">
      <w:rPr>
        <w:rFonts w:ascii="Arial" w:hAnsi="Arial"/>
        <w:color w:val="FFFFFF"/>
        <w:sz w:val="20"/>
      </w:rPr>
      <w:tblPr/>
      <w:tcPr>
        <w:shd w:val="clear" w:color="auto" w:fill="DA291C"/>
      </w:tcPr>
      <w:pPr>
        <w:jc w:val="left"/>
      </w:pPr>
    </w:tblStylePr>
    <w:tblStylePr w:type="firstCol">
      <w:rPr>
        <w:rFonts w:ascii="Arial" w:hAnsi="Arial"/>
        <w:color w:val="FFFFFF"/>
        <w:sz w:val="20"/>
      </w:rPr>
      <w:tblPr/>
      <w:tcPr>
        <w:shd w:val="clear" w:color="auto" w:fill="DA291C"/>
      </w:tcPr>
      <w:pPr>
        <w:jc w:val="left"/>
      </w:pPr>
    </w:tblStylePr>
    <w:tblStylePr w:type="band1Horz">
      <w:rPr>
        <w:rFonts w:ascii="Arial" w:hAnsi="Arial"/>
        <w:color w:val="565656"/>
        <w:sz w:val="20"/>
      </w:rPr>
      <w:tblPr/>
      <w:tcPr/>
      <w:pPr>
        <w:jc w:val="left"/>
      </w:pPr>
    </w:tblStylePr>
    <w:tblStylePr w:type="band2Horz">
      <w:rPr>
        <w:rFonts w:ascii="Arial" w:hAnsi="Arial"/>
        <w:color w:val="565656"/>
        <w:sz w:val="20"/>
      </w:rPr>
      <w:tblPr/>
      <w:tcPr/>
      <w:pPr>
        <w:jc w:val="left"/>
      </w:pPr>
    </w:tblStyle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2.xml"/><Relationship Id="rId7" Type="http://schemas.openxmlformats.org/officeDocument/2006/relationships/customXml" Target="../customXml/item1.xml"/><Relationship Id="rId2" Type="http://schemas.openxmlformats.org/officeDocument/2006/relationships/settings" Target="/word/settings.xml"/><Relationship Id="rId1" Type="http://schemas.openxmlformats.org/officeDocument/2006/relationships/styles" Target="/word/styles.xml"/><Relationship Id="rId6" Type="http://schemas.openxmlformats.org/officeDocument/2006/relationships/footer" Target="/word/defaultFooter.xml"/><Relationship Id="rId4" Type="http://schemas.openxmlformats.org/officeDocument/2006/relationships/header" Target="/word/defaultHeader.xml"/></Relationships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0A7063CE33E3D4FA506FD1A6A64BA84" ma:contentTypeVersion="17" ma:contentTypeDescription="Create a new document." ma:contentTypeScope="" ma:versionID="6ef72667fe843579448d3aae8ddde533">
  <xsd:schema xmlns:xsd="http://www.w3.org/2001/XMLSchema" xmlns:xs="http://www.w3.org/2001/XMLSchema" xmlns:p="http://schemas.microsoft.com/office/2006/metadata/properties" xmlns:ns2="1d767772-05cb-4e61-a8e9-ee31179ba55d" xmlns:ns3="1b091e08-0206-4bf7-b39e-3bc5a3015d44" targetNamespace="http://schemas.microsoft.com/office/2006/metadata/properties" ma:root="true" ma:fieldsID="bbc5dc0035fe39507db3b1e860b053c7" ns2:_="" ns3:_="">
    <xsd:import namespace="1d767772-05cb-4e61-a8e9-ee31179ba55d"/>
    <xsd:import namespace="1b091e08-0206-4bf7-b39e-3bc5a3015d4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LengthInSecond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d767772-05cb-4e61-a8e9-ee31179ba55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1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2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b50737ce-6032-4d77-a063-882557ea5db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b091e08-0206-4bf7-b39e-3bc5a3015d44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dd346067-f878-43c6-b469-b2ee5b3f932d}" ma:internalName="TaxCatchAll" ma:showField="CatchAllData" ma:web="1b091e08-0206-4bf7-b39e-3bc5a3015d4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6A5E5FE-CAC3-495C-B728-68F44BF414D6}"/>
</file>

<file path=customXml/itemProps2.xml><?xml version="1.0" encoding="utf-8"?>
<ds:datastoreItem xmlns:ds="http://schemas.openxmlformats.org/officeDocument/2006/customXml" ds:itemID="{337A6B14-5FE3-41AA-92C8-7564AF2D4F13}"/>
</file>