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UNIVERSIDADE</w:t>
      </w:r>
    </w:p>
    <w:p>
      <w:pPr>
        <w:spacing w:after="0"/>
        <w:jc w:val="center"/>
      </w:pPr>
      <w:r>
        <w:rPr>
          <w:sz w:val="20"/>
          <w:szCs w:val="20"/>
        </w:rPr>
        <w:t xml:space="preserve">Curso de Ciência da Computação</w:t>
      </w:r>
    </w:p>
    <w:p>
      <w:pPr>
        <w:spacing w:after="400"/>
        <w:jc w:val="center"/>
      </w:pPr>
      <w:r>
        <w:rPr>
          <w:sz w:val="20"/>
          <w:szCs w:val="20"/>
        </w:rPr>
        <w:t xml:space="preserve">Disciplina: Computação Gráfica e Realidade Virtual</w:t>
      </w:r>
    </w:p>
    <w:p>
      <w:pPr>
        <w:pStyle w:val="Title"/>
        <w:spacing w:before="200" w:after="100"/>
      </w:pPr>
      <w:r>
        <w:t xml:space="preserve">Simulador Econômico 3D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Documentação Técnica do Projeto</w:t>
      </w:r>
    </w:p>
    <w:p>
      <w:pPr>
        <w:pStyle w:val="Heading1"/>
      </w:pPr>
      <w:r>
        <w:t xml:space="preserve">1. Introdução</w:t>
      </w:r>
    </w:p>
    <w:p>
      <w:pPr>
        <w:spacing w:after="120"/>
      </w:pPr>
      <w:r>
        <w:t xml:space="preserve">Este documento apresenta a documentação técnica do Simulador Econômico 3D, uma aplicação interativa desenvolvida para a disciplina de Computação Gráfica e Realidade Virtual. O projeto demonstra a aplicação prática de conceitos fundamentais de computação gráfica através de um ambiente 3D com renderização em tempo real.</w:t>
      </w:r>
    </w:p>
    <w:p>
      <w:pPr>
        <w:pStyle w:val="Heading1"/>
      </w:pPr>
      <w:r>
        <w:t xml:space="preserve">2. Objetivos</w:t>
      </w:r>
    </w:p>
    <w:p>
      <w:pPr>
        <w:pStyle w:val="ListParagraph"/>
        <w:numPr>
          <w:ilvl w:val="0"/>
          <w:numId w:val="2"/>
        </w:numPr>
      </w:pPr>
      <w:r>
        <w:t xml:space="preserve">Aplicar conceitos de renderização 3D utilizando OpenGL</w:t>
      </w:r>
    </w:p>
    <w:p>
      <w:pPr>
        <w:pStyle w:val="ListParagraph"/>
        <w:numPr>
          <w:ilvl w:val="0"/>
          <w:numId w:val="2"/>
        </w:numPr>
      </w:pPr>
      <w:r>
        <w:t xml:space="preserve">Implementar transformações geométricas (translação, rotação, escala)</w:t>
      </w:r>
    </w:p>
    <w:p>
      <w:pPr>
        <w:pStyle w:val="ListParagraph"/>
        <w:numPr>
          <w:ilvl w:val="0"/>
          <w:numId w:val="2"/>
        </w:numPr>
      </w:pPr>
      <w:r>
        <w:t xml:space="preserve">Desenvolver modelagem procedural de objetos 3D (low-poly)</w:t>
      </w:r>
    </w:p>
    <w:p>
      <w:pPr>
        <w:pStyle w:val="ListParagraph"/>
        <w:numPr>
          <w:ilvl w:val="0"/>
          <w:numId w:val="2"/>
        </w:numPr>
      </w:pPr>
      <w:r>
        <w:t xml:space="preserve">Integrar sistema de iluminação e materiais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Criar animações procedurais em tempo real</w:t>
      </w:r>
    </w:p>
    <w:p>
      <w:pPr>
        <w:pStyle w:val="Heading1"/>
      </w:pPr>
      <w:r>
        <w:t xml:space="preserve">3. Tecnologias Utilizadas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Python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Linguagem de programação principal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PySide6 (Qt)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Framework para interface gráfica e integração OpenGL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PyOpenGL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Bindings Python para OpenGL (renderização 3D)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NumPy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Operações matemáticas e vetoriais</w:t>
            </w:r>
          </w:p>
        </w:tc>
      </w:tr>
    </w:tbl>
    <w:p>
      <w:pPr>
        <w:pStyle w:val="Heading1"/>
      </w:pPr>
      <w:r>
        <w:t xml:space="preserve">4. Conceitos de Computação Gráfica Aplicados</w:t>
      </w:r>
    </w:p>
    <w:p>
      <w:pPr>
        <w:pStyle w:val="Heading2"/>
      </w:pPr>
      <w:r>
        <w:t xml:space="preserve">4.1 Primitivas Geométricas</w:t>
      </w:r>
    </w:p>
    <w:p>
      <w:pPr>
        <w:spacing w:after="80"/>
      </w:pPr>
      <w:r>
        <w:t xml:space="preserve">O projeto implementa funções para desenho de primitivas 3D fundamentais: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draw_box(w, h, d): </w:t>
      </w:r>
      <w:r>
        <w:t xml:space="preserve">Paralelepípedo com faces e normais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draw_cylinder(radius, height, segments): </w:t>
      </w:r>
      <w:r>
        <w:t xml:space="preserve">Cilindro com tampas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draw_prism_triangle(base, height, depth): </w:t>
      </w:r>
      <w:r>
        <w:t xml:space="preserve">Prisma triangular para telhados</w:t>
      </w:r>
    </w:p>
    <w:p>
      <w:pPr>
        <w:pStyle w:val="Heading2"/>
      </w:pPr>
      <w:r>
        <w:t xml:space="preserve">4.2 Transformações Geométricas</w:t>
      </w:r>
    </w:p>
    <w:p>
      <w:pPr>
        <w:spacing w:after="80"/>
      </w:pPr>
      <w:r>
        <w:t xml:space="preserve">Utilização da pilha de matrizes OpenGL para aplicar transformações hierárquicas: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glTranslatef(x, y, z): </w:t>
      </w:r>
      <w:r>
        <w:t xml:space="preserve">Posicionamento de objetos na cena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glRotatef(angle, x, y, z): </w:t>
      </w:r>
      <w:r>
        <w:t xml:space="preserve">Rotação para animações (rodas, turbinas)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glScalef(x, y, z): </w:t>
      </w:r>
      <w:r>
        <w:t xml:space="preserve">Escala baseada no nível das construções</w:t>
      </w:r>
    </w:p>
    <w:p>
      <w:pPr>
        <w:pStyle w:val="Heading2"/>
      </w:pPr>
      <w:r>
        <w:t xml:space="preserve">4.3 Iluminação</w:t>
      </w:r>
    </w:p>
    <w:p>
      <w:pPr>
        <w:spacing w:after="120"/>
      </w:pPr>
      <w:r>
        <w:t xml:space="preserve">Sistema de iluminação Phong com luz direcional (GL_LIGHT0), configuração de materiais com propriedades ambiente, difusa e especular, e cálculo de normais para sombreamento correto das superfícies.</w:t>
      </w:r>
    </w:p>
    <w:p>
      <w:pPr>
        <w:pStyle w:val="Heading2"/>
      </w:pPr>
      <w:r>
        <w:t xml:space="preserve">4.4 Animações Procedurais</w:t>
      </w:r>
    </w:p>
    <w:p>
      <w:pPr>
        <w:spacing w:after="120"/>
      </w:pPr>
      <w:r>
        <w:t xml:space="preserve">Animações calculadas em tempo real usando funções trigonométricas: fumaça ascendente em fábricas, ondas na água da hidrelétrica, rotação de rodas em mineradoras, e indicadores de nível piscantes.</w:t>
      </w:r>
    </w:p>
    <w:p>
      <w:pPr>
        <w:pStyle w:val="Heading1"/>
      </w:pPr>
      <w:r>
        <w:t xml:space="preserve">5. Arquitetura do Sistema</w:t>
      </w:r>
    </w:p>
    <w:p>
      <w:pPr>
        <w:spacing w:after="80"/>
      </w:pPr>
      <w:r>
        <w:t xml:space="preserve">O sistema é organizado em módulos principais: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Modelos de Dados: </w:t>
      </w:r>
      <w:r>
        <w:t xml:space="preserve">Dataclasses para Recurso, Construção, Evento e Conquista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Lógica de Negócio: </w:t>
      </w:r>
      <w:r>
        <w:t xml:space="preserve">Classe Empresa gerenciando estado do jogo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Renderização 3D: </w:t>
      </w:r>
      <w:r>
        <w:t xml:space="preserve">GLWidget herdando de QOpenGLWidget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Interface Gráfica: </w:t>
      </w:r>
      <w:r>
        <w:t xml:space="preserve">MainWindow com painel de controle e visualização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Persistência: </w:t>
      </w:r>
      <w:r>
        <w:t xml:space="preserve">Sistema de save/load em formato JSON</w:t>
      </w:r>
    </w:p>
    <w:p>
      <w:pPr>
        <w:pStyle w:val="Heading1"/>
      </w:pPr>
      <w:r>
        <w:t xml:space="preserve">6. Modelos 3D Implementados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Construção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Características Visuais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Serraria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Edifício com telhado triangular, chaminé com fumaça animada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Mineradora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Torre com esteira transportadora e roda giratória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Hidrelétrica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Barragem com turbinas e água animada com ondas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Cafezal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Grid de arbustos com animação de crescimento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Centro de P&amp;D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Prédio moderno com painéis de vidro e antena rotativa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Refinaria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Tanques cilíndricos, tubulações e chama animada</w:t>
            </w:r>
          </w:p>
        </w:tc>
      </w:tr>
    </w:tbl>
    <w:p>
      <w:pPr>
        <w:pStyle w:val="Heading1"/>
      </w:pPr>
      <w:r>
        <w:t xml:space="preserve">7. Conclusão</w:t>
      </w:r>
    </w:p>
    <w:p>
      <w:pPr>
        <w:spacing w:after="200"/>
      </w:pPr>
      <w:r>
        <w:t xml:space="preserve">O projeto demonstrou a aplicação prática de conceitos fundamentais de Computação Gráfica, integrando renderização 3D em tempo real com uma interface gráfica interativa. A abordagem low-poly permitiu foco nos conceitos de transformações, iluminação e animação procedural, resultando em uma aplicação funcional e visualmente interessante.</w:t>
      </w:r>
    </w:p>
    <w:p>
      <w:pPr>
        <w:pStyle w:val="Heading1"/>
      </w:pPr>
      <w:r>
        <w:t xml:space="preserve">Referências</w:t>
      </w:r>
    </w:p>
    <w:p>
      <w:pPr>
        <w:pStyle w:val="ListParagraph"/>
        <w:numPr>
          <w:ilvl w:val="0"/>
          <w:numId w:val="4"/>
        </w:numPr>
      </w:pPr>
      <w:r>
        <w:t xml:space="preserve">SHREINER, D. et al. OpenGL Programming Guide. 9th ed. Addison-Wesley, 2016.</w:t>
      </w:r>
    </w:p>
    <w:p>
      <w:pPr>
        <w:pStyle w:val="ListParagraph"/>
        <w:numPr>
          <w:ilvl w:val="0"/>
          <w:numId w:val="4"/>
        </w:numPr>
      </w:pPr>
      <w:r>
        <w:t xml:space="preserve">Qt Documentation. PySide6 - Qt for Python. Disponível em: doc.qt.io</w:t>
      </w:r>
    </w:p>
    <w:p>
      <w:pPr>
        <w:pStyle w:val="ListParagraph"/>
        <w:numPr>
          <w:ilvl w:val="0"/>
          <w:numId w:val="4"/>
        </w:numPr>
      </w:pPr>
      <w:r>
        <w:t xml:space="preserve">FOLEY, J. D. et al. Computer Graphics: Principles and Practice. Addison-Wesley, 2013.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Computação Gráfica e Realidade Virtual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2025-12-01T22:00:46.878Z</dcterms:created>
  <dcterms:modified xsi:type="dcterms:W3CDTF">2025-12-01T22:00:46.878Z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