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E075D0">
      <w:r w:rsidRPr="00E075D0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E075D0">
      <w:r w:rsidRPr="00E075D0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C97CCD" w:rsidRDefault="00C5796A" w:rsidP="00952AA2">
      <w:pPr>
        <w:pStyle w:val="Nagwek2"/>
        <w:rPr>
          <w:b/>
          <w:sz w:val="36"/>
        </w:rPr>
      </w:pPr>
      <w:r w:rsidRPr="00C97CCD">
        <w:rPr>
          <w:b/>
          <w:sz w:val="36"/>
        </w:rPr>
        <w:t>Opinia</w:t>
      </w:r>
      <w:r w:rsidR="0076780D" w:rsidRPr="00C97CCD">
        <w:rPr>
          <w:b/>
          <w:sz w:val="36"/>
        </w:rPr>
        <w:t xml:space="preserve"> geotechniczna dla</w:t>
      </w:r>
      <w:r w:rsidR="00BB2B99" w:rsidRPr="00C97CCD">
        <w:rPr>
          <w:b/>
          <w:sz w:val="36"/>
        </w:rPr>
        <w:t xml:space="preserve"> projektowane</w:t>
      </w:r>
      <w:r w:rsidR="00661EF7" w:rsidRPr="00C97CCD">
        <w:rPr>
          <w:b/>
          <w:sz w:val="36"/>
        </w:rPr>
        <w:t xml:space="preserve">j budowy </w:t>
      </w:r>
      <w:r w:rsidR="00877DB4" w:rsidRPr="00C97CCD">
        <w:rPr>
          <w:b/>
          <w:sz w:val="36"/>
        </w:rPr>
        <w:t xml:space="preserve">domu jednorodzinnego na </w:t>
      </w:r>
      <w:r w:rsidR="00BA4335">
        <w:rPr>
          <w:b/>
          <w:sz w:val="36"/>
        </w:rPr>
        <w:t>działce nr 444/5 w miejscowości Czarnochowice gmina Wieliczka</w:t>
      </w:r>
    </w:p>
    <w:p w:rsidR="00252E8E" w:rsidRPr="00C97CCD" w:rsidRDefault="00252E8E">
      <w:pPr>
        <w:jc w:val="center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252E8E" w:rsidRPr="00C97CCD" w:rsidRDefault="00252E8E">
      <w:pPr>
        <w:jc w:val="both"/>
        <w:rPr>
          <w:sz w:val="28"/>
        </w:rPr>
      </w:pPr>
    </w:p>
    <w:p w:rsidR="00933E94" w:rsidRPr="00C97CCD" w:rsidRDefault="00933E94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6780D">
      <w:pPr>
        <w:jc w:val="both"/>
        <w:rPr>
          <w:sz w:val="28"/>
        </w:rPr>
      </w:pPr>
    </w:p>
    <w:p w:rsidR="0076780D" w:rsidRPr="00C97CCD" w:rsidRDefault="007F0719">
      <w:pPr>
        <w:jc w:val="both"/>
        <w:rPr>
          <w:b/>
          <w:sz w:val="28"/>
        </w:rPr>
      </w:pPr>
      <w:r w:rsidRPr="00C97CCD">
        <w:rPr>
          <w:b/>
          <w:sz w:val="28"/>
        </w:rPr>
        <w:t>Inwestor</w:t>
      </w:r>
      <w:r w:rsidR="000E0FCD" w:rsidRPr="00C97CCD">
        <w:rPr>
          <w:b/>
          <w:sz w:val="28"/>
        </w:rPr>
        <w:t>:</w:t>
      </w:r>
    </w:p>
    <w:p w:rsidR="00C97CCD" w:rsidRDefault="00020E1A">
      <w:pPr>
        <w:rPr>
          <w:sz w:val="28"/>
        </w:rPr>
      </w:pPr>
      <w:r>
        <w:rPr>
          <w:sz w:val="28"/>
        </w:rPr>
        <w:t>Krzysztof Kamiński</w:t>
      </w:r>
    </w:p>
    <w:p w:rsidR="00020E1A" w:rsidRDefault="00020E1A">
      <w:pPr>
        <w:rPr>
          <w:sz w:val="28"/>
        </w:rPr>
      </w:pPr>
      <w:r>
        <w:rPr>
          <w:sz w:val="28"/>
        </w:rPr>
        <w:t>ul. Trybuny Ludów 44/44</w:t>
      </w:r>
    </w:p>
    <w:p w:rsidR="00020E1A" w:rsidRDefault="00020E1A">
      <w:pPr>
        <w:rPr>
          <w:sz w:val="28"/>
        </w:rPr>
      </w:pPr>
      <w:r>
        <w:rPr>
          <w:sz w:val="28"/>
        </w:rPr>
        <w:t>30-660 Kraków</w:t>
      </w:r>
    </w:p>
    <w:p w:rsidR="007F0719" w:rsidRDefault="007F0719">
      <w:pPr>
        <w:rPr>
          <w:sz w:val="28"/>
        </w:rPr>
      </w:pPr>
    </w:p>
    <w:p w:rsidR="007F0719" w:rsidRDefault="007F0719">
      <w:pPr>
        <w:rPr>
          <w:sz w:val="28"/>
        </w:rPr>
      </w:pPr>
    </w:p>
    <w:p w:rsidR="007F0719" w:rsidRDefault="007F0719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CC5846">
      <w:pPr>
        <w:pStyle w:val="Nagwek2"/>
      </w:pPr>
      <w:r>
        <w:t>Luty,</w:t>
      </w:r>
      <w:r w:rsidR="00B95A60">
        <w:t xml:space="preserve"> </w:t>
      </w:r>
      <w:r w:rsidR="009B0BC8">
        <w:t xml:space="preserve"> </w:t>
      </w:r>
      <w:r w:rsidR="00DF7646"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>
        <w:rPr>
          <w:sz w:val="28"/>
        </w:rPr>
        <w:t xml:space="preserve">w miejscowości </w:t>
      </w:r>
      <w:r w:rsidR="00617A88">
        <w:rPr>
          <w:sz w:val="28"/>
        </w:rPr>
        <w:t>Czarnochowice gmina Wieliczka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A47C46">
        <w:rPr>
          <w:sz w:val="28"/>
        </w:rPr>
        <w:t>3</w:t>
      </w:r>
      <w:r>
        <w:rPr>
          <w:sz w:val="28"/>
        </w:rPr>
        <w:t>,</w:t>
      </w:r>
      <w:r w:rsidR="00A47C46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40D08" w:rsidRDefault="00740D08" w:rsidP="00740D08">
      <w:pPr>
        <w:numPr>
          <w:ilvl w:val="2"/>
          <w:numId w:val="9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humus gliniasty, glina pylasta, żółta, twardoplastyczna, wilgotna, </w:t>
      </w:r>
    </w:p>
    <w:p w:rsidR="00740D08" w:rsidRDefault="00740D08" w:rsidP="00740D08">
      <w:pPr>
        <w:numPr>
          <w:ilvl w:val="2"/>
          <w:numId w:val="9"/>
        </w:numPr>
        <w:jc w:val="both"/>
        <w:rPr>
          <w:sz w:val="28"/>
        </w:rPr>
      </w:pPr>
      <w:r>
        <w:rPr>
          <w:sz w:val="28"/>
        </w:rPr>
        <w:t>Trzeciorzęd – piaskowce i iłowce – miąższość tych utworów wynosi od kilkudziesięciu do około 200 m.</w:t>
      </w:r>
    </w:p>
    <w:p w:rsidR="00740D08" w:rsidRDefault="00740D08" w:rsidP="00740D08">
      <w:pPr>
        <w:numPr>
          <w:ilvl w:val="2"/>
          <w:numId w:val="9"/>
        </w:numPr>
        <w:jc w:val="both"/>
        <w:rPr>
          <w:sz w:val="28"/>
        </w:rPr>
      </w:pPr>
      <w:r>
        <w:rPr>
          <w:sz w:val="28"/>
        </w:rPr>
        <w:t>Kreda – wapienie,</w:t>
      </w:r>
    </w:p>
    <w:p w:rsidR="00740D08" w:rsidRDefault="00740D08" w:rsidP="00740D08">
      <w:pPr>
        <w:numPr>
          <w:ilvl w:val="2"/>
          <w:numId w:val="9"/>
        </w:numPr>
        <w:jc w:val="both"/>
        <w:rPr>
          <w:sz w:val="28"/>
        </w:rPr>
      </w:pPr>
      <w:r>
        <w:rPr>
          <w:sz w:val="28"/>
        </w:rPr>
        <w:t>Karbon – piaskowce, mułowce i iłowce.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42CDB">
        <w:rPr>
          <w:sz w:val="28"/>
        </w:rPr>
        <w:t>3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F636E0">
        <w:rPr>
          <w:b/>
          <w:sz w:val="28"/>
          <w:szCs w:val="28"/>
        </w:rPr>
        <w:t>3</w:t>
      </w:r>
      <w:r w:rsidR="00BA486B" w:rsidRPr="00BA486B">
        <w:rPr>
          <w:b/>
          <w:sz w:val="28"/>
          <w:szCs w:val="28"/>
        </w:rPr>
        <w:t>,</w:t>
      </w:r>
      <w:r w:rsidR="00F636E0">
        <w:rPr>
          <w:b/>
          <w:sz w:val="28"/>
          <w:szCs w:val="28"/>
        </w:rPr>
        <w:t>0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142CDB">
        <w:rPr>
          <w:sz w:val="28"/>
          <w:szCs w:val="28"/>
        </w:rPr>
        <w:t>N</w:t>
      </w:r>
      <w:r w:rsidR="00F636E0">
        <w:rPr>
          <w:sz w:val="28"/>
          <w:szCs w:val="28"/>
        </w:rPr>
        <w:t>W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5E5B0F">
        <w:rPr>
          <w:b w:val="0"/>
          <w:bCs w:val="0"/>
        </w:rPr>
        <w:t>1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5E5B0F">
        <w:rPr>
          <w:b w:val="0"/>
          <w:bCs w:val="0"/>
        </w:rPr>
        <w:t>ę</w:t>
      </w:r>
      <w:r w:rsidR="00AF6C3B">
        <w:rPr>
          <w:b w:val="0"/>
          <w:bCs w:val="0"/>
        </w:rPr>
        <w:t xml:space="preserve"> geotechniczn</w:t>
      </w:r>
      <w:r w:rsidR="005E5B0F">
        <w:rPr>
          <w:b w:val="0"/>
          <w:bCs w:val="0"/>
        </w:rPr>
        <w:t>ą</w:t>
      </w:r>
      <w:r w:rsidR="004A48AE">
        <w:rPr>
          <w:b w:val="0"/>
          <w:bCs w:val="0"/>
        </w:rPr>
        <w:t>, któr</w:t>
      </w:r>
      <w:r w:rsidR="005E5B0F">
        <w:rPr>
          <w:b w:val="0"/>
          <w:bCs w:val="0"/>
        </w:rPr>
        <w:t>ą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8906B0" w:rsidRDefault="008906B0" w:rsidP="008906B0">
      <w:pPr>
        <w:jc w:val="both"/>
        <w:rPr>
          <w:sz w:val="28"/>
          <w:szCs w:val="28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t xml:space="preserve">I warstwa geotechniczna – </w:t>
      </w:r>
      <w:r>
        <w:t>glina</w:t>
      </w:r>
      <w:r w:rsidR="005E5B0F">
        <w:t xml:space="preserve"> pylasta</w:t>
      </w:r>
      <w:r w:rsidRPr="00880230">
        <w:rPr>
          <w:b w:val="0"/>
        </w:rPr>
        <w:t xml:space="preserve">, </w:t>
      </w:r>
      <w:r w:rsidR="005E5B0F">
        <w:rPr>
          <w:b w:val="0"/>
        </w:rPr>
        <w:t>żółta</w:t>
      </w:r>
      <w:r w:rsidRPr="00880230">
        <w:rPr>
          <w:b w:val="0"/>
        </w:rPr>
        <w:t>, 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5E5B0F">
        <w:rPr>
          <w:b w:val="0"/>
        </w:rPr>
        <w:t>humusu gliniastego</w:t>
      </w:r>
      <w:r w:rsidR="008E04F0">
        <w:rPr>
          <w:b w:val="0"/>
        </w:rPr>
        <w:t xml:space="preserve"> </w:t>
      </w:r>
      <w:r>
        <w:rPr>
          <w:b w:val="0"/>
        </w:rPr>
        <w:t xml:space="preserve"> </w:t>
      </w:r>
      <w:r w:rsidRPr="00880230">
        <w:rPr>
          <w:b w:val="0"/>
        </w:rPr>
        <w:t xml:space="preserve">do głębokości </w:t>
      </w:r>
      <w:r w:rsidR="008E04F0">
        <w:rPr>
          <w:b w:val="0"/>
        </w:rPr>
        <w:t xml:space="preserve">stwierdzonej wierceniem tj. </w:t>
      </w:r>
      <w:r w:rsidRPr="00880230">
        <w:rPr>
          <w:b w:val="0"/>
        </w:rPr>
        <w:t xml:space="preserve">ok. </w:t>
      </w:r>
      <w:r w:rsidR="005E5B0F">
        <w:rPr>
          <w:b w:val="0"/>
        </w:rPr>
        <w:t>3,00</w:t>
      </w:r>
      <w:r w:rsidR="008E04F0">
        <w:rPr>
          <w:b w:val="0"/>
        </w:rPr>
        <w:t xml:space="preserve"> 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5E5B0F">
        <w:rPr>
          <w:b w:val="0"/>
        </w:rPr>
        <w:t>08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906B0" w:rsidRPr="00880230" w:rsidRDefault="008906B0" w:rsidP="008906B0">
      <w:pPr>
        <w:pStyle w:val="Tekstpodstawowy2"/>
        <w:rPr>
          <w:b w:val="0"/>
        </w:rPr>
      </w:pP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D31B1A">
        <w:rPr>
          <w:b w:val="0"/>
          <w:szCs w:val="28"/>
          <w:lang w:val="en-US"/>
        </w:rPr>
        <w:t>20</w:t>
      </w:r>
      <w:r w:rsidRPr="00880230">
        <w:rPr>
          <w:b w:val="0"/>
          <w:szCs w:val="28"/>
          <w:lang w:val="en-US"/>
        </w:rPr>
        <w:t xml:space="preserve"> %</w:t>
      </w:r>
    </w:p>
    <w:p w:rsidR="008906B0" w:rsidRPr="00880230" w:rsidRDefault="008906B0" w:rsidP="008906B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8C0502">
        <w:rPr>
          <w:b w:val="0"/>
          <w:szCs w:val="28"/>
          <w:lang w:val="en-US"/>
        </w:rPr>
        <w:t>1</w:t>
      </w:r>
      <w:r w:rsidR="00D31B1A">
        <w:rPr>
          <w:b w:val="0"/>
          <w:szCs w:val="28"/>
          <w:lang w:val="en-US"/>
        </w:rPr>
        <w:t>0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906B0" w:rsidRPr="002E5D61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D31B1A">
        <w:rPr>
          <w:b w:val="0"/>
          <w:szCs w:val="28"/>
          <w:lang w:val="en-US"/>
        </w:rPr>
        <w:t>8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906B0" w:rsidRPr="00C97CCD" w:rsidRDefault="008906B0" w:rsidP="008906B0">
      <w:pPr>
        <w:pStyle w:val="Tekstpodstawowy2"/>
        <w:rPr>
          <w:b w:val="0"/>
          <w:bCs w:val="0"/>
          <w:szCs w:val="28"/>
          <w:lang w:val="en-US"/>
        </w:rPr>
      </w:pPr>
      <w:r w:rsidRPr="00C97CCD">
        <w:rPr>
          <w:b w:val="0"/>
          <w:szCs w:val="28"/>
          <w:lang w:val="en-US"/>
        </w:rPr>
        <w:t>I</w:t>
      </w:r>
      <w:r w:rsidRPr="00C97CCD">
        <w:rPr>
          <w:b w:val="0"/>
          <w:szCs w:val="28"/>
          <w:vertAlign w:val="subscript"/>
          <w:lang w:val="en-US"/>
        </w:rPr>
        <w:t>L</w:t>
      </w:r>
      <w:r w:rsidRPr="00C97CCD">
        <w:rPr>
          <w:b w:val="0"/>
          <w:szCs w:val="28"/>
          <w:lang w:val="en-US"/>
        </w:rPr>
        <w:t xml:space="preserve"> = 0,</w:t>
      </w:r>
      <w:r w:rsidR="00D31B1A">
        <w:rPr>
          <w:b w:val="0"/>
          <w:szCs w:val="28"/>
          <w:lang w:val="en-US"/>
        </w:rPr>
        <w:t>08</w:t>
      </w:r>
    </w:p>
    <w:p w:rsidR="008906B0" w:rsidRPr="00D31B1A" w:rsidRDefault="008906B0" w:rsidP="008906B0">
      <w:pPr>
        <w:pStyle w:val="Tekstpodstawowy2"/>
        <w:rPr>
          <w:b w:val="0"/>
          <w:bCs w:val="0"/>
          <w:szCs w:val="28"/>
        </w:rPr>
      </w:pPr>
      <w:proofErr w:type="spellStart"/>
      <w:r w:rsidRPr="00D31B1A">
        <w:rPr>
          <w:b w:val="0"/>
          <w:szCs w:val="28"/>
        </w:rPr>
        <w:t>c</w:t>
      </w:r>
      <w:r w:rsidRPr="00D31B1A">
        <w:rPr>
          <w:b w:val="0"/>
          <w:szCs w:val="28"/>
          <w:vertAlign w:val="subscript"/>
        </w:rPr>
        <w:t>u</w:t>
      </w:r>
      <w:proofErr w:type="spellEnd"/>
      <w:r w:rsidRPr="00D31B1A">
        <w:rPr>
          <w:b w:val="0"/>
          <w:szCs w:val="28"/>
        </w:rPr>
        <w:t xml:space="preserve"> = 3</w:t>
      </w:r>
      <w:r w:rsidR="00D31B1A" w:rsidRPr="00D31B1A">
        <w:rPr>
          <w:b w:val="0"/>
          <w:szCs w:val="28"/>
        </w:rPr>
        <w:t>6</w:t>
      </w:r>
      <w:r w:rsidRPr="00D31B1A">
        <w:rPr>
          <w:b w:val="0"/>
          <w:szCs w:val="28"/>
        </w:rPr>
        <w:t>,</w:t>
      </w:r>
      <w:r w:rsidR="00D31B1A" w:rsidRPr="00D31B1A">
        <w:rPr>
          <w:b w:val="0"/>
          <w:szCs w:val="28"/>
        </w:rPr>
        <w:t>33</w:t>
      </w:r>
      <w:r w:rsidRPr="00D31B1A">
        <w:rPr>
          <w:b w:val="0"/>
          <w:szCs w:val="28"/>
        </w:rPr>
        <w:t xml:space="preserve"> </w:t>
      </w:r>
      <w:proofErr w:type="spellStart"/>
      <w:r w:rsidRPr="00D31B1A">
        <w:rPr>
          <w:b w:val="0"/>
          <w:szCs w:val="28"/>
        </w:rPr>
        <w:t>kPa</w:t>
      </w:r>
      <w:proofErr w:type="spellEnd"/>
    </w:p>
    <w:p w:rsidR="008906B0" w:rsidRPr="00880230" w:rsidRDefault="008906B0" w:rsidP="008906B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D31B1A">
        <w:rPr>
          <w:b w:val="0"/>
          <w:szCs w:val="28"/>
        </w:rPr>
        <w:t>5</w:t>
      </w:r>
      <w:r w:rsidRPr="00880230">
        <w:rPr>
          <w:b w:val="0"/>
          <w:szCs w:val="28"/>
          <w:vertAlign w:val="superscript"/>
        </w:rPr>
        <w:t>o</w:t>
      </w:r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lastRenderedPageBreak/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D31B1A">
        <w:rPr>
          <w:sz w:val="28"/>
          <w:szCs w:val="28"/>
        </w:rPr>
        <w:t>50954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Pr="00880230" w:rsidRDefault="008906B0" w:rsidP="008906B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D31B1A">
        <w:rPr>
          <w:sz w:val="28"/>
          <w:szCs w:val="28"/>
        </w:rPr>
        <w:t>67922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906B0" w:rsidRDefault="008906B0" w:rsidP="008906B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D31B1A">
        <w:rPr>
          <w:sz w:val="28"/>
          <w:szCs w:val="28"/>
        </w:rPr>
        <w:t>38725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D31B1A">
        <w:rPr>
          <w:sz w:val="28"/>
        </w:rPr>
        <w:t>humus gliniasty, glina pylasta, żółta, twardoplastyczna, wilgotna</w:t>
      </w:r>
      <w:r w:rsidR="00245CC7">
        <w:rPr>
          <w:sz w:val="28"/>
        </w:rPr>
        <w:t xml:space="preserve">. </w:t>
      </w:r>
      <w:r w:rsidRPr="00952827">
        <w:rPr>
          <w:sz w:val="28"/>
        </w:rPr>
        <w:t xml:space="preserve">Zaleganie tych utworów stwierdzono do głębokości </w:t>
      </w:r>
      <w:r w:rsidR="00D31B1A">
        <w:rPr>
          <w:sz w:val="28"/>
        </w:rPr>
        <w:t>3</w:t>
      </w:r>
      <w:r w:rsidR="00873414" w:rsidRPr="00952827">
        <w:rPr>
          <w:sz w:val="28"/>
        </w:rPr>
        <w:t>,</w:t>
      </w:r>
      <w:r w:rsidR="00D31B1A">
        <w:rPr>
          <w:sz w:val="28"/>
        </w:rPr>
        <w:t>0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D31B1A">
        <w:rPr>
          <w:b/>
          <w:sz w:val="28"/>
          <w:szCs w:val="28"/>
        </w:rPr>
        <w:t>3</w:t>
      </w:r>
      <w:r w:rsidR="00BD32C4">
        <w:rPr>
          <w:b/>
          <w:sz w:val="28"/>
          <w:szCs w:val="28"/>
        </w:rPr>
        <w:t>,</w:t>
      </w:r>
      <w:r w:rsidR="00D31B1A">
        <w:rPr>
          <w:b/>
          <w:sz w:val="28"/>
          <w:szCs w:val="28"/>
        </w:rPr>
        <w:t>0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7CA1"/>
    <w:rsid w:val="00013A94"/>
    <w:rsid w:val="00020E1A"/>
    <w:rsid w:val="00021306"/>
    <w:rsid w:val="0002610A"/>
    <w:rsid w:val="0002734D"/>
    <w:rsid w:val="0003038C"/>
    <w:rsid w:val="000309EC"/>
    <w:rsid w:val="00031B20"/>
    <w:rsid w:val="0003283B"/>
    <w:rsid w:val="00035C39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0F695A"/>
    <w:rsid w:val="00105A95"/>
    <w:rsid w:val="00107D92"/>
    <w:rsid w:val="00112045"/>
    <w:rsid w:val="00135D67"/>
    <w:rsid w:val="00140744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D0706"/>
    <w:rsid w:val="001E65C4"/>
    <w:rsid w:val="001F18A5"/>
    <w:rsid w:val="00204A68"/>
    <w:rsid w:val="002125B0"/>
    <w:rsid w:val="00221275"/>
    <w:rsid w:val="00227EFF"/>
    <w:rsid w:val="00237092"/>
    <w:rsid w:val="00242D1F"/>
    <w:rsid w:val="00245CC7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A3D4A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31E6"/>
    <w:rsid w:val="004C5485"/>
    <w:rsid w:val="004C61DC"/>
    <w:rsid w:val="004C7CDF"/>
    <w:rsid w:val="004D3869"/>
    <w:rsid w:val="004D44BF"/>
    <w:rsid w:val="004D6FAB"/>
    <w:rsid w:val="004E14E9"/>
    <w:rsid w:val="004E1B54"/>
    <w:rsid w:val="004E3376"/>
    <w:rsid w:val="004E4384"/>
    <w:rsid w:val="00500312"/>
    <w:rsid w:val="005124AC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E5B0F"/>
    <w:rsid w:val="005F311A"/>
    <w:rsid w:val="0061197B"/>
    <w:rsid w:val="00617A88"/>
    <w:rsid w:val="0062247F"/>
    <w:rsid w:val="0063013B"/>
    <w:rsid w:val="006334C1"/>
    <w:rsid w:val="00645639"/>
    <w:rsid w:val="00652B81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0D08"/>
    <w:rsid w:val="0074151E"/>
    <w:rsid w:val="0074632B"/>
    <w:rsid w:val="00753E02"/>
    <w:rsid w:val="00762969"/>
    <w:rsid w:val="00765D43"/>
    <w:rsid w:val="0076780D"/>
    <w:rsid w:val="00775014"/>
    <w:rsid w:val="00783C51"/>
    <w:rsid w:val="00793211"/>
    <w:rsid w:val="00794D9F"/>
    <w:rsid w:val="00795913"/>
    <w:rsid w:val="00797280"/>
    <w:rsid w:val="007A3DF5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0719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832F5"/>
    <w:rsid w:val="008906B0"/>
    <w:rsid w:val="00890963"/>
    <w:rsid w:val="008A0F0A"/>
    <w:rsid w:val="008B10EF"/>
    <w:rsid w:val="008C0502"/>
    <w:rsid w:val="008C6EC7"/>
    <w:rsid w:val="008C7F08"/>
    <w:rsid w:val="008D297D"/>
    <w:rsid w:val="008D7F2C"/>
    <w:rsid w:val="008E04F0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A502B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47C46"/>
    <w:rsid w:val="00A50E70"/>
    <w:rsid w:val="00A5450D"/>
    <w:rsid w:val="00A6141C"/>
    <w:rsid w:val="00A645CB"/>
    <w:rsid w:val="00A70AA3"/>
    <w:rsid w:val="00A729A9"/>
    <w:rsid w:val="00AA450E"/>
    <w:rsid w:val="00AA5777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3610A"/>
    <w:rsid w:val="00B46AEC"/>
    <w:rsid w:val="00B51CB8"/>
    <w:rsid w:val="00B533DE"/>
    <w:rsid w:val="00B632B9"/>
    <w:rsid w:val="00B6368B"/>
    <w:rsid w:val="00B72FF4"/>
    <w:rsid w:val="00B830C8"/>
    <w:rsid w:val="00B93DA2"/>
    <w:rsid w:val="00B95461"/>
    <w:rsid w:val="00B95A60"/>
    <w:rsid w:val="00BA38F2"/>
    <w:rsid w:val="00BA4335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97CCD"/>
    <w:rsid w:val="00CA2D27"/>
    <w:rsid w:val="00CA7B85"/>
    <w:rsid w:val="00CB40E9"/>
    <w:rsid w:val="00CC3C21"/>
    <w:rsid w:val="00CC5846"/>
    <w:rsid w:val="00CE1818"/>
    <w:rsid w:val="00CF050F"/>
    <w:rsid w:val="00CF3100"/>
    <w:rsid w:val="00D153FB"/>
    <w:rsid w:val="00D31B1A"/>
    <w:rsid w:val="00D3505F"/>
    <w:rsid w:val="00D35CE7"/>
    <w:rsid w:val="00D53ADF"/>
    <w:rsid w:val="00D56D41"/>
    <w:rsid w:val="00D57AD8"/>
    <w:rsid w:val="00D61864"/>
    <w:rsid w:val="00D66C32"/>
    <w:rsid w:val="00D70E06"/>
    <w:rsid w:val="00D714EA"/>
    <w:rsid w:val="00D73B5D"/>
    <w:rsid w:val="00D7689D"/>
    <w:rsid w:val="00D7699C"/>
    <w:rsid w:val="00D80070"/>
    <w:rsid w:val="00D805EB"/>
    <w:rsid w:val="00D8252B"/>
    <w:rsid w:val="00D9644D"/>
    <w:rsid w:val="00DA0194"/>
    <w:rsid w:val="00DB3022"/>
    <w:rsid w:val="00DB358C"/>
    <w:rsid w:val="00DC11ED"/>
    <w:rsid w:val="00DC3949"/>
    <w:rsid w:val="00DC5BCB"/>
    <w:rsid w:val="00DE73F5"/>
    <w:rsid w:val="00DF0915"/>
    <w:rsid w:val="00DF0FBB"/>
    <w:rsid w:val="00DF15EF"/>
    <w:rsid w:val="00DF26AB"/>
    <w:rsid w:val="00DF626B"/>
    <w:rsid w:val="00DF7646"/>
    <w:rsid w:val="00E00A1E"/>
    <w:rsid w:val="00E075D0"/>
    <w:rsid w:val="00E16A87"/>
    <w:rsid w:val="00E21BFF"/>
    <w:rsid w:val="00E339BD"/>
    <w:rsid w:val="00E4085B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16C92"/>
    <w:rsid w:val="00F33A60"/>
    <w:rsid w:val="00F47D7F"/>
    <w:rsid w:val="00F5599D"/>
    <w:rsid w:val="00F56954"/>
    <w:rsid w:val="00F60962"/>
    <w:rsid w:val="00F636E0"/>
    <w:rsid w:val="00F777C0"/>
    <w:rsid w:val="00F80076"/>
    <w:rsid w:val="00F803EA"/>
    <w:rsid w:val="00F87919"/>
    <w:rsid w:val="00F91A2C"/>
    <w:rsid w:val="00F947C4"/>
    <w:rsid w:val="00F96AD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26</TotalTime>
  <Pages>4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17</cp:revision>
  <cp:lastPrinted>2014-02-28T07:33:00Z</cp:lastPrinted>
  <dcterms:created xsi:type="dcterms:W3CDTF">2014-02-28T09:29:00Z</dcterms:created>
  <dcterms:modified xsi:type="dcterms:W3CDTF">2014-02-28T09:55:00Z</dcterms:modified>
</cp:coreProperties>
</file>