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941D0A">
      <w:r w:rsidRPr="00941D0A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252E8E"/>
    <w:p w:rsidR="00252E8E" w:rsidRDefault="00E546ED">
      <w:pPr>
        <w:jc w:val="both"/>
        <w:rPr>
          <w:sz w:val="28"/>
        </w:rPr>
      </w:pPr>
      <w:r w:rsidRPr="00941D0A">
        <w:rPr>
          <w:noProof/>
          <w:sz w:val="20"/>
        </w:rPr>
        <w:pict>
          <v:shape id="_x0000_s1028" type="#_x0000_t202" style="position:absolute;left:0;text-align:left;margin-left:0;margin-top:10.7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Pr="00EA75E9" w:rsidRDefault="00C5796A" w:rsidP="00952AA2">
      <w:pPr>
        <w:pStyle w:val="Nagwek2"/>
        <w:rPr>
          <w:b/>
          <w:sz w:val="36"/>
        </w:rPr>
      </w:pPr>
      <w:r w:rsidRPr="00EA75E9">
        <w:rPr>
          <w:b/>
          <w:sz w:val="36"/>
        </w:rPr>
        <w:t>Opinia</w:t>
      </w:r>
      <w:r w:rsidR="0076780D" w:rsidRPr="00EA75E9">
        <w:rPr>
          <w:b/>
          <w:sz w:val="36"/>
        </w:rPr>
        <w:t xml:space="preserve"> geotechniczna dla</w:t>
      </w:r>
      <w:r w:rsidR="00BB2B99" w:rsidRPr="00EA75E9">
        <w:rPr>
          <w:b/>
          <w:sz w:val="36"/>
        </w:rPr>
        <w:t xml:space="preserve"> projektowane</w:t>
      </w:r>
      <w:r w:rsidR="00661EF7" w:rsidRPr="00EA75E9">
        <w:rPr>
          <w:b/>
          <w:sz w:val="36"/>
        </w:rPr>
        <w:t xml:space="preserve">j budowy </w:t>
      </w:r>
      <w:r w:rsidR="00877DB4" w:rsidRPr="00EA75E9">
        <w:rPr>
          <w:b/>
          <w:sz w:val="36"/>
        </w:rPr>
        <w:t>domu jednorodzinnego na dział</w:t>
      </w:r>
      <w:r w:rsidR="00EA75E9">
        <w:rPr>
          <w:b/>
          <w:sz w:val="36"/>
        </w:rPr>
        <w:t>kach</w:t>
      </w:r>
      <w:r w:rsidR="00877DB4" w:rsidRPr="00EA75E9">
        <w:rPr>
          <w:b/>
          <w:sz w:val="36"/>
        </w:rPr>
        <w:t xml:space="preserve"> nr </w:t>
      </w:r>
      <w:r w:rsidR="000F03A2">
        <w:rPr>
          <w:b/>
          <w:sz w:val="36"/>
        </w:rPr>
        <w:t>403, 183/1 i 398</w:t>
      </w:r>
      <w:r w:rsidR="00DF7646" w:rsidRPr="00EA75E9">
        <w:rPr>
          <w:b/>
          <w:sz w:val="36"/>
        </w:rPr>
        <w:t xml:space="preserve"> przy </w:t>
      </w:r>
      <w:r w:rsidR="00EA75E9">
        <w:rPr>
          <w:b/>
          <w:sz w:val="36"/>
        </w:rPr>
        <w:br/>
      </w:r>
      <w:r w:rsidR="00DF7646" w:rsidRPr="00EA75E9">
        <w:rPr>
          <w:b/>
          <w:sz w:val="36"/>
        </w:rPr>
        <w:t xml:space="preserve">ul. </w:t>
      </w:r>
      <w:r w:rsidR="00833F21" w:rsidRPr="00EA75E9">
        <w:rPr>
          <w:b/>
          <w:sz w:val="36"/>
        </w:rPr>
        <w:t xml:space="preserve">Królowej Jadwigi </w:t>
      </w:r>
      <w:r w:rsidR="00933E94" w:rsidRPr="00EA75E9">
        <w:rPr>
          <w:b/>
          <w:sz w:val="36"/>
        </w:rPr>
        <w:t>w Jaworznie</w:t>
      </w:r>
    </w:p>
    <w:p w:rsidR="00252E8E" w:rsidRPr="002E5D61" w:rsidRDefault="00252E8E">
      <w:pPr>
        <w:jc w:val="center"/>
        <w:rPr>
          <w:sz w:val="28"/>
          <w:highlight w:val="yellow"/>
        </w:rPr>
      </w:pPr>
    </w:p>
    <w:p w:rsidR="00252E8E" w:rsidRPr="002E5D61" w:rsidRDefault="00252E8E">
      <w:pPr>
        <w:jc w:val="both"/>
        <w:rPr>
          <w:sz w:val="28"/>
          <w:highlight w:val="yellow"/>
        </w:rPr>
      </w:pPr>
    </w:p>
    <w:p w:rsidR="00252E8E" w:rsidRPr="002E5D61" w:rsidRDefault="00252E8E">
      <w:pPr>
        <w:jc w:val="both"/>
        <w:rPr>
          <w:sz w:val="28"/>
          <w:highlight w:val="yellow"/>
        </w:rPr>
      </w:pPr>
    </w:p>
    <w:p w:rsidR="00933E94" w:rsidRPr="002E5D61" w:rsidRDefault="00933E94">
      <w:pPr>
        <w:jc w:val="both"/>
        <w:rPr>
          <w:sz w:val="28"/>
          <w:highlight w:val="yellow"/>
        </w:rPr>
      </w:pPr>
    </w:p>
    <w:p w:rsidR="0076780D" w:rsidRPr="002E5D61" w:rsidRDefault="0076780D">
      <w:pPr>
        <w:jc w:val="both"/>
        <w:rPr>
          <w:sz w:val="28"/>
          <w:highlight w:val="yellow"/>
        </w:rPr>
      </w:pPr>
    </w:p>
    <w:p w:rsidR="0076780D" w:rsidRPr="002E5D61" w:rsidRDefault="0076780D">
      <w:pPr>
        <w:jc w:val="both"/>
        <w:rPr>
          <w:sz w:val="28"/>
          <w:highlight w:val="yellow"/>
        </w:rPr>
      </w:pPr>
    </w:p>
    <w:p w:rsidR="00141656" w:rsidRDefault="00141656" w:rsidP="00141656">
      <w:pPr>
        <w:rPr>
          <w:b/>
          <w:sz w:val="28"/>
        </w:rPr>
      </w:pPr>
      <w:r>
        <w:rPr>
          <w:b/>
          <w:sz w:val="28"/>
        </w:rPr>
        <w:t>Zleceniodawca:</w:t>
      </w:r>
    </w:p>
    <w:p w:rsidR="00141656" w:rsidRDefault="00141656" w:rsidP="00141656">
      <w:pPr>
        <w:rPr>
          <w:sz w:val="28"/>
          <w:szCs w:val="28"/>
        </w:rPr>
      </w:pPr>
      <w:r>
        <w:rPr>
          <w:sz w:val="28"/>
          <w:szCs w:val="28"/>
        </w:rPr>
        <w:t xml:space="preserve">GC Projekt </w:t>
      </w:r>
    </w:p>
    <w:p w:rsidR="00141656" w:rsidRDefault="00141656" w:rsidP="00141656">
      <w:pPr>
        <w:rPr>
          <w:sz w:val="28"/>
          <w:szCs w:val="28"/>
        </w:rPr>
      </w:pPr>
      <w:r>
        <w:rPr>
          <w:sz w:val="28"/>
          <w:szCs w:val="28"/>
        </w:rPr>
        <w:t>Grzegorz Cyran</w:t>
      </w:r>
    </w:p>
    <w:p w:rsidR="00141656" w:rsidRDefault="00141656" w:rsidP="00141656">
      <w:pPr>
        <w:rPr>
          <w:sz w:val="28"/>
          <w:szCs w:val="28"/>
        </w:rPr>
      </w:pPr>
      <w:r>
        <w:rPr>
          <w:sz w:val="28"/>
          <w:szCs w:val="28"/>
        </w:rPr>
        <w:t>ul. Podwale 159 A</w:t>
      </w:r>
    </w:p>
    <w:p w:rsidR="00141656" w:rsidRDefault="00141656" w:rsidP="00141656">
      <w:pPr>
        <w:rPr>
          <w:sz w:val="28"/>
          <w:szCs w:val="28"/>
        </w:rPr>
      </w:pPr>
      <w:r>
        <w:rPr>
          <w:sz w:val="28"/>
          <w:szCs w:val="28"/>
        </w:rPr>
        <w:t>43-606 Jaworzno</w:t>
      </w:r>
    </w:p>
    <w:p w:rsidR="00661EF7" w:rsidRDefault="00661EF7">
      <w:pPr>
        <w:rPr>
          <w:b/>
          <w:sz w:val="28"/>
        </w:rPr>
      </w:pPr>
    </w:p>
    <w:p w:rsidR="00F56954" w:rsidRDefault="00F56954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833F21" w:rsidRDefault="00833F21">
      <w:pPr>
        <w:rPr>
          <w:sz w:val="28"/>
        </w:rPr>
      </w:pPr>
    </w:p>
    <w:p w:rsidR="00252E8E" w:rsidRPr="00DF7646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A729A9" w:rsidRDefault="00A729A9">
      <w:pPr>
        <w:rPr>
          <w:sz w:val="28"/>
        </w:rPr>
      </w:pPr>
    </w:p>
    <w:p w:rsidR="00DB358C" w:rsidRDefault="00DB358C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D9644D" w:rsidRDefault="00D9644D">
      <w:pPr>
        <w:rPr>
          <w:sz w:val="28"/>
        </w:rPr>
      </w:pPr>
    </w:p>
    <w:p w:rsidR="00252E8E" w:rsidRDefault="00DF7646">
      <w:pPr>
        <w:pStyle w:val="Nagwek2"/>
      </w:pPr>
      <w:r>
        <w:t>Styczeń</w:t>
      </w:r>
      <w:r w:rsidR="009B0BC8">
        <w:t xml:space="preserve"> </w:t>
      </w:r>
      <w:r>
        <w:t>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265659" w:rsidRPr="00066916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265659" w:rsidRPr="00C52897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</w:t>
      </w:r>
      <w:r w:rsidR="00513F2A">
        <w:rPr>
          <w:sz w:val="28"/>
        </w:rPr>
        <w:t xml:space="preserve">projektowaną </w:t>
      </w:r>
      <w:r w:rsidR="0038397B">
        <w:rPr>
          <w:sz w:val="28"/>
        </w:rPr>
        <w:t>inwestycją</w:t>
      </w:r>
      <w:r w:rsidR="00513F2A">
        <w:rPr>
          <w:sz w:val="28"/>
        </w:rPr>
        <w:t xml:space="preserve"> </w:t>
      </w:r>
      <w:r w:rsidR="00BC2D80">
        <w:rPr>
          <w:sz w:val="28"/>
        </w:rPr>
        <w:t xml:space="preserve">przy ul. </w:t>
      </w:r>
      <w:r w:rsidR="00A50E70">
        <w:rPr>
          <w:sz w:val="28"/>
        </w:rPr>
        <w:t>Królowej Jadwigi</w:t>
      </w:r>
      <w:r w:rsidR="00BC2D80">
        <w:rPr>
          <w:sz w:val="28"/>
        </w:rPr>
        <w:t xml:space="preserve"> </w:t>
      </w:r>
      <w:r>
        <w:rPr>
          <w:sz w:val="28"/>
        </w:rPr>
        <w:t>w miejscowości Jaworzno</w:t>
      </w:r>
      <w:r w:rsidR="00BC2D80">
        <w:rPr>
          <w:sz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CF050F">
        <w:rPr>
          <w:sz w:val="28"/>
        </w:rPr>
        <w:t>2</w:t>
      </w:r>
      <w:r>
        <w:rPr>
          <w:sz w:val="28"/>
        </w:rPr>
        <w:t>,</w:t>
      </w:r>
      <w:r w:rsidR="00CF050F">
        <w:rPr>
          <w:sz w:val="28"/>
        </w:rPr>
        <w:t>5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F4AB6" w:rsidRPr="00DF7646" w:rsidRDefault="008F4AB6" w:rsidP="00DF764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1D0706">
        <w:rPr>
          <w:sz w:val="28"/>
        </w:rPr>
        <w:t xml:space="preserve">humus, glina zapiaszczona, brązowy, twardoplastyczna, wilgotna, rumosz wapienia, półzwarty, wilgotny, </w:t>
      </w:r>
      <w:r w:rsidR="00DF7646">
        <w:rPr>
          <w:sz w:val="28"/>
        </w:rPr>
        <w:t xml:space="preserve"> 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8F4AB6" w:rsidRDefault="008F4AB6" w:rsidP="008F4AB6">
      <w:pPr>
        <w:jc w:val="both"/>
        <w:rPr>
          <w:sz w:val="28"/>
        </w:rPr>
      </w:pPr>
      <w:r>
        <w:rPr>
          <w:sz w:val="28"/>
        </w:rPr>
        <w:t xml:space="preserve">Szczegółowe profile </w:t>
      </w:r>
      <w:r w:rsidR="00DE73F5">
        <w:rPr>
          <w:sz w:val="28"/>
        </w:rPr>
        <w:t xml:space="preserve">i przekroje </w:t>
      </w:r>
      <w:r>
        <w:rPr>
          <w:sz w:val="28"/>
        </w:rPr>
        <w:t xml:space="preserve">geologiczne </w:t>
      </w:r>
      <w:r w:rsidR="00DE73F5">
        <w:rPr>
          <w:sz w:val="28"/>
        </w:rPr>
        <w:t xml:space="preserve">i </w:t>
      </w:r>
      <w:r>
        <w:rPr>
          <w:sz w:val="28"/>
        </w:rPr>
        <w:t>przedstawiono na zał. 2</w:t>
      </w:r>
      <w:r w:rsidR="006E281A">
        <w:rPr>
          <w:sz w:val="28"/>
        </w:rPr>
        <w:t xml:space="preserve"> – </w:t>
      </w:r>
      <w:r w:rsidR="00142CDB">
        <w:rPr>
          <w:sz w:val="28"/>
        </w:rPr>
        <w:t>3</w:t>
      </w:r>
      <w:r w:rsidR="006E281A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BA486B" w:rsidRPr="00BA486B" w:rsidRDefault="0002610A" w:rsidP="00BA486B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BA486B" w:rsidRPr="00BA486B">
        <w:rPr>
          <w:b/>
          <w:sz w:val="28"/>
          <w:szCs w:val="28"/>
        </w:rPr>
        <w:t xml:space="preserve">Na omawianym terenie poziomu wód gruntowych </w:t>
      </w:r>
      <w:r w:rsidR="00BA486B">
        <w:rPr>
          <w:b/>
          <w:sz w:val="28"/>
          <w:szCs w:val="28"/>
        </w:rPr>
        <w:t xml:space="preserve">nie stwierdzono </w:t>
      </w:r>
      <w:r w:rsidR="00BA486B" w:rsidRPr="00BA486B">
        <w:rPr>
          <w:b/>
          <w:sz w:val="28"/>
          <w:szCs w:val="28"/>
        </w:rPr>
        <w:t xml:space="preserve">w wierceniach do głębokości  </w:t>
      </w:r>
      <w:r w:rsidR="007A5A4C">
        <w:rPr>
          <w:b/>
          <w:sz w:val="28"/>
          <w:szCs w:val="28"/>
        </w:rPr>
        <w:t>2</w:t>
      </w:r>
      <w:r w:rsidR="00BA486B" w:rsidRPr="00BA486B">
        <w:rPr>
          <w:b/>
          <w:sz w:val="28"/>
          <w:szCs w:val="28"/>
        </w:rPr>
        <w:t>,</w:t>
      </w:r>
      <w:r w:rsidR="00330E5D">
        <w:rPr>
          <w:b/>
          <w:sz w:val="28"/>
          <w:szCs w:val="28"/>
        </w:rPr>
        <w:t>5</w:t>
      </w:r>
      <w:r w:rsidR="00BA486B" w:rsidRPr="00BA486B">
        <w:rPr>
          <w:b/>
          <w:sz w:val="28"/>
          <w:szCs w:val="28"/>
        </w:rPr>
        <w:t xml:space="preserve">0 m </w:t>
      </w:r>
      <w:proofErr w:type="spellStart"/>
      <w:r w:rsidR="00BA486B" w:rsidRPr="00BA486B">
        <w:rPr>
          <w:b/>
          <w:sz w:val="28"/>
          <w:szCs w:val="28"/>
        </w:rPr>
        <w:t>p.p.t</w:t>
      </w:r>
      <w:proofErr w:type="spellEnd"/>
      <w:r w:rsidR="00BA486B" w:rsidRPr="00BA486B">
        <w:rPr>
          <w:b/>
          <w:sz w:val="28"/>
          <w:szCs w:val="28"/>
        </w:rPr>
        <w:t>.</w:t>
      </w:r>
      <w:r w:rsidR="00BA486B" w:rsidRPr="00BA486B">
        <w:rPr>
          <w:sz w:val="28"/>
          <w:szCs w:val="28"/>
        </w:rPr>
        <w:t xml:space="preserve"> </w:t>
      </w:r>
    </w:p>
    <w:p w:rsidR="00BA486B" w:rsidRPr="00BA486B" w:rsidRDefault="00BA486B" w:rsidP="00BA486B">
      <w:pPr>
        <w:pStyle w:val="Tekstpodstawowy3"/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Lokalnie możliwe jest  występowanie wód o charakterze wód zaskórnych, a ich poziom i wydatek uzależniony jest wyłącznie od intensywności opadów atmosferycznych. Nie jest to jednak poziom wodonośny o większym znaczeniu </w:t>
      </w:r>
      <w:r w:rsidRPr="00BA486B">
        <w:rPr>
          <w:sz w:val="28"/>
          <w:szCs w:val="28"/>
        </w:rPr>
        <w:br/>
        <w:t>i dużym rozprzestrzenieniu lateralnym.</w:t>
      </w:r>
    </w:p>
    <w:p w:rsidR="00BA486B" w:rsidRPr="00BA486B" w:rsidRDefault="00BA486B" w:rsidP="00BA486B">
      <w:pPr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Spływ wód gruntowych i powierzchniowych (atmosferycznych) odbywa się w kierunku na </w:t>
      </w:r>
      <w:r w:rsidR="00142CDB">
        <w:rPr>
          <w:sz w:val="28"/>
          <w:szCs w:val="28"/>
        </w:rPr>
        <w:t>N</w:t>
      </w:r>
      <w:r w:rsidRPr="00BA486B">
        <w:rPr>
          <w:sz w:val="28"/>
          <w:szCs w:val="28"/>
        </w:rPr>
        <w:t>. Nachylenie terenu wynosi od 0 do 4</w:t>
      </w:r>
      <w:r w:rsidRPr="00BA486B">
        <w:rPr>
          <w:sz w:val="28"/>
          <w:szCs w:val="28"/>
          <w:vertAlign w:val="superscript"/>
        </w:rPr>
        <w:t>o</w:t>
      </w:r>
      <w:r w:rsidRPr="00BA486B">
        <w:rPr>
          <w:sz w:val="28"/>
          <w:szCs w:val="28"/>
        </w:rPr>
        <w:t xml:space="preserve">. </w:t>
      </w:r>
    </w:p>
    <w:p w:rsidR="00252E8E" w:rsidRPr="00BA486B" w:rsidRDefault="00BA486B" w:rsidP="00BA486B">
      <w:pPr>
        <w:pStyle w:val="Tekstpodstawowy3"/>
        <w:ind w:firstLine="708"/>
        <w:jc w:val="both"/>
        <w:rPr>
          <w:sz w:val="28"/>
          <w:szCs w:val="28"/>
          <w:u w:val="single"/>
        </w:rPr>
      </w:pPr>
      <w:r w:rsidRPr="00BA486B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BA486B">
        <w:rPr>
          <w:sz w:val="28"/>
          <w:szCs w:val="28"/>
        </w:rPr>
        <w:br/>
        <w:t>i rowów melioracyjnych.</w:t>
      </w:r>
    </w:p>
    <w:p w:rsidR="00B51CB8" w:rsidRPr="0002610A" w:rsidRDefault="00B51CB8" w:rsidP="00B51CB8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142CDB">
        <w:rPr>
          <w:b w:val="0"/>
          <w:bCs w:val="0"/>
        </w:rPr>
        <w:t>2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330E5D">
        <w:rPr>
          <w:b w:val="0"/>
          <w:bCs w:val="0"/>
        </w:rPr>
        <w:t>y</w:t>
      </w:r>
      <w:r w:rsidR="00AF6C3B">
        <w:rPr>
          <w:b w:val="0"/>
          <w:bCs w:val="0"/>
        </w:rPr>
        <w:t xml:space="preserve"> geotechniczn</w:t>
      </w:r>
      <w:r w:rsidR="00330E5D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330E5D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330E5D" w:rsidRDefault="00330E5D" w:rsidP="00DC5BCB">
      <w:pPr>
        <w:jc w:val="both"/>
        <w:rPr>
          <w:sz w:val="28"/>
          <w:szCs w:val="28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t xml:space="preserve">I warstwa geotechniczna – </w:t>
      </w:r>
      <w:r w:rsidR="00A06DB2">
        <w:t>glina piaszczysta</w:t>
      </w:r>
      <w:r w:rsidRPr="00880230">
        <w:rPr>
          <w:b w:val="0"/>
        </w:rPr>
        <w:t xml:space="preserve">, </w:t>
      </w:r>
      <w:r w:rsidR="00142CDB">
        <w:rPr>
          <w:b w:val="0"/>
        </w:rPr>
        <w:t>brązowa</w:t>
      </w:r>
      <w:r w:rsidRPr="00880230">
        <w:rPr>
          <w:b w:val="0"/>
        </w:rPr>
        <w:t>, zalegając</w:t>
      </w:r>
      <w:r w:rsidR="00A06DB2">
        <w:rPr>
          <w:b w:val="0"/>
        </w:rPr>
        <w:t>a</w:t>
      </w:r>
      <w:r w:rsidRPr="00880230">
        <w:rPr>
          <w:b w:val="0"/>
        </w:rPr>
        <w:t xml:space="preserve"> </w:t>
      </w:r>
      <w:r w:rsidR="00A06DB2">
        <w:rPr>
          <w:b w:val="0"/>
        </w:rPr>
        <w:br/>
      </w:r>
      <w:r w:rsidRPr="00880230">
        <w:rPr>
          <w:b w:val="0"/>
        </w:rPr>
        <w:t xml:space="preserve">w przedmiotowym terenie poniżej warstwy </w:t>
      </w:r>
      <w:r w:rsidR="00142CDB">
        <w:rPr>
          <w:b w:val="0"/>
        </w:rPr>
        <w:t>humusu</w:t>
      </w:r>
      <w:r w:rsidR="00A06DB2">
        <w:rPr>
          <w:b w:val="0"/>
        </w:rPr>
        <w:t xml:space="preserve"> </w:t>
      </w:r>
      <w:r w:rsidRPr="00880230">
        <w:rPr>
          <w:b w:val="0"/>
        </w:rPr>
        <w:t xml:space="preserve">do głębokości ok. </w:t>
      </w:r>
      <w:r w:rsidR="00142CDB">
        <w:rPr>
          <w:b w:val="0"/>
        </w:rPr>
        <w:t xml:space="preserve">0,40 m ~ </w:t>
      </w:r>
      <w:r w:rsidR="00A06DB2">
        <w:rPr>
          <w:b w:val="0"/>
        </w:rPr>
        <w:t>1</w:t>
      </w:r>
      <w:r w:rsidRPr="00880230">
        <w:rPr>
          <w:b w:val="0"/>
        </w:rPr>
        <w:t>,</w:t>
      </w:r>
      <w:r w:rsidR="00A06DB2">
        <w:rPr>
          <w:b w:val="0"/>
        </w:rPr>
        <w:t>3</w:t>
      </w:r>
      <w:r w:rsidRPr="00880230">
        <w:rPr>
          <w:b w:val="0"/>
        </w:rPr>
        <w:t xml:space="preserve">0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 w:rsidR="00A06DB2">
        <w:rPr>
          <w:b w:val="0"/>
        </w:rPr>
        <w:t>glina</w:t>
      </w:r>
      <w:r w:rsidRPr="00880230">
        <w:rPr>
          <w:b w:val="0"/>
        </w:rPr>
        <w:t xml:space="preserve">, </w:t>
      </w:r>
      <w:r w:rsidR="00A06DB2">
        <w:rPr>
          <w:b w:val="0"/>
        </w:rPr>
        <w:t>twardoplastyczna</w:t>
      </w:r>
      <w:r w:rsidRPr="00880230">
        <w:rPr>
          <w:b w:val="0"/>
        </w:rPr>
        <w:t>, wilgotn</w:t>
      </w:r>
      <w:r w:rsidR="00A06DB2">
        <w:rPr>
          <w:b w:val="0"/>
        </w:rPr>
        <w:t>a</w:t>
      </w:r>
      <w:r w:rsidRPr="00880230">
        <w:rPr>
          <w:b w:val="0"/>
        </w:rPr>
        <w:t xml:space="preserve"> w któr</w:t>
      </w:r>
      <w:r w:rsidR="00A06DB2">
        <w:rPr>
          <w:b w:val="0"/>
        </w:rPr>
        <w:t>ej</w:t>
      </w:r>
      <w:r w:rsidRPr="00880230">
        <w:rPr>
          <w:b w:val="0"/>
        </w:rPr>
        <w:t xml:space="preserve"> określono </w:t>
      </w:r>
      <w:r w:rsidR="00142CDB">
        <w:rPr>
          <w:b w:val="0"/>
        </w:rPr>
        <w:br/>
      </w:r>
      <w:r w:rsidRPr="00880230">
        <w:rPr>
          <w:b w:val="0"/>
        </w:rPr>
        <w:t>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 w:rsidR="00A06DB2">
        <w:rPr>
          <w:b w:val="0"/>
        </w:rPr>
        <w:t>= 0,</w:t>
      </w:r>
      <w:r w:rsidR="00142CDB">
        <w:rPr>
          <w:b w:val="0"/>
        </w:rPr>
        <w:t>09</w:t>
      </w:r>
      <w:r w:rsidR="00A06DB2">
        <w:rPr>
          <w:b w:val="0"/>
        </w:rPr>
        <w:t>.</w:t>
      </w:r>
      <w:r w:rsidRPr="00880230">
        <w:rPr>
          <w:b w:val="0"/>
        </w:rPr>
        <w:t xml:space="preserve"> 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 w:rsidR="00985A7D">
        <w:rPr>
          <w:b w:val="0"/>
          <w:szCs w:val="28"/>
          <w:lang w:val="en-US"/>
        </w:rPr>
        <w:t>12</w:t>
      </w:r>
      <w:r w:rsidRPr="00880230">
        <w:rPr>
          <w:b w:val="0"/>
          <w:szCs w:val="28"/>
          <w:lang w:val="en-US"/>
        </w:rPr>
        <w:t xml:space="preserve"> %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2,20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80230" w:rsidRPr="002E5D61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2E5D61">
        <w:rPr>
          <w:b w:val="0"/>
          <w:szCs w:val="28"/>
          <w:vertAlign w:val="subscript"/>
          <w:lang w:val="en-US"/>
        </w:rPr>
        <w:t>s</w:t>
      </w:r>
      <w:r w:rsidRPr="002E5D61">
        <w:rPr>
          <w:b w:val="0"/>
          <w:szCs w:val="28"/>
          <w:lang w:val="en-US"/>
        </w:rPr>
        <w:t xml:space="preserve"> = 2,6</w:t>
      </w:r>
      <w:r w:rsidR="00985A7D" w:rsidRPr="002E5D61">
        <w:rPr>
          <w:b w:val="0"/>
          <w:szCs w:val="28"/>
          <w:lang w:val="en-US"/>
        </w:rPr>
        <w:t>7</w:t>
      </w:r>
      <w:r w:rsidRPr="002E5D61">
        <w:rPr>
          <w:b w:val="0"/>
          <w:szCs w:val="28"/>
          <w:lang w:val="en-US"/>
        </w:rPr>
        <w:t xml:space="preserve"> t/m</w:t>
      </w:r>
      <w:r w:rsidRPr="002E5D61">
        <w:rPr>
          <w:b w:val="0"/>
          <w:szCs w:val="28"/>
          <w:vertAlign w:val="superscript"/>
          <w:lang w:val="en-US"/>
        </w:rPr>
        <w:t>3</w:t>
      </w:r>
    </w:p>
    <w:p w:rsidR="00880230" w:rsidRPr="002E5D61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2E5D61">
        <w:rPr>
          <w:b w:val="0"/>
          <w:szCs w:val="28"/>
          <w:lang w:val="en-US"/>
        </w:rPr>
        <w:t>I</w:t>
      </w:r>
      <w:r w:rsidRPr="002E5D61">
        <w:rPr>
          <w:b w:val="0"/>
          <w:szCs w:val="28"/>
          <w:vertAlign w:val="subscript"/>
          <w:lang w:val="en-US"/>
        </w:rPr>
        <w:t>L</w:t>
      </w:r>
      <w:r w:rsidRPr="002E5D61">
        <w:rPr>
          <w:b w:val="0"/>
          <w:szCs w:val="28"/>
          <w:lang w:val="en-US"/>
        </w:rPr>
        <w:t xml:space="preserve"> </w:t>
      </w:r>
      <w:r w:rsidR="00985A7D" w:rsidRPr="002E5D61">
        <w:rPr>
          <w:b w:val="0"/>
          <w:szCs w:val="28"/>
          <w:lang w:val="en-US"/>
        </w:rPr>
        <w:t>=</w:t>
      </w:r>
      <w:r w:rsidRPr="002E5D61">
        <w:rPr>
          <w:b w:val="0"/>
          <w:szCs w:val="28"/>
          <w:lang w:val="en-US"/>
        </w:rPr>
        <w:t xml:space="preserve"> 0,</w:t>
      </w:r>
      <w:r w:rsidR="006F0A40">
        <w:rPr>
          <w:b w:val="0"/>
          <w:szCs w:val="28"/>
          <w:lang w:val="en-US"/>
        </w:rPr>
        <w:t>09</w:t>
      </w:r>
    </w:p>
    <w:p w:rsidR="00880230" w:rsidRPr="00141656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141656">
        <w:rPr>
          <w:b w:val="0"/>
          <w:szCs w:val="28"/>
          <w:lang w:val="en-US"/>
        </w:rPr>
        <w:t>c</w:t>
      </w:r>
      <w:r w:rsidRPr="00141656">
        <w:rPr>
          <w:b w:val="0"/>
          <w:szCs w:val="28"/>
          <w:vertAlign w:val="subscript"/>
          <w:lang w:val="en-US"/>
        </w:rPr>
        <w:t>u</w:t>
      </w:r>
      <w:r w:rsidRPr="00141656">
        <w:rPr>
          <w:b w:val="0"/>
          <w:szCs w:val="28"/>
          <w:lang w:val="en-US"/>
        </w:rPr>
        <w:t xml:space="preserve"> = </w:t>
      </w:r>
      <w:r w:rsidR="00985A7D" w:rsidRPr="00141656">
        <w:rPr>
          <w:b w:val="0"/>
          <w:szCs w:val="28"/>
          <w:lang w:val="en-US"/>
        </w:rPr>
        <w:t>3</w:t>
      </w:r>
      <w:r w:rsidR="00323307" w:rsidRPr="00141656">
        <w:rPr>
          <w:b w:val="0"/>
          <w:szCs w:val="28"/>
          <w:lang w:val="en-US"/>
        </w:rPr>
        <w:t>5</w:t>
      </w:r>
      <w:r w:rsidRPr="00141656">
        <w:rPr>
          <w:b w:val="0"/>
          <w:szCs w:val="28"/>
          <w:lang w:val="en-US"/>
        </w:rPr>
        <w:t>,</w:t>
      </w:r>
      <w:r w:rsidR="00323307" w:rsidRPr="00141656">
        <w:rPr>
          <w:b w:val="0"/>
          <w:szCs w:val="28"/>
          <w:lang w:val="en-US"/>
        </w:rPr>
        <w:t>90</w:t>
      </w:r>
      <w:r w:rsidRPr="00141656">
        <w:rPr>
          <w:b w:val="0"/>
          <w:szCs w:val="28"/>
          <w:lang w:val="en-US"/>
        </w:rPr>
        <w:t xml:space="preserve"> </w:t>
      </w:r>
      <w:proofErr w:type="spellStart"/>
      <w:r w:rsidRPr="00141656">
        <w:rPr>
          <w:b w:val="0"/>
          <w:szCs w:val="28"/>
          <w:lang w:val="en-US"/>
        </w:rPr>
        <w:t>kPa</w:t>
      </w:r>
      <w:proofErr w:type="spellEnd"/>
    </w:p>
    <w:p w:rsidR="00880230" w:rsidRPr="00880230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323307">
        <w:rPr>
          <w:b w:val="0"/>
          <w:szCs w:val="28"/>
        </w:rPr>
        <w:t>20</w:t>
      </w:r>
      <w:r w:rsidRPr="00880230">
        <w:rPr>
          <w:b w:val="0"/>
          <w:szCs w:val="28"/>
        </w:rPr>
        <w:t>,</w:t>
      </w:r>
      <w:r w:rsidR="00323307">
        <w:rPr>
          <w:b w:val="0"/>
          <w:szCs w:val="28"/>
        </w:rPr>
        <w:t>3</w:t>
      </w:r>
      <w:r w:rsidRPr="00880230">
        <w:rPr>
          <w:b w:val="0"/>
          <w:szCs w:val="28"/>
          <w:vertAlign w:val="superscript"/>
        </w:rPr>
        <w:t>o</w:t>
      </w:r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323307">
        <w:rPr>
          <w:sz w:val="28"/>
          <w:szCs w:val="28"/>
        </w:rPr>
        <w:t>49488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lastRenderedPageBreak/>
        <w:t xml:space="preserve">M = </w:t>
      </w:r>
      <w:r w:rsidR="00323307">
        <w:rPr>
          <w:sz w:val="28"/>
          <w:szCs w:val="28"/>
        </w:rPr>
        <w:t>65968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80230" w:rsidP="00880230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323307">
        <w:rPr>
          <w:sz w:val="28"/>
          <w:szCs w:val="28"/>
        </w:rPr>
        <w:t>37611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E76255" w:rsidRDefault="00E76255" w:rsidP="00311AFB">
      <w:pPr>
        <w:jc w:val="both"/>
        <w:rPr>
          <w:sz w:val="28"/>
          <w:szCs w:val="28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t>I</w:t>
      </w:r>
      <w:r w:rsidR="00142CDB">
        <w:t>I</w:t>
      </w:r>
      <w:r w:rsidRPr="00880230">
        <w:t xml:space="preserve"> warstwa geotechniczna – rumosz wapienia</w:t>
      </w:r>
      <w:r w:rsidRPr="00880230">
        <w:rPr>
          <w:b w:val="0"/>
        </w:rPr>
        <w:t xml:space="preserve">, zalegający w przedmiotowym terenie poniżej warstwy </w:t>
      </w:r>
      <w:r w:rsidR="00237092">
        <w:rPr>
          <w:b w:val="0"/>
        </w:rPr>
        <w:t xml:space="preserve">gliny </w:t>
      </w:r>
      <w:r w:rsidRPr="00880230">
        <w:rPr>
          <w:b w:val="0"/>
        </w:rPr>
        <w:t>do głębokości stwierdzonej wierceniem tj. ok. 2,</w:t>
      </w:r>
      <w:r w:rsidR="00237092">
        <w:rPr>
          <w:b w:val="0"/>
        </w:rPr>
        <w:t>5</w:t>
      </w:r>
      <w:r w:rsidRPr="00880230">
        <w:rPr>
          <w:b w:val="0"/>
        </w:rPr>
        <w:t xml:space="preserve">0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rumosz, półzwarty, wilgotny w którym określono </w:t>
      </w:r>
      <w:r w:rsidR="00593EB7">
        <w:rPr>
          <w:b w:val="0"/>
        </w:rPr>
        <w:br/>
      </w:r>
      <w:r w:rsidRPr="00880230">
        <w:rPr>
          <w:b w:val="0"/>
        </w:rPr>
        <w:t>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&lt;0,00. 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9 %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2,20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vertAlign w:val="subscript"/>
          <w:lang w:val="en-US"/>
        </w:rPr>
        <w:t>s</w:t>
      </w:r>
      <w:r w:rsidRPr="00880230">
        <w:rPr>
          <w:b w:val="0"/>
          <w:szCs w:val="28"/>
          <w:lang w:val="en-US"/>
        </w:rPr>
        <w:t xml:space="preserve"> = 2,65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  <w:lang w:val="en-US"/>
        </w:rPr>
        <w:t>I</w:t>
      </w:r>
      <w:r w:rsidRPr="00880230">
        <w:rPr>
          <w:b w:val="0"/>
          <w:szCs w:val="28"/>
          <w:vertAlign w:val="subscript"/>
          <w:lang w:val="en-US"/>
        </w:rPr>
        <w:t>L</w:t>
      </w:r>
      <w:r w:rsidRPr="00880230">
        <w:rPr>
          <w:b w:val="0"/>
          <w:szCs w:val="28"/>
          <w:lang w:val="en-US"/>
        </w:rPr>
        <w:t xml:space="preserve"> &lt; 0,00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  <w:lang w:val="en-US"/>
        </w:rPr>
        <w:t>c</w:t>
      </w:r>
      <w:r w:rsidRPr="00880230">
        <w:rPr>
          <w:b w:val="0"/>
          <w:szCs w:val="28"/>
          <w:vertAlign w:val="subscript"/>
          <w:lang w:val="en-US"/>
        </w:rPr>
        <w:t>u</w:t>
      </w:r>
      <w:r w:rsidRPr="00880230">
        <w:rPr>
          <w:b w:val="0"/>
          <w:szCs w:val="28"/>
          <w:lang w:val="en-US"/>
        </w:rPr>
        <w:t xml:space="preserve"> = 40,0 </w:t>
      </w:r>
      <w:proofErr w:type="spellStart"/>
      <w:r w:rsidRPr="00880230">
        <w:rPr>
          <w:b w:val="0"/>
          <w:szCs w:val="28"/>
          <w:lang w:val="en-US"/>
        </w:rPr>
        <w:t>kPa</w:t>
      </w:r>
      <w:proofErr w:type="spellEnd"/>
    </w:p>
    <w:p w:rsidR="00880230" w:rsidRPr="00880230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22,0</w:t>
      </w:r>
      <w:r w:rsidRPr="00880230">
        <w:rPr>
          <w:b w:val="0"/>
          <w:szCs w:val="28"/>
          <w:vertAlign w:val="superscript"/>
        </w:rPr>
        <w:t>o</w:t>
      </w:r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65768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87669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49984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80230" w:rsidP="00DC5BCB">
      <w:pPr>
        <w:jc w:val="both"/>
        <w:rPr>
          <w:sz w:val="28"/>
          <w:szCs w:val="28"/>
        </w:rPr>
      </w:pPr>
    </w:p>
    <w:p w:rsidR="00880230" w:rsidRDefault="00B015DF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880230" w:rsidRDefault="00880230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952827" w:rsidRDefault="002F10A9" w:rsidP="00952827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952827">
        <w:rPr>
          <w:sz w:val="28"/>
        </w:rPr>
        <w:t xml:space="preserve">W przedmiotowym rejonie w budowie geologicznej podłoża gruntowego bierze udział </w:t>
      </w:r>
      <w:r w:rsidR="00142CDB">
        <w:rPr>
          <w:sz w:val="28"/>
        </w:rPr>
        <w:t xml:space="preserve">humus, glina zapiaszczona, brązowy, twardoplastyczna, wilgotna, rumosz wapienia, półzwarty, wilgotny.  </w:t>
      </w:r>
      <w:r w:rsidRPr="00952827">
        <w:rPr>
          <w:sz w:val="28"/>
        </w:rPr>
        <w:t xml:space="preserve">Zaleganie tych utworów stwierdzono do głębokości </w:t>
      </w:r>
      <w:r w:rsidR="007A5A4C">
        <w:rPr>
          <w:sz w:val="28"/>
        </w:rPr>
        <w:t>2</w:t>
      </w:r>
      <w:r w:rsidR="00873414" w:rsidRPr="00952827">
        <w:rPr>
          <w:sz w:val="28"/>
        </w:rPr>
        <w:t>,</w:t>
      </w:r>
      <w:r w:rsidR="007A5A4C">
        <w:rPr>
          <w:sz w:val="28"/>
        </w:rPr>
        <w:t>5</w:t>
      </w:r>
      <w:r w:rsidRPr="00952827">
        <w:rPr>
          <w:sz w:val="28"/>
        </w:rPr>
        <w:t xml:space="preserve">0 m </w:t>
      </w:r>
      <w:proofErr w:type="spellStart"/>
      <w:r w:rsidRPr="00952827">
        <w:rPr>
          <w:sz w:val="28"/>
        </w:rPr>
        <w:t>p.</w:t>
      </w:r>
      <w:r w:rsidR="00C57684" w:rsidRPr="00952827">
        <w:rPr>
          <w:sz w:val="28"/>
        </w:rPr>
        <w:t>p</w:t>
      </w:r>
      <w:r w:rsidRPr="00952827">
        <w:rPr>
          <w:sz w:val="28"/>
        </w:rPr>
        <w:t>.t</w:t>
      </w:r>
      <w:proofErr w:type="spellEnd"/>
      <w:r w:rsidRPr="00952827">
        <w:rPr>
          <w:sz w:val="28"/>
        </w:rPr>
        <w:t xml:space="preserve">. </w:t>
      </w:r>
      <w:r w:rsidR="005D1D06" w:rsidRPr="00952827">
        <w:rPr>
          <w:b/>
          <w:sz w:val="28"/>
        </w:rPr>
        <w:t>S</w:t>
      </w:r>
      <w:r w:rsidRPr="00952827">
        <w:rPr>
          <w:b/>
          <w:sz w:val="28"/>
        </w:rPr>
        <w:t>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F10A9" w:rsidRDefault="006F4682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435CD5">
        <w:rPr>
          <w:b/>
          <w:sz w:val="28"/>
          <w:szCs w:val="28"/>
        </w:rPr>
        <w:t>Na omawianym terenie poziom</w:t>
      </w:r>
      <w:r w:rsidR="00933CA8">
        <w:rPr>
          <w:b/>
          <w:sz w:val="28"/>
          <w:szCs w:val="28"/>
        </w:rPr>
        <w:t>u</w:t>
      </w:r>
      <w:r w:rsidR="007D6F22">
        <w:rPr>
          <w:b/>
          <w:sz w:val="28"/>
          <w:szCs w:val="28"/>
        </w:rPr>
        <w:t xml:space="preserve"> wód gruntowych</w:t>
      </w:r>
      <w:r w:rsidR="00BD32C4">
        <w:rPr>
          <w:b/>
          <w:sz w:val="28"/>
          <w:szCs w:val="28"/>
        </w:rPr>
        <w:t xml:space="preserve"> </w:t>
      </w:r>
      <w:r w:rsidR="00933CA8">
        <w:rPr>
          <w:b/>
          <w:sz w:val="28"/>
          <w:szCs w:val="28"/>
        </w:rPr>
        <w:t xml:space="preserve">nie </w:t>
      </w:r>
      <w:r w:rsidRPr="00435CD5">
        <w:rPr>
          <w:b/>
          <w:sz w:val="28"/>
          <w:szCs w:val="28"/>
        </w:rPr>
        <w:t xml:space="preserve">stwierdzono </w:t>
      </w:r>
      <w:r w:rsidR="00933CA8">
        <w:rPr>
          <w:b/>
          <w:sz w:val="28"/>
          <w:szCs w:val="28"/>
        </w:rPr>
        <w:t>do</w:t>
      </w:r>
      <w:r w:rsidR="00BD32C4">
        <w:rPr>
          <w:b/>
          <w:sz w:val="28"/>
          <w:szCs w:val="28"/>
        </w:rPr>
        <w:t xml:space="preserve"> głębokości </w:t>
      </w:r>
      <w:r w:rsidR="006B21D7">
        <w:rPr>
          <w:b/>
          <w:sz w:val="28"/>
          <w:szCs w:val="28"/>
        </w:rPr>
        <w:t>2</w:t>
      </w:r>
      <w:r w:rsidR="00BD32C4">
        <w:rPr>
          <w:b/>
          <w:sz w:val="28"/>
          <w:szCs w:val="28"/>
        </w:rPr>
        <w:t>,</w:t>
      </w:r>
      <w:r w:rsidR="006D0321">
        <w:rPr>
          <w:b/>
          <w:sz w:val="28"/>
          <w:szCs w:val="28"/>
        </w:rPr>
        <w:t>5</w:t>
      </w:r>
      <w:r w:rsidR="00BD32C4">
        <w:rPr>
          <w:b/>
          <w:sz w:val="28"/>
          <w:szCs w:val="28"/>
        </w:rPr>
        <w:t xml:space="preserve">0 m </w:t>
      </w:r>
      <w:proofErr w:type="spellStart"/>
      <w:r w:rsidR="00BD32C4">
        <w:rPr>
          <w:b/>
          <w:sz w:val="28"/>
          <w:szCs w:val="28"/>
        </w:rPr>
        <w:t>p.p.t</w:t>
      </w:r>
      <w:proofErr w:type="spellEnd"/>
      <w:r w:rsidR="00BD32C4">
        <w:rPr>
          <w:b/>
          <w:sz w:val="28"/>
          <w:szCs w:val="28"/>
        </w:rPr>
        <w:t xml:space="preserve">. </w:t>
      </w:r>
      <w:r w:rsidR="00BD32C4" w:rsidRPr="00BD32C4">
        <w:rPr>
          <w:sz w:val="28"/>
          <w:szCs w:val="28"/>
        </w:rPr>
        <w:t xml:space="preserve">Nie przewiduje się oddziaływania wód podziemnych na </w:t>
      </w:r>
      <w:r w:rsidR="00710814">
        <w:rPr>
          <w:sz w:val="28"/>
          <w:szCs w:val="28"/>
        </w:rPr>
        <w:t>projektowaną inwestycję.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F60962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F60962" w:rsidRPr="004D3869" w:rsidRDefault="00F60962" w:rsidP="004D3869">
      <w:pPr>
        <w:jc w:val="both"/>
        <w:rPr>
          <w:b/>
          <w:sz w:val="28"/>
        </w:rPr>
      </w:pPr>
    </w:p>
    <w:p w:rsidR="001B1845" w:rsidRPr="004D3869" w:rsidRDefault="002F10A9" w:rsidP="0048276A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sz w:val="28"/>
        </w:rPr>
        <w:lastRenderedPageBreak/>
        <w:t>W pobliżu projektowanej inwestycji nie stwierdzono istnienia żadnych studni gospodarskich, ujęć wody pitnej, źródeł, ani wysięków wody gruntowej.</w:t>
      </w:r>
    </w:p>
    <w:p w:rsidR="004D3869" w:rsidRPr="004D3869" w:rsidRDefault="004D3869" w:rsidP="004D3869">
      <w:pPr>
        <w:jc w:val="both"/>
        <w:rPr>
          <w:b/>
          <w:sz w:val="28"/>
        </w:rPr>
      </w:pPr>
    </w:p>
    <w:p w:rsidR="002F10A9" w:rsidRPr="00783C51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783C51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13A94"/>
    <w:rsid w:val="00021306"/>
    <w:rsid w:val="0002610A"/>
    <w:rsid w:val="0002734D"/>
    <w:rsid w:val="0003038C"/>
    <w:rsid w:val="000309EC"/>
    <w:rsid w:val="00031B20"/>
    <w:rsid w:val="0003283B"/>
    <w:rsid w:val="000364D7"/>
    <w:rsid w:val="00042117"/>
    <w:rsid w:val="000575D1"/>
    <w:rsid w:val="00062A0B"/>
    <w:rsid w:val="00064910"/>
    <w:rsid w:val="0008051C"/>
    <w:rsid w:val="00081062"/>
    <w:rsid w:val="000814A1"/>
    <w:rsid w:val="00090A52"/>
    <w:rsid w:val="000A1877"/>
    <w:rsid w:val="000A6031"/>
    <w:rsid w:val="000C0A3F"/>
    <w:rsid w:val="000C0E2C"/>
    <w:rsid w:val="000C617E"/>
    <w:rsid w:val="000D3514"/>
    <w:rsid w:val="000D740A"/>
    <w:rsid w:val="000E0E75"/>
    <w:rsid w:val="000E0FCD"/>
    <w:rsid w:val="000E116B"/>
    <w:rsid w:val="000F03A2"/>
    <w:rsid w:val="00105A95"/>
    <w:rsid w:val="00107D92"/>
    <w:rsid w:val="00112045"/>
    <w:rsid w:val="00135D67"/>
    <w:rsid w:val="00141656"/>
    <w:rsid w:val="00142CDB"/>
    <w:rsid w:val="00153759"/>
    <w:rsid w:val="00153BF9"/>
    <w:rsid w:val="00155BF3"/>
    <w:rsid w:val="00172D74"/>
    <w:rsid w:val="001740DF"/>
    <w:rsid w:val="001755B5"/>
    <w:rsid w:val="0017787B"/>
    <w:rsid w:val="001812B6"/>
    <w:rsid w:val="00193687"/>
    <w:rsid w:val="00194BC5"/>
    <w:rsid w:val="00197BAE"/>
    <w:rsid w:val="001B1845"/>
    <w:rsid w:val="001B6F7A"/>
    <w:rsid w:val="001B7C5D"/>
    <w:rsid w:val="001D0706"/>
    <w:rsid w:val="001E65C4"/>
    <w:rsid w:val="001F18A5"/>
    <w:rsid w:val="00204A68"/>
    <w:rsid w:val="002125B0"/>
    <w:rsid w:val="00221275"/>
    <w:rsid w:val="00222B87"/>
    <w:rsid w:val="00227EFF"/>
    <w:rsid w:val="00237092"/>
    <w:rsid w:val="00242D1F"/>
    <w:rsid w:val="002466F2"/>
    <w:rsid w:val="00252E8E"/>
    <w:rsid w:val="0025462D"/>
    <w:rsid w:val="00257076"/>
    <w:rsid w:val="00265659"/>
    <w:rsid w:val="00266772"/>
    <w:rsid w:val="00272C93"/>
    <w:rsid w:val="00291926"/>
    <w:rsid w:val="00295C7C"/>
    <w:rsid w:val="00296498"/>
    <w:rsid w:val="002A233E"/>
    <w:rsid w:val="002C0E57"/>
    <w:rsid w:val="002E5D61"/>
    <w:rsid w:val="002F10A9"/>
    <w:rsid w:val="002F2CBF"/>
    <w:rsid w:val="002F3939"/>
    <w:rsid w:val="00307AF9"/>
    <w:rsid w:val="00311AFB"/>
    <w:rsid w:val="00323307"/>
    <w:rsid w:val="0032694B"/>
    <w:rsid w:val="00330E5D"/>
    <w:rsid w:val="0034625A"/>
    <w:rsid w:val="0038397B"/>
    <w:rsid w:val="003A0693"/>
    <w:rsid w:val="003A16E8"/>
    <w:rsid w:val="003A5D6F"/>
    <w:rsid w:val="003B044E"/>
    <w:rsid w:val="003C35E4"/>
    <w:rsid w:val="003C413C"/>
    <w:rsid w:val="003E3326"/>
    <w:rsid w:val="003F1314"/>
    <w:rsid w:val="004010D3"/>
    <w:rsid w:val="0040294D"/>
    <w:rsid w:val="00404AC5"/>
    <w:rsid w:val="004172FC"/>
    <w:rsid w:val="004216C5"/>
    <w:rsid w:val="004250B8"/>
    <w:rsid w:val="004261F7"/>
    <w:rsid w:val="00431FBE"/>
    <w:rsid w:val="00463A05"/>
    <w:rsid w:val="0048276A"/>
    <w:rsid w:val="00482EDD"/>
    <w:rsid w:val="004957F2"/>
    <w:rsid w:val="004A48AE"/>
    <w:rsid w:val="004A73BE"/>
    <w:rsid w:val="004A7681"/>
    <w:rsid w:val="004B3484"/>
    <w:rsid w:val="004C5485"/>
    <w:rsid w:val="004C61DC"/>
    <w:rsid w:val="004C7CDF"/>
    <w:rsid w:val="004D3869"/>
    <w:rsid w:val="004D6FAB"/>
    <w:rsid w:val="004E14E9"/>
    <w:rsid w:val="004E1B54"/>
    <w:rsid w:val="004E3376"/>
    <w:rsid w:val="004E4384"/>
    <w:rsid w:val="00500312"/>
    <w:rsid w:val="00513F2A"/>
    <w:rsid w:val="0051517D"/>
    <w:rsid w:val="00531F51"/>
    <w:rsid w:val="00532A87"/>
    <w:rsid w:val="0053768B"/>
    <w:rsid w:val="005401C2"/>
    <w:rsid w:val="00576458"/>
    <w:rsid w:val="00593B16"/>
    <w:rsid w:val="00593EB7"/>
    <w:rsid w:val="005940E5"/>
    <w:rsid w:val="00594CEB"/>
    <w:rsid w:val="0059524F"/>
    <w:rsid w:val="00595E45"/>
    <w:rsid w:val="00595E4D"/>
    <w:rsid w:val="00596F83"/>
    <w:rsid w:val="005A61B9"/>
    <w:rsid w:val="005C1374"/>
    <w:rsid w:val="005C2468"/>
    <w:rsid w:val="005C583B"/>
    <w:rsid w:val="005D1D06"/>
    <w:rsid w:val="005D2B36"/>
    <w:rsid w:val="005D7648"/>
    <w:rsid w:val="005E0FB9"/>
    <w:rsid w:val="005E336B"/>
    <w:rsid w:val="005E45F0"/>
    <w:rsid w:val="005F311A"/>
    <w:rsid w:val="0061197B"/>
    <w:rsid w:val="0062247F"/>
    <w:rsid w:val="0063013B"/>
    <w:rsid w:val="006334C1"/>
    <w:rsid w:val="00645639"/>
    <w:rsid w:val="00661BAA"/>
    <w:rsid w:val="00661EF7"/>
    <w:rsid w:val="006625C5"/>
    <w:rsid w:val="00664233"/>
    <w:rsid w:val="00671926"/>
    <w:rsid w:val="0067467B"/>
    <w:rsid w:val="0068398D"/>
    <w:rsid w:val="00692813"/>
    <w:rsid w:val="006B21D7"/>
    <w:rsid w:val="006B2F79"/>
    <w:rsid w:val="006B3825"/>
    <w:rsid w:val="006C6B55"/>
    <w:rsid w:val="006D0321"/>
    <w:rsid w:val="006E281A"/>
    <w:rsid w:val="006E7605"/>
    <w:rsid w:val="006F0A40"/>
    <w:rsid w:val="006F4682"/>
    <w:rsid w:val="0070114B"/>
    <w:rsid w:val="00702B4D"/>
    <w:rsid w:val="00706A6E"/>
    <w:rsid w:val="00710814"/>
    <w:rsid w:val="007274A1"/>
    <w:rsid w:val="0074151E"/>
    <w:rsid w:val="0074632B"/>
    <w:rsid w:val="00753E02"/>
    <w:rsid w:val="00762969"/>
    <w:rsid w:val="00765D43"/>
    <w:rsid w:val="0076780D"/>
    <w:rsid w:val="00775014"/>
    <w:rsid w:val="00783C51"/>
    <w:rsid w:val="00794D9F"/>
    <w:rsid w:val="00795913"/>
    <w:rsid w:val="00797280"/>
    <w:rsid w:val="007A5A4C"/>
    <w:rsid w:val="007A5B6F"/>
    <w:rsid w:val="007A7C90"/>
    <w:rsid w:val="007B67A3"/>
    <w:rsid w:val="007B770F"/>
    <w:rsid w:val="007C0204"/>
    <w:rsid w:val="007C6877"/>
    <w:rsid w:val="007D5BD1"/>
    <w:rsid w:val="007D6F22"/>
    <w:rsid w:val="007E33ED"/>
    <w:rsid w:val="007F2299"/>
    <w:rsid w:val="007F24EB"/>
    <w:rsid w:val="007F2CEB"/>
    <w:rsid w:val="007F761E"/>
    <w:rsid w:val="008101D4"/>
    <w:rsid w:val="00812D72"/>
    <w:rsid w:val="00814CC0"/>
    <w:rsid w:val="00820F5F"/>
    <w:rsid w:val="00827BF4"/>
    <w:rsid w:val="0083177F"/>
    <w:rsid w:val="00833F21"/>
    <w:rsid w:val="00841AEC"/>
    <w:rsid w:val="00861070"/>
    <w:rsid w:val="00873414"/>
    <w:rsid w:val="00877DB4"/>
    <w:rsid w:val="00880230"/>
    <w:rsid w:val="00890963"/>
    <w:rsid w:val="008A0F0A"/>
    <w:rsid w:val="008B10EF"/>
    <w:rsid w:val="008C6EC7"/>
    <w:rsid w:val="008C7F08"/>
    <w:rsid w:val="008D297D"/>
    <w:rsid w:val="008D7F2C"/>
    <w:rsid w:val="008E2C00"/>
    <w:rsid w:val="008E3883"/>
    <w:rsid w:val="008E4AE5"/>
    <w:rsid w:val="008E7142"/>
    <w:rsid w:val="008F1814"/>
    <w:rsid w:val="008F1AD2"/>
    <w:rsid w:val="008F4AB6"/>
    <w:rsid w:val="008F4EDD"/>
    <w:rsid w:val="00904634"/>
    <w:rsid w:val="00906614"/>
    <w:rsid w:val="0090670F"/>
    <w:rsid w:val="00907E31"/>
    <w:rsid w:val="009146DB"/>
    <w:rsid w:val="00933CA8"/>
    <w:rsid w:val="00933E94"/>
    <w:rsid w:val="00941D0A"/>
    <w:rsid w:val="00946737"/>
    <w:rsid w:val="00950C58"/>
    <w:rsid w:val="00952827"/>
    <w:rsid w:val="0095293C"/>
    <w:rsid w:val="00952AA2"/>
    <w:rsid w:val="009745FB"/>
    <w:rsid w:val="0098023A"/>
    <w:rsid w:val="00985A7D"/>
    <w:rsid w:val="0098735D"/>
    <w:rsid w:val="0098743D"/>
    <w:rsid w:val="009951A8"/>
    <w:rsid w:val="00996D8F"/>
    <w:rsid w:val="009A084A"/>
    <w:rsid w:val="009B0BC8"/>
    <w:rsid w:val="009B19BC"/>
    <w:rsid w:val="009D019F"/>
    <w:rsid w:val="009F0C96"/>
    <w:rsid w:val="009F2311"/>
    <w:rsid w:val="009F2F7B"/>
    <w:rsid w:val="009F48AD"/>
    <w:rsid w:val="00A06DB2"/>
    <w:rsid w:val="00A104F0"/>
    <w:rsid w:val="00A172BB"/>
    <w:rsid w:val="00A2029B"/>
    <w:rsid w:val="00A25AA5"/>
    <w:rsid w:val="00A352BA"/>
    <w:rsid w:val="00A47105"/>
    <w:rsid w:val="00A50E70"/>
    <w:rsid w:val="00A5450D"/>
    <w:rsid w:val="00A6141C"/>
    <w:rsid w:val="00A645CB"/>
    <w:rsid w:val="00A70AA3"/>
    <w:rsid w:val="00A729A9"/>
    <w:rsid w:val="00AA450E"/>
    <w:rsid w:val="00AA5777"/>
    <w:rsid w:val="00AB3B7A"/>
    <w:rsid w:val="00AC3F62"/>
    <w:rsid w:val="00AC4DEC"/>
    <w:rsid w:val="00AC61EA"/>
    <w:rsid w:val="00AF6C3B"/>
    <w:rsid w:val="00AF6DF1"/>
    <w:rsid w:val="00B015DF"/>
    <w:rsid w:val="00B01FC9"/>
    <w:rsid w:val="00B07E83"/>
    <w:rsid w:val="00B10A9B"/>
    <w:rsid w:val="00B27011"/>
    <w:rsid w:val="00B30D41"/>
    <w:rsid w:val="00B32682"/>
    <w:rsid w:val="00B46AEC"/>
    <w:rsid w:val="00B51CB8"/>
    <w:rsid w:val="00B533DE"/>
    <w:rsid w:val="00B6368B"/>
    <w:rsid w:val="00B72FF4"/>
    <w:rsid w:val="00B830C8"/>
    <w:rsid w:val="00B93DA2"/>
    <w:rsid w:val="00B95461"/>
    <w:rsid w:val="00BA38F2"/>
    <w:rsid w:val="00BA486B"/>
    <w:rsid w:val="00BA4890"/>
    <w:rsid w:val="00BA7737"/>
    <w:rsid w:val="00BB2B99"/>
    <w:rsid w:val="00BB612C"/>
    <w:rsid w:val="00BB75B9"/>
    <w:rsid w:val="00BC2D80"/>
    <w:rsid w:val="00BD0CDF"/>
    <w:rsid w:val="00BD32C4"/>
    <w:rsid w:val="00BD35B5"/>
    <w:rsid w:val="00BF6E0D"/>
    <w:rsid w:val="00BF7600"/>
    <w:rsid w:val="00C1621C"/>
    <w:rsid w:val="00C17618"/>
    <w:rsid w:val="00C32BA9"/>
    <w:rsid w:val="00C47285"/>
    <w:rsid w:val="00C508C4"/>
    <w:rsid w:val="00C52655"/>
    <w:rsid w:val="00C57684"/>
    <w:rsid w:val="00C5796A"/>
    <w:rsid w:val="00C875BC"/>
    <w:rsid w:val="00CA2D27"/>
    <w:rsid w:val="00CA7B85"/>
    <w:rsid w:val="00CB40E9"/>
    <w:rsid w:val="00CC3C21"/>
    <w:rsid w:val="00CF050F"/>
    <w:rsid w:val="00CF3100"/>
    <w:rsid w:val="00D153FB"/>
    <w:rsid w:val="00D3505F"/>
    <w:rsid w:val="00D35CE7"/>
    <w:rsid w:val="00D53ADF"/>
    <w:rsid w:val="00D56D41"/>
    <w:rsid w:val="00D57AD8"/>
    <w:rsid w:val="00D61864"/>
    <w:rsid w:val="00D70E06"/>
    <w:rsid w:val="00D714EA"/>
    <w:rsid w:val="00D73B5D"/>
    <w:rsid w:val="00D7689D"/>
    <w:rsid w:val="00D80070"/>
    <w:rsid w:val="00D8252B"/>
    <w:rsid w:val="00D9644D"/>
    <w:rsid w:val="00DB3022"/>
    <w:rsid w:val="00DB358C"/>
    <w:rsid w:val="00DC11ED"/>
    <w:rsid w:val="00DC3949"/>
    <w:rsid w:val="00DC5BCB"/>
    <w:rsid w:val="00DE73F5"/>
    <w:rsid w:val="00DF0FBB"/>
    <w:rsid w:val="00DF15EF"/>
    <w:rsid w:val="00DF26AB"/>
    <w:rsid w:val="00DF626B"/>
    <w:rsid w:val="00DF7646"/>
    <w:rsid w:val="00E00A1E"/>
    <w:rsid w:val="00E16A87"/>
    <w:rsid w:val="00E21BFF"/>
    <w:rsid w:val="00E339BD"/>
    <w:rsid w:val="00E4085B"/>
    <w:rsid w:val="00E546ED"/>
    <w:rsid w:val="00E55E48"/>
    <w:rsid w:val="00E659A8"/>
    <w:rsid w:val="00E72B51"/>
    <w:rsid w:val="00E76255"/>
    <w:rsid w:val="00E76A3E"/>
    <w:rsid w:val="00E943E8"/>
    <w:rsid w:val="00E95FDE"/>
    <w:rsid w:val="00EA168F"/>
    <w:rsid w:val="00EA18ED"/>
    <w:rsid w:val="00EA2D0B"/>
    <w:rsid w:val="00EA70C5"/>
    <w:rsid w:val="00EA75E9"/>
    <w:rsid w:val="00EB4BEE"/>
    <w:rsid w:val="00EB6751"/>
    <w:rsid w:val="00EB71E5"/>
    <w:rsid w:val="00EC70FD"/>
    <w:rsid w:val="00ED7253"/>
    <w:rsid w:val="00EE0404"/>
    <w:rsid w:val="00F33A60"/>
    <w:rsid w:val="00F47D7F"/>
    <w:rsid w:val="00F5599D"/>
    <w:rsid w:val="00F56954"/>
    <w:rsid w:val="00F60962"/>
    <w:rsid w:val="00F777C0"/>
    <w:rsid w:val="00F80076"/>
    <w:rsid w:val="00F803EA"/>
    <w:rsid w:val="00F87919"/>
    <w:rsid w:val="00F91A2C"/>
    <w:rsid w:val="00F947C4"/>
    <w:rsid w:val="00FA7749"/>
    <w:rsid w:val="00FC623D"/>
    <w:rsid w:val="00FC7A39"/>
    <w:rsid w:val="00FD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B51CB8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B51CB8"/>
    <w:rPr>
      <w:sz w:val="16"/>
      <w:szCs w:val="16"/>
    </w:rPr>
  </w:style>
  <w:style w:type="character" w:customStyle="1" w:styleId="o2address">
    <w:name w:val="o2address"/>
    <w:basedOn w:val="Domylnaczcionkaakapitu"/>
    <w:rsid w:val="00153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116</TotalTime>
  <Pages>1</Pages>
  <Words>737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24</cp:revision>
  <cp:lastPrinted>2014-01-22T08:22:00Z</cp:lastPrinted>
  <dcterms:created xsi:type="dcterms:W3CDTF">2014-01-20T12:23:00Z</dcterms:created>
  <dcterms:modified xsi:type="dcterms:W3CDTF">2014-01-22T08:40:00Z</dcterms:modified>
</cp:coreProperties>
</file>