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0A" w:rsidRDefault="00E00508">
      <w:r w:rsidRPr="00E0050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96989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0A" w:rsidRDefault="00E00508">
      <w:r w:rsidRPr="00E00508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E00508">
      <w:r w:rsidRPr="00E00508">
        <w:rPr>
          <w:noProof/>
          <w:sz w:val="20"/>
        </w:rPr>
        <w:pict>
          <v:shape id="_x0000_s1029" type="#_x0000_t202" style="position:absolute;margin-left:-9pt;margin-top:1.7pt;width:513pt;height:90pt;z-index:-251659264;mso-wrap-edited:f" wrapcoords="-32 0 -32 21450 21600 21450 21600 0 -32 0" stroked="f">
            <v:textbox>
              <w:txbxContent>
                <w:p w:rsidR="0017340A" w:rsidRDefault="005B2754">
                  <w:pPr>
                    <w:pStyle w:val="Tekstpodstawowy"/>
                  </w:pPr>
                  <w:r>
                    <w:t>Opinia</w:t>
                  </w:r>
                  <w:r w:rsidR="0017340A">
                    <w:t xml:space="preserve"> geotechniczna dla projektowanej</w:t>
                  </w:r>
                  <w:r>
                    <w:t xml:space="preserve"> </w:t>
                  </w:r>
                  <w:r w:rsidR="003C51F5">
                    <w:t xml:space="preserve">budowy </w:t>
                  </w:r>
                  <w:r w:rsidR="00A242E2">
                    <w:t xml:space="preserve">budynku gospodarczego </w:t>
                  </w:r>
                  <w:r w:rsidR="00043769">
                    <w:t xml:space="preserve">na dz. nr </w:t>
                  </w:r>
                  <w:r w:rsidR="00FC09F7">
                    <w:t>1071</w:t>
                  </w:r>
                  <w:r w:rsidR="001F1214">
                    <w:t xml:space="preserve"> </w:t>
                  </w:r>
                  <w:r w:rsidR="003C51F5">
                    <w:br/>
                    <w:t xml:space="preserve">w miejscowości </w:t>
                  </w:r>
                  <w:r w:rsidR="00FC09F7">
                    <w:t>Zadole Kosmolowskie</w:t>
                  </w:r>
                  <w:r w:rsidR="003C51F5">
                    <w:t xml:space="preserve"> gmina</w:t>
                  </w:r>
                  <w:r w:rsidR="00043769">
                    <w:t xml:space="preserve"> </w:t>
                  </w:r>
                  <w:r w:rsidR="00FC09F7">
                    <w:t>Olkusz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E00508">
      <w:r w:rsidRPr="00E00508">
        <w:rPr>
          <w:noProof/>
          <w:sz w:val="20"/>
        </w:rPr>
        <w:pict>
          <v:shape id="_x0000_s1030" type="#_x0000_t202" style="position:absolute;margin-left:18pt;margin-top:7.1pt;width:324pt;height:153pt;z-index:-251658240;mso-wrap-edited:f" wrapcoords="-50 0 -50 21450 21600 21450 21600 0 -50 0" stroked="f">
            <v:textbox>
              <w:txbxContent>
                <w:p w:rsidR="0017340A" w:rsidRPr="00234ED4" w:rsidRDefault="00234ED4">
                  <w:pPr>
                    <w:rPr>
                      <w:b/>
                      <w:sz w:val="28"/>
                    </w:rPr>
                  </w:pPr>
                  <w:r w:rsidRPr="00234ED4">
                    <w:rPr>
                      <w:b/>
                      <w:sz w:val="28"/>
                    </w:rPr>
                    <w:t>Zleceniodawca:</w:t>
                  </w:r>
                </w:p>
                <w:p w:rsidR="00FC09F7" w:rsidRDefault="00FC09F7" w:rsidP="00FC09F7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Archistudio</w:t>
                  </w:r>
                  <w:proofErr w:type="spellEnd"/>
                  <w:r>
                    <w:rPr>
                      <w:sz w:val="28"/>
                    </w:rPr>
                    <w:t xml:space="preserve"> Pracownia Projektowa</w:t>
                  </w:r>
                </w:p>
                <w:p w:rsidR="00FC09F7" w:rsidRDefault="00FC09F7" w:rsidP="00FC09F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Joanna Rozmus - Masłowska</w:t>
                  </w:r>
                </w:p>
                <w:p w:rsidR="00FC09F7" w:rsidRDefault="00FC09F7" w:rsidP="00FC09F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ul. Dąbrowskiego 1</w:t>
                  </w:r>
                </w:p>
                <w:p w:rsidR="00FC09F7" w:rsidRDefault="00FC09F7" w:rsidP="00FC09F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32-300 Olkusz</w:t>
                  </w:r>
                </w:p>
                <w:p w:rsidR="003C51F5" w:rsidRDefault="003C51F5" w:rsidP="00FC09F7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E00508">
      <w:r w:rsidRPr="00E00508">
        <w:rPr>
          <w:noProof/>
          <w:sz w:val="20"/>
        </w:rPr>
        <w:pict>
          <v:shape id="_x0000_s1031" type="#_x0000_t202" style="position:absolute;margin-left:18pt;margin-top:7.7pt;width:243pt;height:27pt;z-index:-251657216;mso-wrap-edited:f" wrapcoords="-67 0 -67 21000 21600 21000 21600 0 -67 0" stroked="f">
            <v:textbox>
              <w:txbxContent>
                <w:p w:rsidR="0017340A" w:rsidRPr="009F13D3" w:rsidRDefault="0017340A">
                  <w:pPr>
                    <w:rPr>
                      <w:b/>
                      <w:sz w:val="28"/>
                    </w:rPr>
                  </w:pPr>
                  <w:r w:rsidRPr="009F13D3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E00508">
      <w:r w:rsidRPr="00E00508">
        <w:rPr>
          <w:noProof/>
          <w:sz w:val="20"/>
        </w:rPr>
        <w:pict>
          <v:shape id="_x0000_s1032" type="#_x0000_t202" style="position:absolute;margin-left:2in;margin-top:10.1pt;width:207pt;height:27pt;z-index:-251656192;mso-wrap-edited:f" wrapcoords="-78 0 -78 21000 21600 21000 21600 0 -78 0" stroked="f">
            <v:textbox>
              <w:txbxContent>
                <w:p w:rsidR="0017340A" w:rsidRDefault="00EE169C">
                  <w:pPr>
                    <w:jc w:val="center"/>
                  </w:pPr>
                  <w:r>
                    <w:t>Grudzień</w:t>
                  </w:r>
                  <w:r w:rsidR="00796989">
                    <w:t xml:space="preserve"> 201</w:t>
                  </w:r>
                  <w:r w:rsidR="00FC09F7">
                    <w:t>3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813F46" w:rsidRDefault="00813F46" w:rsidP="00813F46">
      <w:pPr>
        <w:ind w:left="360"/>
        <w:jc w:val="both"/>
        <w:rPr>
          <w:b/>
          <w:bCs/>
          <w:sz w:val="28"/>
        </w:rPr>
      </w:pPr>
    </w:p>
    <w:p w:rsidR="00FC09F7" w:rsidRDefault="00FC09F7" w:rsidP="00FC09F7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FC09F7" w:rsidRDefault="00FC09F7" w:rsidP="00FC09F7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FC09F7" w:rsidRDefault="00FC09F7" w:rsidP="00FC09F7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FC09F7" w:rsidRPr="00066916" w:rsidRDefault="00FC09F7" w:rsidP="00FC09F7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FC09F7" w:rsidRPr="00C52897" w:rsidRDefault="00FC09F7" w:rsidP="00FC09F7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 xml:space="preserve">w sprawie substancji szczególnie szkodliwych dla środowiska wodnego </w:t>
      </w:r>
      <w:r>
        <w:rPr>
          <w:sz w:val="28"/>
        </w:rPr>
        <w:br/>
        <w:t>z dnia 26 lipca 2006r.</w:t>
      </w:r>
    </w:p>
    <w:p w:rsidR="0017340A" w:rsidRDefault="00FC09F7" w:rsidP="00FC09F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813F46" w:rsidRDefault="00813F46" w:rsidP="00813F46">
      <w:pPr>
        <w:ind w:left="1080"/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 w:firstLine="348"/>
        <w:jc w:val="both"/>
        <w:rPr>
          <w:sz w:val="28"/>
        </w:rPr>
      </w:pPr>
      <w:r>
        <w:rPr>
          <w:sz w:val="28"/>
        </w:rPr>
        <w:t>Celem niniejszego opracowania jest określenie warunków hydrogeologicznych i geologiczno-inżynierskich charakteryzujących parametry geotechniczne podłoża g</w:t>
      </w:r>
      <w:r w:rsidR="00043769">
        <w:rPr>
          <w:sz w:val="28"/>
        </w:rPr>
        <w:t xml:space="preserve">runtowego w związku z projektową inwestycją </w:t>
      </w:r>
      <w:r w:rsidR="00EE169C">
        <w:rPr>
          <w:sz w:val="28"/>
        </w:rPr>
        <w:br/>
      </w:r>
      <w:r w:rsidR="00043769">
        <w:rPr>
          <w:sz w:val="28"/>
        </w:rPr>
        <w:t xml:space="preserve">w </w:t>
      </w:r>
      <w:r w:rsidR="00796989">
        <w:rPr>
          <w:sz w:val="28"/>
        </w:rPr>
        <w:t xml:space="preserve">miejscowości </w:t>
      </w:r>
      <w:r w:rsidR="00FC09F7">
        <w:rPr>
          <w:sz w:val="28"/>
        </w:rPr>
        <w:t>Zadole Kosmolowskie</w:t>
      </w:r>
      <w:r w:rsidR="003C51F5">
        <w:rPr>
          <w:sz w:val="28"/>
        </w:rPr>
        <w:t xml:space="preserve"> gmina Olkusz</w:t>
      </w:r>
      <w:r>
        <w:rPr>
          <w:sz w:val="28"/>
        </w:rPr>
        <w:t>. Ma to na celu stwierdzenie właściwości geotechnicznych warstwy gruntu, w której projektuje się wykonanie posadowi</w:t>
      </w:r>
      <w:r w:rsidR="004A3B2C">
        <w:rPr>
          <w:sz w:val="28"/>
        </w:rPr>
        <w:t xml:space="preserve">enia </w:t>
      </w:r>
      <w:r w:rsidR="00F22CC4">
        <w:rPr>
          <w:sz w:val="28"/>
        </w:rPr>
        <w:t>obiektu</w:t>
      </w:r>
      <w:r>
        <w:rPr>
          <w:sz w:val="28"/>
        </w:rPr>
        <w:t xml:space="preserve">. 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17340A" w:rsidRDefault="0017340A">
      <w:pPr>
        <w:ind w:left="360"/>
        <w:jc w:val="both"/>
        <w:rPr>
          <w:b/>
          <w:bCs/>
          <w:sz w:val="28"/>
        </w:rPr>
      </w:pP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3C51F5">
        <w:rPr>
          <w:sz w:val="28"/>
        </w:rPr>
        <w:t>2,5</w:t>
      </w:r>
      <w:r w:rsidR="005334D2">
        <w:rPr>
          <w:sz w:val="28"/>
        </w:rPr>
        <w:t>0</w:t>
      </w:r>
      <w:r w:rsidR="00E02846">
        <w:rPr>
          <w:sz w:val="28"/>
        </w:rPr>
        <w:t xml:space="preserve"> </w:t>
      </w:r>
      <w:r>
        <w:rPr>
          <w:sz w:val="28"/>
        </w:rPr>
        <w:t>m),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1F1214" w:rsidRDefault="001F1214" w:rsidP="00796989">
      <w:pPr>
        <w:jc w:val="both"/>
        <w:rPr>
          <w:sz w:val="28"/>
        </w:rPr>
      </w:pPr>
    </w:p>
    <w:p w:rsidR="0017340A" w:rsidRDefault="0017340A" w:rsidP="00813F46">
      <w:pPr>
        <w:ind w:firstLine="360"/>
        <w:jc w:val="both"/>
        <w:rPr>
          <w:b/>
          <w:bCs/>
          <w:sz w:val="28"/>
        </w:rPr>
      </w:pPr>
      <w:r w:rsidRPr="00072D4A">
        <w:rPr>
          <w:b/>
          <w:bCs/>
          <w:sz w:val="28"/>
        </w:rPr>
        <w:t>4.1. Litologia i stratygrafia.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796989" w:rsidRDefault="00796989">
      <w:pPr>
        <w:ind w:left="360"/>
        <w:jc w:val="both"/>
        <w:rPr>
          <w:sz w:val="28"/>
        </w:rPr>
      </w:pPr>
    </w:p>
    <w:p w:rsidR="0017340A" w:rsidRDefault="0096153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Czwartorzęd – gleba</w:t>
      </w:r>
      <w:r w:rsidR="00EE169C">
        <w:rPr>
          <w:sz w:val="28"/>
        </w:rPr>
        <w:t xml:space="preserve">, </w:t>
      </w:r>
      <w:r w:rsidR="00FC09F7">
        <w:rPr>
          <w:sz w:val="28"/>
        </w:rPr>
        <w:t>glina pylasta, zapiaszczona, brunatna, wilgotna, twardoplastyczna, rumosz wapienia, wilgotny, półzwarty,</w:t>
      </w:r>
    </w:p>
    <w:p w:rsidR="0017340A" w:rsidRDefault="0017340A" w:rsidP="004A3B2C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Jura – wapienie i margle </w:t>
      </w:r>
      <w:proofErr w:type="spellStart"/>
      <w:r>
        <w:rPr>
          <w:sz w:val="28"/>
        </w:rPr>
        <w:t>cienkoławicowe</w:t>
      </w:r>
      <w:proofErr w:type="spellEnd"/>
      <w:r>
        <w:rPr>
          <w:sz w:val="28"/>
        </w:rPr>
        <w:t>, szare i kremowe.</w:t>
      </w:r>
    </w:p>
    <w:p w:rsidR="0017340A" w:rsidRDefault="0017340A">
      <w:pPr>
        <w:ind w:left="1980"/>
        <w:jc w:val="both"/>
        <w:rPr>
          <w:sz w:val="28"/>
        </w:rPr>
      </w:pPr>
    </w:p>
    <w:p w:rsidR="0017340A" w:rsidRDefault="0017340A">
      <w:pPr>
        <w:pStyle w:val="Tekstpodstawowy3"/>
      </w:pPr>
      <w:r>
        <w:t>Szczegółową budowę geologiczną podłoża gruntowego przeds</w:t>
      </w:r>
      <w:r w:rsidR="004A3B2C">
        <w:t>tawio</w:t>
      </w:r>
      <w:r w:rsidR="001F1214">
        <w:t>no na załącznikach 2-</w:t>
      </w:r>
      <w:r w:rsidR="00961537">
        <w:t>4</w:t>
      </w:r>
      <w:r>
        <w:t xml:space="preserve"> (profile otworów wiertniczych</w:t>
      </w:r>
      <w:r w:rsidR="00EE169C">
        <w:t xml:space="preserve"> oraz przekr</w:t>
      </w:r>
      <w:r w:rsidR="00961537">
        <w:t>ój</w:t>
      </w:r>
      <w:r w:rsidR="00EE169C">
        <w:t xml:space="preserve"> geologiczne</w:t>
      </w:r>
      <w:r>
        <w:t>).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Pr="00043769" w:rsidRDefault="004A3B2C">
      <w:pPr>
        <w:pStyle w:val="Tekstpodstawowy3"/>
        <w:ind w:firstLine="708"/>
        <w:rPr>
          <w:b/>
        </w:rPr>
      </w:pPr>
      <w:r w:rsidRPr="00043769">
        <w:rPr>
          <w:b/>
        </w:rPr>
        <w:t>Na omawianym terenie poziom</w:t>
      </w:r>
      <w:r w:rsidR="0017340A" w:rsidRPr="00043769">
        <w:rPr>
          <w:b/>
        </w:rPr>
        <w:t xml:space="preserve"> wód gruntowych </w:t>
      </w:r>
      <w:r w:rsidR="00043769" w:rsidRPr="00043769">
        <w:rPr>
          <w:b/>
        </w:rPr>
        <w:t xml:space="preserve">nie </w:t>
      </w:r>
      <w:r w:rsidR="0017340A" w:rsidRPr="00043769">
        <w:rPr>
          <w:b/>
        </w:rPr>
        <w:t xml:space="preserve">stwierdzono </w:t>
      </w:r>
      <w:r w:rsidR="00796989">
        <w:rPr>
          <w:b/>
        </w:rPr>
        <w:br/>
      </w:r>
      <w:r w:rsidR="0017340A" w:rsidRPr="00043769">
        <w:rPr>
          <w:b/>
        </w:rPr>
        <w:t xml:space="preserve">w wierceniach </w:t>
      </w:r>
      <w:r w:rsidR="00043769" w:rsidRPr="00043769">
        <w:rPr>
          <w:b/>
        </w:rPr>
        <w:t>do</w:t>
      </w:r>
      <w:r w:rsidR="0017340A" w:rsidRPr="00043769">
        <w:rPr>
          <w:b/>
        </w:rPr>
        <w:t xml:space="preserve"> głębokości od </w:t>
      </w:r>
      <w:r w:rsidR="00B650AA">
        <w:rPr>
          <w:b/>
        </w:rPr>
        <w:t>2</w:t>
      </w:r>
      <w:r w:rsidR="001F1214">
        <w:rPr>
          <w:b/>
        </w:rPr>
        <w:t>,</w:t>
      </w:r>
      <w:r w:rsidR="00B650AA">
        <w:rPr>
          <w:b/>
        </w:rPr>
        <w:t>5</w:t>
      </w:r>
      <w:r w:rsidRPr="00043769">
        <w:rPr>
          <w:b/>
        </w:rPr>
        <w:t xml:space="preserve">0 </w:t>
      </w:r>
      <w:r w:rsidR="0017340A" w:rsidRPr="00043769">
        <w:rPr>
          <w:b/>
        </w:rPr>
        <w:t xml:space="preserve">m </w:t>
      </w:r>
      <w:proofErr w:type="spellStart"/>
      <w:r w:rsidR="0017340A" w:rsidRPr="00043769">
        <w:rPr>
          <w:b/>
        </w:rPr>
        <w:t>p.p.t</w:t>
      </w:r>
      <w:proofErr w:type="spellEnd"/>
      <w:r w:rsidR="0017340A" w:rsidRPr="00043769">
        <w:rPr>
          <w:b/>
        </w:rPr>
        <w:t xml:space="preserve">. </w:t>
      </w:r>
    </w:p>
    <w:p w:rsidR="0017340A" w:rsidRDefault="0017340A">
      <w:pPr>
        <w:pStyle w:val="Tekstpodstawowy3"/>
        <w:ind w:firstLine="708"/>
      </w:pPr>
      <w:r>
        <w:t xml:space="preserve">Zwierciadło wód gruntowych poziomu jurajskiego zalega najprawdopodobniej na głębokości 50,0-60,0 m </w:t>
      </w:r>
      <w:proofErr w:type="spellStart"/>
      <w:r>
        <w:t>p.p.t</w:t>
      </w:r>
      <w:proofErr w:type="spellEnd"/>
      <w:r>
        <w:t xml:space="preserve">. i należy go wiązać </w:t>
      </w:r>
      <w:r w:rsidR="004A3B2C">
        <w:br/>
      </w:r>
      <w:r>
        <w:t xml:space="preserve">z </w:t>
      </w:r>
      <w:r w:rsidR="004A3B2C">
        <w:t>wapieniami skalistymi górnej jury</w:t>
      </w:r>
      <w:r w:rsidR="001F1214">
        <w:t xml:space="preserve"> i triasu</w:t>
      </w:r>
      <w:r>
        <w:t xml:space="preserve">. </w:t>
      </w:r>
    </w:p>
    <w:p w:rsidR="00043769" w:rsidRDefault="00043769" w:rsidP="00043769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lateralnym, może jednak wpłynąć negatywnie na prowadzone roboty budowlane.</w:t>
      </w:r>
    </w:p>
    <w:p w:rsidR="00043769" w:rsidRDefault="00043769" w:rsidP="00043769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961537">
        <w:rPr>
          <w:sz w:val="28"/>
        </w:rPr>
        <w:t>S</w:t>
      </w:r>
      <w:r>
        <w:rPr>
          <w:sz w:val="28"/>
        </w:rPr>
        <w:t>. Nachylenie terenu wynosi od 0 do 3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17340A" w:rsidRDefault="00043769" w:rsidP="00043769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043769" w:rsidRDefault="00043769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455CBB">
        <w:rPr>
          <w:sz w:val="28"/>
        </w:rPr>
        <w:t>2</w:t>
      </w:r>
      <w:r w:rsidR="00043769">
        <w:rPr>
          <w:sz w:val="28"/>
        </w:rPr>
        <w:t xml:space="preserve"> warstw</w:t>
      </w:r>
      <w:r w:rsidR="00455CBB">
        <w:rPr>
          <w:sz w:val="28"/>
        </w:rPr>
        <w:t>y</w:t>
      </w:r>
      <w:r w:rsidR="00043769">
        <w:rPr>
          <w:sz w:val="28"/>
        </w:rPr>
        <w:t xml:space="preserve"> geotechniczn</w:t>
      </w:r>
      <w:r w:rsidR="00455CBB">
        <w:rPr>
          <w:sz w:val="28"/>
        </w:rPr>
        <w:t>e</w:t>
      </w:r>
      <w:r w:rsidR="00043769">
        <w:rPr>
          <w:sz w:val="28"/>
        </w:rPr>
        <w:t>, któr</w:t>
      </w:r>
      <w:r w:rsidR="00455CBB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geotechnicznych: </w:t>
      </w:r>
    </w:p>
    <w:p w:rsidR="00455CBB" w:rsidRDefault="00455CBB">
      <w:pPr>
        <w:pStyle w:val="Tekstpodstawowy2"/>
        <w:rPr>
          <w:sz w:val="28"/>
        </w:rPr>
      </w:pPr>
    </w:p>
    <w:p w:rsidR="00455CBB" w:rsidRPr="00C222D5" w:rsidRDefault="00455CBB" w:rsidP="00455CBB">
      <w:pPr>
        <w:pStyle w:val="Tekstpodstawowy2"/>
        <w:rPr>
          <w:sz w:val="28"/>
          <w:szCs w:val="28"/>
        </w:rPr>
      </w:pPr>
      <w:r>
        <w:rPr>
          <w:b/>
          <w:bCs/>
          <w:sz w:val="28"/>
        </w:rPr>
        <w:t>I warstwa geotechniczna</w:t>
      </w:r>
      <w:r>
        <w:rPr>
          <w:sz w:val="28"/>
        </w:rPr>
        <w:t xml:space="preserve"> – </w:t>
      </w:r>
      <w:r w:rsidRPr="00455CBB">
        <w:rPr>
          <w:b/>
          <w:sz w:val="28"/>
        </w:rPr>
        <w:t>glina pylasta, zapiaszczona</w:t>
      </w:r>
      <w:r>
        <w:rPr>
          <w:sz w:val="28"/>
        </w:rPr>
        <w:t xml:space="preserve">, brunatna, zalegająca </w:t>
      </w:r>
      <w:r>
        <w:rPr>
          <w:sz w:val="28"/>
        </w:rPr>
        <w:br/>
        <w:t xml:space="preserve">w przedmiotowym rejonie poniżej warstwy gleby do głębokości ok. 0,70 m i 1,00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>. Jest to glina wilgotna, twardoplastyczna</w:t>
      </w:r>
      <w:r>
        <w:rPr>
          <w:sz w:val="28"/>
          <w:szCs w:val="28"/>
        </w:rPr>
        <w:t xml:space="preserve">, </w:t>
      </w:r>
      <w:r w:rsidRPr="00EE169C">
        <w:rPr>
          <w:sz w:val="28"/>
          <w:szCs w:val="28"/>
        </w:rPr>
        <w:t>w któr</w:t>
      </w:r>
      <w:r>
        <w:rPr>
          <w:sz w:val="28"/>
          <w:szCs w:val="28"/>
        </w:rPr>
        <w:t>ej</w:t>
      </w:r>
      <w:r w:rsidRPr="00EE169C">
        <w:rPr>
          <w:sz w:val="28"/>
          <w:szCs w:val="28"/>
        </w:rPr>
        <w:t xml:space="preserve"> określono I</w:t>
      </w:r>
      <w:r>
        <w:rPr>
          <w:sz w:val="28"/>
          <w:szCs w:val="28"/>
          <w:vertAlign w:val="subscript"/>
        </w:rPr>
        <w:t>L</w:t>
      </w:r>
      <w:r w:rsidRPr="00EE169C">
        <w:rPr>
          <w:sz w:val="28"/>
          <w:szCs w:val="28"/>
        </w:rPr>
        <w:t xml:space="preserve"> </w:t>
      </w:r>
      <w:r>
        <w:rPr>
          <w:sz w:val="28"/>
          <w:szCs w:val="28"/>
        </w:rPr>
        <w:t>= 0,11</w:t>
      </w:r>
      <w:r w:rsidRPr="00EE169C">
        <w:rPr>
          <w:sz w:val="28"/>
          <w:szCs w:val="28"/>
        </w:rPr>
        <w:t>.</w:t>
      </w:r>
    </w:p>
    <w:p w:rsidR="00455CBB" w:rsidRDefault="00455CBB" w:rsidP="00455CBB">
      <w:pPr>
        <w:pStyle w:val="Tekstpodstawowy2"/>
        <w:rPr>
          <w:sz w:val="28"/>
        </w:rPr>
      </w:pPr>
      <w:r>
        <w:rPr>
          <w:sz w:val="28"/>
        </w:rPr>
        <w:t>Parametry geotechniczne podłoża gruntowego przyjęte do obliczenia nośności podłoża gruntowego dla w/w warstwy:</w:t>
      </w:r>
    </w:p>
    <w:p w:rsidR="00455CBB" w:rsidRDefault="00455CBB" w:rsidP="00455CBB">
      <w:pPr>
        <w:pStyle w:val="Tekstpodstawowy2"/>
        <w:rPr>
          <w:sz w:val="28"/>
        </w:rPr>
      </w:pPr>
    </w:p>
    <w:p w:rsidR="00455CBB" w:rsidRDefault="00455CBB" w:rsidP="00455CBB">
      <w:pPr>
        <w:pStyle w:val="Tekstpodstawowy2"/>
        <w:rPr>
          <w:sz w:val="28"/>
          <w:lang w:val="de-DE"/>
        </w:rPr>
      </w:pPr>
      <w:proofErr w:type="spellStart"/>
      <w:r w:rsidRPr="00A95B87">
        <w:rPr>
          <w:sz w:val="28"/>
          <w:lang w:val="de-DE"/>
        </w:rPr>
        <w:t>w</w:t>
      </w:r>
      <w:r w:rsidRPr="00A95B87">
        <w:rPr>
          <w:sz w:val="28"/>
          <w:vertAlign w:val="subscript"/>
          <w:lang w:val="de-DE"/>
        </w:rPr>
        <w:t>n</w:t>
      </w:r>
      <w:proofErr w:type="spellEnd"/>
      <w:r w:rsidRPr="00A95B87">
        <w:rPr>
          <w:sz w:val="28"/>
          <w:lang w:val="de-DE"/>
        </w:rPr>
        <w:t xml:space="preserve"> = </w:t>
      </w:r>
      <w:r w:rsidR="006F539F">
        <w:rPr>
          <w:sz w:val="28"/>
          <w:lang w:val="de-DE"/>
        </w:rPr>
        <w:t>20</w:t>
      </w:r>
      <w:r w:rsidRPr="00A95B87">
        <w:rPr>
          <w:sz w:val="28"/>
          <w:lang w:val="de-DE"/>
        </w:rPr>
        <w:t>,0 %</w:t>
      </w:r>
    </w:p>
    <w:p w:rsidR="00455CBB" w:rsidRDefault="00455CBB" w:rsidP="00455CBB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2,</w:t>
      </w:r>
      <w:r w:rsidR="006F539F">
        <w:rPr>
          <w:sz w:val="28"/>
          <w:lang w:val="de-DE"/>
        </w:rPr>
        <w:t>1</w:t>
      </w:r>
      <w:r>
        <w:rPr>
          <w:sz w:val="28"/>
          <w:lang w:val="de-DE"/>
        </w:rPr>
        <w:t>0 t/m</w:t>
      </w:r>
      <w:r>
        <w:rPr>
          <w:sz w:val="28"/>
          <w:vertAlign w:val="superscript"/>
          <w:lang w:val="de-DE"/>
        </w:rPr>
        <w:t>3</w:t>
      </w:r>
    </w:p>
    <w:p w:rsidR="00455CBB" w:rsidRDefault="00455CBB" w:rsidP="00455CBB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6F539F">
        <w:rPr>
          <w:sz w:val="28"/>
          <w:lang w:val="de-DE"/>
        </w:rPr>
        <w:t>8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455CBB" w:rsidRPr="00EB4B6F" w:rsidRDefault="00455CBB" w:rsidP="00455CBB">
      <w:pPr>
        <w:pStyle w:val="Tekstpodstawowy2"/>
        <w:rPr>
          <w:sz w:val="28"/>
        </w:rPr>
      </w:pPr>
      <w:r w:rsidRPr="00EB4B6F">
        <w:rPr>
          <w:sz w:val="28"/>
        </w:rPr>
        <w:t>I</w:t>
      </w:r>
      <w:r>
        <w:rPr>
          <w:sz w:val="28"/>
          <w:vertAlign w:val="subscript"/>
        </w:rPr>
        <w:t>L</w:t>
      </w:r>
      <w:r w:rsidRPr="00EB4B6F">
        <w:rPr>
          <w:sz w:val="28"/>
        </w:rPr>
        <w:t xml:space="preserve"> </w:t>
      </w:r>
      <w:r w:rsidR="006F539F">
        <w:rPr>
          <w:sz w:val="28"/>
        </w:rPr>
        <w:t>=</w:t>
      </w:r>
      <w:r>
        <w:rPr>
          <w:sz w:val="28"/>
        </w:rPr>
        <w:t xml:space="preserve"> 0,</w:t>
      </w:r>
      <w:r w:rsidR="006F539F">
        <w:rPr>
          <w:sz w:val="28"/>
        </w:rPr>
        <w:t>11</w:t>
      </w:r>
    </w:p>
    <w:p w:rsidR="00455CBB" w:rsidRDefault="00455CBB" w:rsidP="00455CBB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</w:t>
      </w:r>
      <w:r w:rsidR="006F539F">
        <w:rPr>
          <w:sz w:val="28"/>
        </w:rPr>
        <w:t>19</w:t>
      </w:r>
      <w:r>
        <w:rPr>
          <w:sz w:val="28"/>
        </w:rPr>
        <w:t>,</w:t>
      </w:r>
      <w:r w:rsidR="006F539F">
        <w:rPr>
          <w:sz w:val="28"/>
        </w:rPr>
        <w:t>9</w:t>
      </w:r>
      <w:r>
        <w:rPr>
          <w:sz w:val="28"/>
          <w:vertAlign w:val="superscript"/>
        </w:rPr>
        <w:t>o</w:t>
      </w:r>
    </w:p>
    <w:p w:rsidR="00455CBB" w:rsidRDefault="00455CBB" w:rsidP="00455CBB">
      <w:pPr>
        <w:jc w:val="both"/>
        <w:rPr>
          <w:sz w:val="28"/>
        </w:rPr>
      </w:pPr>
      <w:r>
        <w:rPr>
          <w:sz w:val="28"/>
        </w:rPr>
        <w:t>C</w:t>
      </w:r>
      <w:r w:rsidRPr="00A95B87">
        <w:rPr>
          <w:sz w:val="28"/>
          <w:vertAlign w:val="subscript"/>
        </w:rPr>
        <w:t>u</w:t>
      </w:r>
      <w:r>
        <w:rPr>
          <w:sz w:val="28"/>
        </w:rPr>
        <w:t xml:space="preserve">= </w:t>
      </w:r>
      <w:r w:rsidR="006F539F">
        <w:rPr>
          <w:sz w:val="28"/>
        </w:rPr>
        <w:t>35</w:t>
      </w:r>
      <w:r>
        <w:rPr>
          <w:sz w:val="28"/>
        </w:rPr>
        <w:t>,0</w:t>
      </w:r>
      <w:r w:rsidR="006F539F">
        <w:rPr>
          <w:sz w:val="28"/>
        </w:rPr>
        <w:t>7</w:t>
      </w:r>
    </w:p>
    <w:p w:rsidR="00455CBB" w:rsidRDefault="00455CBB" w:rsidP="00455CBB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6F539F">
        <w:rPr>
          <w:sz w:val="28"/>
        </w:rPr>
        <w:t>46751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455CBB" w:rsidRDefault="00455CBB" w:rsidP="00455CBB">
      <w:pPr>
        <w:jc w:val="both"/>
        <w:rPr>
          <w:sz w:val="28"/>
        </w:rPr>
      </w:pPr>
      <w:r>
        <w:rPr>
          <w:sz w:val="28"/>
        </w:rPr>
        <w:t xml:space="preserve">M = </w:t>
      </w:r>
      <w:r w:rsidR="006F539F">
        <w:rPr>
          <w:sz w:val="28"/>
        </w:rPr>
        <w:t>62319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17340A" w:rsidRDefault="00455CBB">
      <w:pPr>
        <w:pStyle w:val="Tekstpodstawowy2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6F539F">
        <w:rPr>
          <w:sz w:val="28"/>
        </w:rPr>
        <w:t>35531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43769" w:rsidRPr="00EE169C" w:rsidRDefault="003633A3" w:rsidP="00043769">
      <w:pPr>
        <w:pStyle w:val="Tekstpodstawowy2"/>
        <w:rPr>
          <w:sz w:val="28"/>
          <w:szCs w:val="28"/>
        </w:rPr>
      </w:pPr>
      <w:r w:rsidRPr="002E1E80">
        <w:rPr>
          <w:b/>
          <w:sz w:val="28"/>
        </w:rPr>
        <w:lastRenderedPageBreak/>
        <w:t>II</w:t>
      </w:r>
      <w:r w:rsidR="00043769" w:rsidRPr="002E1E80">
        <w:rPr>
          <w:b/>
          <w:bCs/>
          <w:sz w:val="28"/>
        </w:rPr>
        <w:t xml:space="preserve"> </w:t>
      </w:r>
      <w:r w:rsidR="00043769">
        <w:rPr>
          <w:b/>
          <w:bCs/>
          <w:sz w:val="28"/>
        </w:rPr>
        <w:t>warstwa geotechniczna</w:t>
      </w:r>
      <w:r w:rsidR="00043769">
        <w:rPr>
          <w:sz w:val="28"/>
        </w:rPr>
        <w:t xml:space="preserve"> – </w:t>
      </w:r>
      <w:r w:rsidR="00961537" w:rsidRPr="0077705E">
        <w:rPr>
          <w:b/>
          <w:sz w:val="28"/>
        </w:rPr>
        <w:t>rumosz wapienia</w:t>
      </w:r>
      <w:r w:rsidR="0077705E">
        <w:rPr>
          <w:sz w:val="28"/>
        </w:rPr>
        <w:t xml:space="preserve">, </w:t>
      </w:r>
      <w:r w:rsidR="00043769">
        <w:rPr>
          <w:sz w:val="28"/>
        </w:rPr>
        <w:t>zalegając</w:t>
      </w:r>
      <w:r w:rsidR="00EE169C">
        <w:rPr>
          <w:sz w:val="28"/>
        </w:rPr>
        <w:t>y</w:t>
      </w:r>
      <w:r w:rsidR="00043769">
        <w:rPr>
          <w:sz w:val="28"/>
        </w:rPr>
        <w:t xml:space="preserve"> w przedmiotowym rejonie poniżej warstwy </w:t>
      </w:r>
      <w:r w:rsidR="0077705E">
        <w:rPr>
          <w:sz w:val="28"/>
        </w:rPr>
        <w:t>gliny pylastej</w:t>
      </w:r>
      <w:r w:rsidR="00043769">
        <w:rPr>
          <w:sz w:val="28"/>
        </w:rPr>
        <w:t xml:space="preserve"> do głębokości </w:t>
      </w:r>
      <w:r w:rsidR="00EE169C">
        <w:rPr>
          <w:sz w:val="28"/>
        </w:rPr>
        <w:t xml:space="preserve">stwierdzonej wierceniem </w:t>
      </w:r>
      <w:r w:rsidR="00043769">
        <w:rPr>
          <w:sz w:val="28"/>
        </w:rPr>
        <w:t xml:space="preserve">tj. </w:t>
      </w:r>
      <w:r w:rsidR="0077705E">
        <w:rPr>
          <w:sz w:val="28"/>
        </w:rPr>
        <w:t>ok. 2</w:t>
      </w:r>
      <w:r w:rsidR="001F1214">
        <w:rPr>
          <w:sz w:val="28"/>
        </w:rPr>
        <w:t>,</w:t>
      </w:r>
      <w:r w:rsidR="0077705E">
        <w:rPr>
          <w:sz w:val="28"/>
        </w:rPr>
        <w:t>5</w:t>
      </w:r>
      <w:r w:rsidR="00043769">
        <w:rPr>
          <w:sz w:val="28"/>
        </w:rPr>
        <w:t xml:space="preserve">0 m </w:t>
      </w:r>
      <w:proofErr w:type="spellStart"/>
      <w:r w:rsidR="00043769">
        <w:rPr>
          <w:sz w:val="28"/>
        </w:rPr>
        <w:t>p.p.t</w:t>
      </w:r>
      <w:proofErr w:type="spellEnd"/>
      <w:r w:rsidR="00043769">
        <w:rPr>
          <w:sz w:val="28"/>
        </w:rPr>
        <w:t xml:space="preserve">. </w:t>
      </w:r>
      <w:r w:rsidR="00961537">
        <w:rPr>
          <w:sz w:val="28"/>
        </w:rPr>
        <w:t>Jest to rumosz wapienia</w:t>
      </w:r>
      <w:r w:rsidR="00EE169C" w:rsidRPr="00EE169C">
        <w:rPr>
          <w:sz w:val="28"/>
          <w:szCs w:val="28"/>
        </w:rPr>
        <w:t xml:space="preserve">, </w:t>
      </w:r>
      <w:r w:rsidR="00961537">
        <w:rPr>
          <w:sz w:val="28"/>
          <w:szCs w:val="28"/>
        </w:rPr>
        <w:t>półzwarty</w:t>
      </w:r>
      <w:r w:rsidR="00EE169C">
        <w:rPr>
          <w:sz w:val="28"/>
          <w:szCs w:val="28"/>
        </w:rPr>
        <w:t xml:space="preserve">, </w:t>
      </w:r>
      <w:r w:rsidR="00EE169C" w:rsidRPr="00EE169C">
        <w:rPr>
          <w:sz w:val="28"/>
          <w:szCs w:val="28"/>
        </w:rPr>
        <w:t>w których określono I</w:t>
      </w:r>
      <w:r w:rsidR="00961537">
        <w:rPr>
          <w:sz w:val="28"/>
          <w:szCs w:val="28"/>
          <w:vertAlign w:val="subscript"/>
        </w:rPr>
        <w:t>L</w:t>
      </w:r>
      <w:r w:rsidR="00EE169C" w:rsidRPr="00EE169C">
        <w:rPr>
          <w:sz w:val="28"/>
          <w:szCs w:val="28"/>
        </w:rPr>
        <w:t xml:space="preserve"> </w:t>
      </w:r>
      <w:r w:rsidR="00961537">
        <w:rPr>
          <w:sz w:val="28"/>
          <w:szCs w:val="28"/>
        </w:rPr>
        <w:t>&lt;</w:t>
      </w:r>
      <w:r w:rsidR="00EE169C" w:rsidRPr="00EE169C">
        <w:rPr>
          <w:sz w:val="28"/>
          <w:szCs w:val="28"/>
        </w:rPr>
        <w:t xml:space="preserve"> 0,</w:t>
      </w:r>
      <w:r w:rsidR="00961537">
        <w:rPr>
          <w:sz w:val="28"/>
          <w:szCs w:val="28"/>
        </w:rPr>
        <w:t>00</w:t>
      </w:r>
      <w:r w:rsidR="00EE169C" w:rsidRPr="00EE169C">
        <w:rPr>
          <w:sz w:val="28"/>
          <w:szCs w:val="28"/>
        </w:rPr>
        <w:t>.</w:t>
      </w:r>
    </w:p>
    <w:p w:rsidR="00043769" w:rsidRDefault="00043769" w:rsidP="00043769">
      <w:pPr>
        <w:pStyle w:val="Tekstpodstawowy2"/>
        <w:rPr>
          <w:sz w:val="28"/>
        </w:rPr>
      </w:pPr>
    </w:p>
    <w:p w:rsidR="00043769" w:rsidRDefault="00043769" w:rsidP="00043769">
      <w:pPr>
        <w:pStyle w:val="Tekstpodstawowy2"/>
        <w:rPr>
          <w:sz w:val="28"/>
        </w:rPr>
      </w:pPr>
      <w:r>
        <w:rPr>
          <w:sz w:val="28"/>
        </w:rPr>
        <w:t>Parametry geotechniczne podłoża gruntowego przyjęte do obliczenia nośności podłoża gruntowego dla w/w warstwy:</w:t>
      </w:r>
    </w:p>
    <w:p w:rsidR="00043769" w:rsidRDefault="00043769" w:rsidP="00043769">
      <w:pPr>
        <w:pStyle w:val="Tekstpodstawowy2"/>
        <w:rPr>
          <w:sz w:val="28"/>
        </w:rPr>
      </w:pPr>
    </w:p>
    <w:p w:rsidR="00043769" w:rsidRDefault="00043769" w:rsidP="00043769">
      <w:pPr>
        <w:pStyle w:val="Tekstpodstawowy2"/>
        <w:rPr>
          <w:sz w:val="28"/>
          <w:lang w:val="de-DE"/>
        </w:rPr>
      </w:pPr>
      <w:proofErr w:type="spellStart"/>
      <w:r w:rsidRPr="00A95B87">
        <w:rPr>
          <w:sz w:val="28"/>
          <w:lang w:val="de-DE"/>
        </w:rPr>
        <w:t>w</w:t>
      </w:r>
      <w:r w:rsidRPr="00A95B87">
        <w:rPr>
          <w:sz w:val="28"/>
          <w:vertAlign w:val="subscript"/>
          <w:lang w:val="de-DE"/>
        </w:rPr>
        <w:t>n</w:t>
      </w:r>
      <w:proofErr w:type="spellEnd"/>
      <w:r w:rsidR="00EB4B6F" w:rsidRPr="00A95B87">
        <w:rPr>
          <w:sz w:val="28"/>
          <w:lang w:val="de-DE"/>
        </w:rPr>
        <w:t xml:space="preserve"> = </w:t>
      </w:r>
      <w:r w:rsidR="00A95B87">
        <w:rPr>
          <w:sz w:val="28"/>
          <w:lang w:val="de-DE"/>
        </w:rPr>
        <w:t>9</w:t>
      </w:r>
      <w:r w:rsidRPr="00A95B87">
        <w:rPr>
          <w:sz w:val="28"/>
          <w:lang w:val="de-DE"/>
        </w:rPr>
        <w:t>,0 %</w:t>
      </w:r>
    </w:p>
    <w:p w:rsidR="00043769" w:rsidRDefault="00043769" w:rsidP="00043769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 w:rsidR="00EB4B6F">
        <w:rPr>
          <w:sz w:val="28"/>
          <w:lang w:val="de-DE"/>
        </w:rPr>
        <w:t xml:space="preserve"> = </w:t>
      </w:r>
      <w:r w:rsidR="00A95B87">
        <w:rPr>
          <w:sz w:val="28"/>
          <w:lang w:val="de-DE"/>
        </w:rPr>
        <w:t>2,20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43769" w:rsidRDefault="00043769" w:rsidP="00043769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8E5666">
        <w:rPr>
          <w:sz w:val="28"/>
          <w:lang w:val="de-DE"/>
        </w:rPr>
        <w:t>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43769" w:rsidRPr="00EB4B6F" w:rsidRDefault="00043769" w:rsidP="00043769">
      <w:pPr>
        <w:pStyle w:val="Tekstpodstawowy2"/>
        <w:rPr>
          <w:sz w:val="28"/>
        </w:rPr>
      </w:pPr>
      <w:r w:rsidRPr="00EB4B6F">
        <w:rPr>
          <w:sz w:val="28"/>
        </w:rPr>
        <w:t>I</w:t>
      </w:r>
      <w:r w:rsidR="00A95B87">
        <w:rPr>
          <w:sz w:val="28"/>
          <w:vertAlign w:val="subscript"/>
        </w:rPr>
        <w:t>L</w:t>
      </w:r>
      <w:r w:rsidR="001F1214" w:rsidRPr="00EB4B6F">
        <w:rPr>
          <w:sz w:val="28"/>
        </w:rPr>
        <w:t xml:space="preserve"> </w:t>
      </w:r>
      <w:r w:rsidR="00A95B87">
        <w:rPr>
          <w:sz w:val="28"/>
        </w:rPr>
        <w:t>&lt; 0,00</w:t>
      </w:r>
    </w:p>
    <w:p w:rsidR="00043769" w:rsidRDefault="00043769" w:rsidP="00043769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</w:t>
      </w:r>
      <w:r w:rsidR="00A95B87">
        <w:rPr>
          <w:sz w:val="28"/>
        </w:rPr>
        <w:t>22</w:t>
      </w:r>
      <w:r w:rsidR="00EB4B6F">
        <w:rPr>
          <w:sz w:val="28"/>
        </w:rPr>
        <w:t>,</w:t>
      </w:r>
      <w:r w:rsidR="008E5666">
        <w:rPr>
          <w:sz w:val="28"/>
        </w:rPr>
        <w:t>0</w:t>
      </w:r>
      <w:r>
        <w:rPr>
          <w:sz w:val="28"/>
          <w:vertAlign w:val="superscript"/>
        </w:rPr>
        <w:t>o</w:t>
      </w:r>
    </w:p>
    <w:p w:rsidR="00A95B87" w:rsidRDefault="00A95B87" w:rsidP="00043769">
      <w:pPr>
        <w:jc w:val="both"/>
        <w:rPr>
          <w:sz w:val="28"/>
        </w:rPr>
      </w:pPr>
      <w:r>
        <w:rPr>
          <w:sz w:val="28"/>
        </w:rPr>
        <w:t>C</w:t>
      </w:r>
      <w:r w:rsidRPr="00A95B87">
        <w:rPr>
          <w:sz w:val="28"/>
          <w:vertAlign w:val="subscript"/>
        </w:rPr>
        <w:t>u</w:t>
      </w:r>
      <w:r>
        <w:rPr>
          <w:sz w:val="28"/>
        </w:rPr>
        <w:t>= 40,00</w:t>
      </w:r>
    </w:p>
    <w:p w:rsidR="00043769" w:rsidRDefault="00043769" w:rsidP="00043769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A95B87">
        <w:rPr>
          <w:sz w:val="28"/>
        </w:rPr>
        <w:t>65768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43769" w:rsidRDefault="00EB4B6F" w:rsidP="00043769">
      <w:pPr>
        <w:jc w:val="both"/>
        <w:rPr>
          <w:sz w:val="28"/>
        </w:rPr>
      </w:pPr>
      <w:r>
        <w:rPr>
          <w:sz w:val="28"/>
        </w:rPr>
        <w:t xml:space="preserve">M = </w:t>
      </w:r>
      <w:r w:rsidR="00A95B87">
        <w:rPr>
          <w:sz w:val="28"/>
        </w:rPr>
        <w:t>87669</w:t>
      </w:r>
      <w:r w:rsidR="00043769">
        <w:rPr>
          <w:sz w:val="28"/>
        </w:rPr>
        <w:t xml:space="preserve"> </w:t>
      </w:r>
      <w:proofErr w:type="spellStart"/>
      <w:r w:rsidR="00043769">
        <w:rPr>
          <w:sz w:val="28"/>
        </w:rPr>
        <w:t>kPa</w:t>
      </w:r>
      <w:proofErr w:type="spellEnd"/>
    </w:p>
    <w:p w:rsidR="00043769" w:rsidRDefault="00043769" w:rsidP="00043769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 w:rsidR="00EB4B6F">
        <w:rPr>
          <w:sz w:val="28"/>
        </w:rPr>
        <w:t xml:space="preserve"> = </w:t>
      </w:r>
      <w:r w:rsidR="00A95B87">
        <w:rPr>
          <w:sz w:val="28"/>
        </w:rPr>
        <w:t>49986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43769" w:rsidRDefault="00043769" w:rsidP="00043769">
      <w:pPr>
        <w:jc w:val="both"/>
        <w:rPr>
          <w:sz w:val="28"/>
        </w:rPr>
      </w:pPr>
    </w:p>
    <w:p w:rsidR="00043769" w:rsidRDefault="00043769" w:rsidP="00043769">
      <w:pPr>
        <w:jc w:val="both"/>
        <w:rPr>
          <w:sz w:val="32"/>
        </w:rPr>
      </w:pPr>
      <w:r>
        <w:rPr>
          <w:sz w:val="28"/>
        </w:rPr>
        <w:t>(dane przyjęto na podstawie PN-81/B-03020).</w:t>
      </w:r>
    </w:p>
    <w:p w:rsidR="0017340A" w:rsidRDefault="0017340A">
      <w:pPr>
        <w:jc w:val="both"/>
        <w:rPr>
          <w:sz w:val="20"/>
        </w:rPr>
      </w:pPr>
    </w:p>
    <w:p w:rsidR="0017340A" w:rsidRDefault="0017340A">
      <w:pPr>
        <w:jc w:val="both"/>
        <w:rPr>
          <w:sz w:val="20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17340A" w:rsidRDefault="0017340A">
      <w:pPr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</w:t>
      </w:r>
      <w:r w:rsidR="00402CBC">
        <w:rPr>
          <w:sz w:val="28"/>
        </w:rPr>
        <w:t>logicznej podłoża gruntowego bie</w:t>
      </w:r>
      <w:r>
        <w:rPr>
          <w:sz w:val="28"/>
        </w:rPr>
        <w:t>r</w:t>
      </w:r>
      <w:r w:rsidR="00402CBC">
        <w:rPr>
          <w:sz w:val="28"/>
        </w:rPr>
        <w:t>ze</w:t>
      </w:r>
      <w:r>
        <w:rPr>
          <w:sz w:val="28"/>
        </w:rPr>
        <w:t xml:space="preserve"> udział </w:t>
      </w:r>
      <w:r w:rsidR="00455CBB">
        <w:rPr>
          <w:sz w:val="28"/>
        </w:rPr>
        <w:t xml:space="preserve">gleba, glina pylasta, zapiaszczona, brunatna, wilgotna, twardoplastyczna, rumosz wapienia, wilgotny, półzwarty. </w:t>
      </w:r>
      <w:r>
        <w:rPr>
          <w:sz w:val="28"/>
        </w:rPr>
        <w:t xml:space="preserve">Zaleganie tych utworów stwierdzono do głębokości </w:t>
      </w:r>
      <w:r w:rsidR="00455CBB">
        <w:rPr>
          <w:sz w:val="28"/>
        </w:rPr>
        <w:t>2</w:t>
      </w:r>
      <w:r w:rsidR="001F1214">
        <w:rPr>
          <w:sz w:val="28"/>
        </w:rPr>
        <w:t>,</w:t>
      </w:r>
      <w:r w:rsidR="00455CBB">
        <w:rPr>
          <w:sz w:val="28"/>
        </w:rPr>
        <w:t>5</w:t>
      </w:r>
      <w:r>
        <w:rPr>
          <w:sz w:val="28"/>
        </w:rPr>
        <w:t xml:space="preserve">0 m </w:t>
      </w:r>
      <w:proofErr w:type="spellStart"/>
      <w:r>
        <w:rPr>
          <w:sz w:val="28"/>
        </w:rPr>
        <w:t>p.</w:t>
      </w:r>
      <w:r w:rsidR="00455CBB">
        <w:rPr>
          <w:sz w:val="28"/>
        </w:rPr>
        <w:t>p</w:t>
      </w:r>
      <w:r>
        <w:rPr>
          <w:sz w:val="28"/>
        </w:rPr>
        <w:t>.t</w:t>
      </w:r>
      <w:proofErr w:type="spellEnd"/>
      <w:r>
        <w:rPr>
          <w:sz w:val="28"/>
        </w:rPr>
        <w:t xml:space="preserve">. </w:t>
      </w:r>
      <w:r w:rsidRPr="001660AF">
        <w:rPr>
          <w:b/>
          <w:sz w:val="28"/>
        </w:rPr>
        <w:t>Wszystkie stwierdzone w wierceniu grunty są gruntami nośnymi.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Parametry geotechniczne gruntu niezbędne do obliczeń konstrukcyjnych przedstawiono w pkt. 4.3. 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 w:rsidRPr="00033D5F">
        <w:rPr>
          <w:b/>
          <w:sz w:val="28"/>
        </w:rPr>
        <w:t xml:space="preserve">Zwierciadła wód gruntowych nie stwierdzono do głębokości </w:t>
      </w:r>
      <w:r w:rsidR="00455CBB">
        <w:rPr>
          <w:b/>
          <w:sz w:val="28"/>
        </w:rPr>
        <w:t>2</w:t>
      </w:r>
      <w:r w:rsidR="001F1214">
        <w:rPr>
          <w:b/>
          <w:sz w:val="28"/>
        </w:rPr>
        <w:t>,</w:t>
      </w:r>
      <w:r w:rsidR="00455CBB">
        <w:rPr>
          <w:b/>
          <w:sz w:val="28"/>
        </w:rPr>
        <w:t>5</w:t>
      </w:r>
      <w:r w:rsidRPr="00033D5F">
        <w:rPr>
          <w:b/>
          <w:sz w:val="28"/>
        </w:rPr>
        <w:t xml:space="preserve">0 m </w:t>
      </w:r>
      <w:proofErr w:type="spellStart"/>
      <w:r w:rsidRPr="00033D5F">
        <w:rPr>
          <w:b/>
          <w:sz w:val="28"/>
        </w:rPr>
        <w:t>p.p.t</w:t>
      </w:r>
      <w:proofErr w:type="spellEnd"/>
      <w:r w:rsidRPr="00033D5F">
        <w:rPr>
          <w:b/>
          <w:sz w:val="28"/>
        </w:rPr>
        <w:t>.</w:t>
      </w:r>
      <w:r>
        <w:rPr>
          <w:sz w:val="28"/>
        </w:rPr>
        <w:t xml:space="preserve"> Nie przewiduje się oddziaływania wód gruntowych poziomu czwartorzęd</w:t>
      </w:r>
      <w:r w:rsidR="001F1214">
        <w:rPr>
          <w:sz w:val="28"/>
        </w:rPr>
        <w:t xml:space="preserve">owego na projektowane obiekty. </w:t>
      </w:r>
      <w:r>
        <w:rPr>
          <w:sz w:val="28"/>
        </w:rPr>
        <w:t xml:space="preserve"> 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796989">
        <w:rPr>
          <w:sz w:val="28"/>
        </w:rPr>
        <w:br/>
      </w:r>
      <w:r>
        <w:rPr>
          <w:sz w:val="28"/>
        </w:rPr>
        <w:t xml:space="preserve">w litologii warstw budujących podłoże gruntowe.  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Pr="00C222D5" w:rsidRDefault="00043769" w:rsidP="00C222D5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043769" w:rsidRPr="00CA7472" w:rsidRDefault="00043769" w:rsidP="00043769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043769" w:rsidRPr="00CA7472" w:rsidSect="00582F7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813F46"/>
    <w:rsid w:val="00043769"/>
    <w:rsid w:val="00072D4A"/>
    <w:rsid w:val="0012366A"/>
    <w:rsid w:val="0017340A"/>
    <w:rsid w:val="00180763"/>
    <w:rsid w:val="001F1214"/>
    <w:rsid w:val="001F744B"/>
    <w:rsid w:val="00234ED4"/>
    <w:rsid w:val="00243097"/>
    <w:rsid w:val="002740E5"/>
    <w:rsid w:val="002E1E80"/>
    <w:rsid w:val="00343D07"/>
    <w:rsid w:val="003633A3"/>
    <w:rsid w:val="003C51F5"/>
    <w:rsid w:val="00402CBC"/>
    <w:rsid w:val="004073FF"/>
    <w:rsid w:val="0043173C"/>
    <w:rsid w:val="00440EAE"/>
    <w:rsid w:val="00455CBB"/>
    <w:rsid w:val="004A3B2C"/>
    <w:rsid w:val="005213C3"/>
    <w:rsid w:val="005334D2"/>
    <w:rsid w:val="00551187"/>
    <w:rsid w:val="005619FE"/>
    <w:rsid w:val="00582F76"/>
    <w:rsid w:val="005B2754"/>
    <w:rsid w:val="005E38BA"/>
    <w:rsid w:val="00625544"/>
    <w:rsid w:val="006F539F"/>
    <w:rsid w:val="0077705E"/>
    <w:rsid w:val="00796989"/>
    <w:rsid w:val="007A6898"/>
    <w:rsid w:val="007F79A0"/>
    <w:rsid w:val="0081394B"/>
    <w:rsid w:val="00813F46"/>
    <w:rsid w:val="008E5666"/>
    <w:rsid w:val="00927AFD"/>
    <w:rsid w:val="00961537"/>
    <w:rsid w:val="009C1C37"/>
    <w:rsid w:val="009D7315"/>
    <w:rsid w:val="009E1E02"/>
    <w:rsid w:val="009F13D3"/>
    <w:rsid w:val="00A15443"/>
    <w:rsid w:val="00A242E2"/>
    <w:rsid w:val="00A47539"/>
    <w:rsid w:val="00A95B87"/>
    <w:rsid w:val="00AC62CF"/>
    <w:rsid w:val="00AD4110"/>
    <w:rsid w:val="00B12718"/>
    <w:rsid w:val="00B650AA"/>
    <w:rsid w:val="00B80F2A"/>
    <w:rsid w:val="00C222D5"/>
    <w:rsid w:val="00C552E1"/>
    <w:rsid w:val="00C66651"/>
    <w:rsid w:val="00C82920"/>
    <w:rsid w:val="00E00508"/>
    <w:rsid w:val="00E02846"/>
    <w:rsid w:val="00E82EFC"/>
    <w:rsid w:val="00EA37D3"/>
    <w:rsid w:val="00EB4B6F"/>
    <w:rsid w:val="00ED36AE"/>
    <w:rsid w:val="00ED62F9"/>
    <w:rsid w:val="00EE169C"/>
    <w:rsid w:val="00F22CC4"/>
    <w:rsid w:val="00F454D5"/>
    <w:rsid w:val="00FC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582F7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582F76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582F7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582F76"/>
    <w:pPr>
      <w:jc w:val="both"/>
    </w:pPr>
    <w:rPr>
      <w:sz w:val="32"/>
    </w:rPr>
  </w:style>
  <w:style w:type="paragraph" w:styleId="Tekstpodstawowy3">
    <w:name w:val="Body Text 3"/>
    <w:basedOn w:val="Normalny"/>
    <w:rsid w:val="00582F76"/>
    <w:pPr>
      <w:jc w:val="both"/>
    </w:pPr>
    <w:rPr>
      <w:sz w:val="28"/>
    </w:rPr>
  </w:style>
  <w:style w:type="paragraph" w:styleId="Tekstpodstawowywcity">
    <w:name w:val="Body Text Indent"/>
    <w:basedOn w:val="Normalny"/>
    <w:rsid w:val="00582F76"/>
    <w:pPr>
      <w:ind w:left="1080"/>
      <w:jc w:val="both"/>
    </w:pPr>
    <w:rPr>
      <w:sz w:val="28"/>
    </w:rPr>
  </w:style>
  <w:style w:type="paragraph" w:styleId="Akapitzlist">
    <w:name w:val="List Paragraph"/>
    <w:basedOn w:val="Normalny"/>
    <w:uiPriority w:val="34"/>
    <w:qFormat/>
    <w:rsid w:val="00043769"/>
    <w:pPr>
      <w:ind w:left="708"/>
    </w:pPr>
  </w:style>
  <w:style w:type="paragraph" w:styleId="Tekstdymka">
    <w:name w:val="Balloon Text"/>
    <w:basedOn w:val="Normalny"/>
    <w:link w:val="TekstdymkaZnak"/>
    <w:rsid w:val="005B275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5B2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71</TotalTime>
  <Pages>4</Pages>
  <Words>726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50</cp:revision>
  <cp:lastPrinted>2013-12-30T10:33:00Z</cp:lastPrinted>
  <dcterms:created xsi:type="dcterms:W3CDTF">2013-12-30T09:11:00Z</dcterms:created>
  <dcterms:modified xsi:type="dcterms:W3CDTF">2014-01-17T11:51:00Z</dcterms:modified>
</cp:coreProperties>
</file>