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E31C5" w14:textId="2D06E860" w:rsidR="006D2FB4" w:rsidRDefault="00423639">
      <w:r>
        <w:t xml:space="preserve">Limitations: </w:t>
      </w:r>
    </w:p>
    <w:p w14:paraId="66FB6B65" w14:textId="28691F23" w:rsidR="00A36478" w:rsidRDefault="00A36478">
      <w:r>
        <w:t>Disadvantages of AES Technologies:</w:t>
      </w:r>
    </w:p>
    <w:p w14:paraId="03885FD4" w14:textId="42E9B987" w:rsidR="00A36478" w:rsidRDefault="00A36478">
      <w:r>
        <w:t>[2]</w:t>
      </w:r>
    </w:p>
    <w:p w14:paraId="568229EF" w14:textId="6C94A3C0" w:rsidR="00A36478" w:rsidRDefault="00A36478">
      <w:r>
        <w:t>Semantic Similarity Scoring: overlooks structural quality and argument depth, primarily assesses global semantic overlap and remain less sensitive to argument structure, reasoning depth, and content completeness</w:t>
      </w:r>
    </w:p>
    <w:p w14:paraId="624575F6" w14:textId="3F97B528" w:rsidR="00A36478" w:rsidRDefault="00A36478">
      <w:r>
        <w:t xml:space="preserve">Rubric Based Automated Scoring: may struggle with complex semantic context and diverse writing styles. </w:t>
      </w:r>
    </w:p>
    <w:p w14:paraId="350F96B6" w14:textId="286AEFC3" w:rsidR="00A36478" w:rsidRDefault="00A36478">
      <w:r>
        <w:t>Generative AI Scoring based on LLMs: often exhibits higher score variability when applied independently</w:t>
      </w:r>
    </w:p>
    <w:p w14:paraId="344B1B00" w14:textId="1A83E023" w:rsidR="00A36478" w:rsidRDefault="00A36478">
      <w:r>
        <w:t xml:space="preserve">Early AES Systems: inability to capture semantic meaning and conceptual quality. </w:t>
      </w:r>
    </w:p>
    <w:p w14:paraId="05BE2ACD" w14:textId="77777777" w:rsidR="00423639" w:rsidRDefault="00423639"/>
    <w:sectPr w:rsidR="004236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FB4"/>
    <w:rsid w:val="0008364B"/>
    <w:rsid w:val="000C4746"/>
    <w:rsid w:val="003067D7"/>
    <w:rsid w:val="00423639"/>
    <w:rsid w:val="006D2FB4"/>
    <w:rsid w:val="00A36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72A8D"/>
  <w15:chartTrackingRefBased/>
  <w15:docId w15:val="{2BA33058-813C-474A-93E1-2B4C32C3A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2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F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F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F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F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F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F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F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F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F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F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F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2F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F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F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F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 dorville</dc:creator>
  <cp:keywords/>
  <dc:description/>
  <cp:lastModifiedBy>asa dorville</cp:lastModifiedBy>
  <cp:revision>3</cp:revision>
  <dcterms:created xsi:type="dcterms:W3CDTF">2026-05-15T20:34:00Z</dcterms:created>
  <dcterms:modified xsi:type="dcterms:W3CDTF">2026-05-15T21:01:00Z</dcterms:modified>
</cp:coreProperties>
</file>