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體重控制及預測APP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Weight Control and Prediction APP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Value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推薦使用者所需的一日熱量，載入推薦菜單資訊(熱量，營養數值)，使用者可依據每日所攝取熱量挑選自己喜好食物，使用者排斥的食物則刪除，若攝取熱量超過每日平均所需，則應該在多運動多少分鐘可抵消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GOOGLE定位，好比說下班至回家途中，估計每日運動消耗熱量，自動提醒多走幾分鐘可以再多消耗多少熱量。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輸入欲達成體重，提供評估的每日所需熱量及菜單，針對運動量可調節菜單的變化，假入欲吃甜點，則必須多運動多少可抵消額外攝取之熱量。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do 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ind w:firstLine="28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Server part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創立使用者個別帳戶，載入體重、卡路里、偏好食物之資料庫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建議攝取卡路里數</w:t>
      </w:r>
      <w:r w:rsidDel="00000000" w:rsidR="00000000" w:rsidRPr="00000000">
        <w:rPr>
          <w:rFonts w:ascii="Calibri" w:cs="Calibri" w:eastAsia="Calibri" w:hAnsi="Calibri"/>
          <w:b w:val="1"/>
          <w:strike w:val="1"/>
          <w:sz w:val="24"/>
          <w:szCs w:val="24"/>
          <w:u w:val="single"/>
          <w:rtl w:val="0"/>
        </w:rPr>
        <w:t xml:space="preserve">http://gao.sinica.edu.tw/health/howeat.html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載入資料庫，飲食菜單。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菜單品項以樹狀分枝呈現，使用者較容易選取</w:t>
        <w:br w:type="textWrapping"/>
        <w:t xml:space="preserve">E.g. 早餐店→傳統早餐店/西式早餐店→隨機推薦三項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ind w:left="6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正餐→便當類/麵食及湯類/常見小吃/便利商店冷食/炒飯燴飯/速食→隨機推薦菜單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(註:手機減肥器，電子書，菜單)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菜單隨機推薦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。(或是自行搜尋飲食之熱量)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若想要吃甜點、點心，超過一天之所需熱量應以運動消耗之熱量補足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預測體重，製作減重計畫，估算一天所需熱量，利用飲食及運動控制(首先要先有訓練樣本製成Linear regression model)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定位API，告訴使用者步行消耗多少熱量 or 利用手機三軸加速器做計步器。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center" w:pos="4153"/>
        </w:tabs>
        <w:spacing w:line="240" w:lineRule="auto"/>
        <w:ind w:left="6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now 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ind w:firstLine="28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center" w:pos="4153"/>
        </w:tabs>
        <w:spacing w:line="240" w:lineRule="auto"/>
        <w:ind w:left="786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設計熱量量表，計算飲食攝取之熱量以及活動所消耗之熱量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center" w:pos="4153"/>
        </w:tabs>
        <w:spacing w:line="240" w:lineRule="auto"/>
        <w:ind w:left="786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登入者頁面，登入Mysql上傳資料集偏好數據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center" w:pos="4153"/>
        </w:tabs>
        <w:spacing w:line="240" w:lineRule="auto"/>
        <w:ind w:left="786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介面美化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Advance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center" w:pos="4153"/>
        </w:tabs>
        <w:spacing w:line="240" w:lineRule="auto"/>
        <w:ind w:left="48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提供營養價值，建議使用者應攝取營養價值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center" w:pos="4153"/>
        </w:tabs>
        <w:spacing w:line="240" w:lineRule="auto"/>
        <w:ind w:left="48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針對不同族群，例如年邁長者、健身族群、特殊病症患者、養生健康族群，設計適合及推薦之飲食標準及菜單。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center" w:pos="4153"/>
        </w:tabs>
        <w:spacing w:line="240" w:lineRule="auto"/>
        <w:ind w:left="48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以定位連結周遭商家，提供周遭商家之菜單以及相關資訊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center" w:pos="4153"/>
        </w:tabs>
        <w:spacing w:line="240" w:lineRule="auto"/>
        <w:ind w:left="48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承上一點，根據過去各餐廳飲食之數據，分析減重成效。</w:t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備註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 part: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menu.php 菜單載入、推薦飲食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daily_cal.php 主頁面輸入基本資訊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lm_pred.php 線性迴歸做預測、上傳體重至資料庫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0" w:firstLine="280"/>
      </w:pPr>
      <w:rPr>
        <w:b w:val="0"/>
        <w:strike w:val="0"/>
      </w:rPr>
    </w:lvl>
    <w:lvl w:ilvl="1">
      <w:start w:val="1"/>
      <w:numFmt w:val="decimal"/>
      <w:lvlText w:val="%2、"/>
      <w:lvlJc w:val="left"/>
      <w:pPr>
        <w:ind w:left="1240" w:firstLine="760"/>
      </w:pPr>
      <w:rPr/>
    </w:lvl>
    <w:lvl w:ilvl="2">
      <w:start w:val="1"/>
      <w:numFmt w:val="lowerRoman"/>
      <w:lvlText w:val="%3."/>
      <w:lvlJc w:val="right"/>
      <w:pPr>
        <w:ind w:left="1720" w:firstLine="1240"/>
      </w:pPr>
      <w:rPr/>
    </w:lvl>
    <w:lvl w:ilvl="3">
      <w:start w:val="1"/>
      <w:numFmt w:val="decimal"/>
      <w:lvlText w:val="%4."/>
      <w:lvlJc w:val="left"/>
      <w:pPr>
        <w:ind w:left="2200" w:firstLine="1720"/>
      </w:pPr>
      <w:rPr/>
    </w:lvl>
    <w:lvl w:ilvl="4">
      <w:start w:val="1"/>
      <w:numFmt w:val="decimal"/>
      <w:lvlText w:val="%5、"/>
      <w:lvlJc w:val="left"/>
      <w:pPr>
        <w:ind w:left="2680" w:firstLine="2200"/>
      </w:pPr>
      <w:rPr/>
    </w:lvl>
    <w:lvl w:ilvl="5">
      <w:start w:val="1"/>
      <w:numFmt w:val="lowerRoman"/>
      <w:lvlText w:val="%6."/>
      <w:lvlJc w:val="right"/>
      <w:pPr>
        <w:ind w:left="3160" w:firstLine="2680"/>
      </w:pPr>
      <w:rPr/>
    </w:lvl>
    <w:lvl w:ilvl="6">
      <w:start w:val="1"/>
      <w:numFmt w:val="decimal"/>
      <w:lvlText w:val="%7."/>
      <w:lvlJc w:val="left"/>
      <w:pPr>
        <w:ind w:left="3640" w:firstLine="3160"/>
      </w:pPr>
      <w:rPr/>
    </w:lvl>
    <w:lvl w:ilvl="7">
      <w:start w:val="1"/>
      <w:numFmt w:val="decimal"/>
      <w:lvlText w:val="%8、"/>
      <w:lvlJc w:val="left"/>
      <w:pPr>
        <w:ind w:left="4120" w:firstLine="3640"/>
      </w:pPr>
      <w:rPr/>
    </w:lvl>
    <w:lvl w:ilvl="8">
      <w:start w:val="1"/>
      <w:numFmt w:val="lowerRoman"/>
      <w:lvlText w:val="%9."/>
      <w:lvlJc w:val="right"/>
      <w:pPr>
        <w:ind w:left="4600" w:firstLine="4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6" w:firstLine="425.99999999999994"/>
      </w:pPr>
      <w:rPr/>
    </w:lvl>
    <w:lvl w:ilvl="1">
      <w:start w:val="1"/>
      <w:numFmt w:val="decimal"/>
      <w:lvlText w:val="%2、"/>
      <w:lvlJc w:val="left"/>
      <w:pPr>
        <w:ind w:left="1386" w:firstLine="906"/>
      </w:pPr>
      <w:rPr/>
    </w:lvl>
    <w:lvl w:ilvl="2">
      <w:start w:val="1"/>
      <w:numFmt w:val="lowerRoman"/>
      <w:lvlText w:val="%3."/>
      <w:lvlJc w:val="right"/>
      <w:pPr>
        <w:ind w:left="1866" w:firstLine="1386"/>
      </w:pPr>
      <w:rPr/>
    </w:lvl>
    <w:lvl w:ilvl="3">
      <w:start w:val="1"/>
      <w:numFmt w:val="decimal"/>
      <w:lvlText w:val="%4."/>
      <w:lvlJc w:val="left"/>
      <w:pPr>
        <w:ind w:left="2346" w:firstLine="1866"/>
      </w:pPr>
      <w:rPr/>
    </w:lvl>
    <w:lvl w:ilvl="4">
      <w:start w:val="1"/>
      <w:numFmt w:val="decimal"/>
      <w:lvlText w:val="%5、"/>
      <w:lvlJc w:val="left"/>
      <w:pPr>
        <w:ind w:left="2826" w:firstLine="2346"/>
      </w:pPr>
      <w:rPr/>
    </w:lvl>
    <w:lvl w:ilvl="5">
      <w:start w:val="1"/>
      <w:numFmt w:val="lowerRoman"/>
      <w:lvlText w:val="%6."/>
      <w:lvlJc w:val="right"/>
      <w:pPr>
        <w:ind w:left="3306" w:firstLine="2826"/>
      </w:pPr>
      <w:rPr/>
    </w:lvl>
    <w:lvl w:ilvl="6">
      <w:start w:val="1"/>
      <w:numFmt w:val="decimal"/>
      <w:lvlText w:val="%7."/>
      <w:lvlJc w:val="left"/>
      <w:pPr>
        <w:ind w:left="3786" w:firstLine="3306"/>
      </w:pPr>
      <w:rPr/>
    </w:lvl>
    <w:lvl w:ilvl="7">
      <w:start w:val="1"/>
      <w:numFmt w:val="decimal"/>
      <w:lvlText w:val="%8、"/>
      <w:lvlJc w:val="left"/>
      <w:pPr>
        <w:ind w:left="4266" w:firstLine="3786"/>
      </w:pPr>
      <w:rPr/>
    </w:lvl>
    <w:lvl w:ilvl="8">
      <w:start w:val="1"/>
      <w:numFmt w:val="lowerRoman"/>
      <w:lvlText w:val="%9."/>
      <w:lvlJc w:val="right"/>
      <w:pPr>
        <w:ind w:left="4746" w:firstLine="426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firstLine="0"/>
      </w:pPr>
      <w:rPr/>
    </w:lvl>
    <w:lvl w:ilvl="1">
      <w:start w:val="1"/>
      <w:numFmt w:val="decimal"/>
      <w:lvlText w:val="%2、"/>
      <w:lvlJc w:val="left"/>
      <w:pPr>
        <w:ind w:left="960" w:firstLine="480"/>
      </w:pPr>
      <w:rPr/>
    </w:lvl>
    <w:lvl w:ilvl="2">
      <w:start w:val="1"/>
      <w:numFmt w:val="lowerRoman"/>
      <w:lvlText w:val="%3."/>
      <w:lvlJc w:val="right"/>
      <w:pPr>
        <w:ind w:left="1440" w:firstLine="960"/>
      </w:pPr>
      <w:rPr/>
    </w:lvl>
    <w:lvl w:ilvl="3">
      <w:start w:val="1"/>
      <w:numFmt w:val="decimal"/>
      <w:lvlText w:val="%4."/>
      <w:lvlJc w:val="left"/>
      <w:pPr>
        <w:ind w:left="1920" w:firstLine="1440"/>
      </w:pPr>
      <w:rPr/>
    </w:lvl>
    <w:lvl w:ilvl="4">
      <w:start w:val="1"/>
      <w:numFmt w:val="decimal"/>
      <w:lvlText w:val="%5、"/>
      <w:lvlJc w:val="left"/>
      <w:pPr>
        <w:ind w:left="2400" w:firstLine="1920"/>
      </w:pPr>
      <w:rPr/>
    </w:lvl>
    <w:lvl w:ilvl="5">
      <w:start w:val="1"/>
      <w:numFmt w:val="lowerRoman"/>
      <w:lvlText w:val="%6."/>
      <w:lvlJc w:val="right"/>
      <w:pPr>
        <w:ind w:left="2880" w:firstLine="2400"/>
      </w:pPr>
      <w:rPr/>
    </w:lvl>
    <w:lvl w:ilvl="6">
      <w:start w:val="1"/>
      <w:numFmt w:val="decimal"/>
      <w:lvlText w:val="%7."/>
      <w:lvlJc w:val="left"/>
      <w:pPr>
        <w:ind w:left="3360" w:firstLine="2880"/>
      </w:pPr>
      <w:rPr/>
    </w:lvl>
    <w:lvl w:ilvl="7">
      <w:start w:val="1"/>
      <w:numFmt w:val="decimal"/>
      <w:lvlText w:val="%8、"/>
      <w:lvlJc w:val="left"/>
      <w:pPr>
        <w:ind w:left="3840" w:firstLine="3360"/>
      </w:pPr>
      <w:rPr/>
    </w:lvl>
    <w:lvl w:ilvl="8">
      <w:start w:val="1"/>
      <w:numFmt w:val="lowerRoman"/>
      <w:lvlText w:val="%9."/>
      <w:lvlJc w:val="right"/>
      <w:pPr>
        <w:ind w:left="4320" w:firstLine="38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