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4E79"/>
          <w:sz w:val="56"/>
          <w:szCs w:val="56"/>
        </w:rPr>
        <w:t xml:space="preserve">Narrative-Scaffolded Retrieval</w:t>
      </w:r>
    </w:p>
    <w:p>
      <w:pPr>
        <w:spacing w:after="360"/>
      </w:pPr>
      <w:r>
        <w:rPr>
          <w:color w:val="595959"/>
          <w:sz w:val="32"/>
          <w:szCs w:val="32"/>
        </w:rPr>
        <w:t xml:space="preserve">Chronologically-Coherent RAG for Long-Form Generative Fiction</w:t>
      </w:r>
    </w:p>
    <w:p>
      <w:pPr>
        <w:pBdr>
          <w:bottom w:val="single" w:color="1F4E79" w:sz="12" w:space="4"/>
        </w:pBdr>
        <w:spacing w:after="360"/>
      </w:pPr>
    </w:p>
    <w:p>
      <w:pPr>
        <w:spacing w:after="120"/>
      </w:pPr>
      <w:r>
        <w:rPr>
          <w:b/>
          <w:bCs/>
        </w:rPr>
        <w:t xml:space="preserve">A Technical White Paper</w:t>
      </w:r>
    </w:p>
    <w:p>
      <w:pPr>
        <w:spacing w:after="60"/>
      </w:pPr>
      <w:r>
        <w:rPr>
          <w:i/>
          <w:iCs/>
        </w:rPr>
        <w:t xml:space="preserve">Draft for Review — v0.1</w:t>
      </w:r>
    </w:p>
    <w:p>
      <w:pPr>
        <w:spacing w:after="60"/>
      </w:pPr>
      <w:r>
        <w:t xml:space="preserve">Date: May 2026</w:t>
      </w:r>
    </w:p>
    <w:p>
      <w:pPr>
        <w:spacing w:after="60"/>
      </w:pPr>
      <w:r>
        <w:t xml:space="preserve">Status: Request for Comment</w:t>
      </w:r>
    </w:p>
    <w:p>
      <w:r>
        <w:br w:type="page"/>
      </w:r>
    </w:p>
    <w:p>
      <w:pPr>
        <w:pStyle w:val="Heading1"/>
      </w:pPr>
      <w:r>
        <w:t xml:space="preserve">Abstract</w:t>
      </w:r>
    </w:p>
    <w:p>
      <w:pPr>
        <w:spacing w:after="160" w:line="276"/>
        <w:jc w:val="both"/>
      </w:pPr>
      <w:r>
        <w:t xml:space="preserve">Large language models have become capable creative-writing collaborators, yet they remain structurally unable to sustain coherent long-form narratives. The root cause is not model quality but context management: as a story exceeds the context window, the model must rely on retrieval, and conventional Retrieval-Augmented Generation (RAG) is optimized for factual question-answering rather than narrative continuity. Factual RAG retrieves semantically similar fragments without regard to their position in time, which scatters a story's causal and chronological structure. This paper proposes Narrative-Scaffolded Retrieval (NSR), an architecture that pairs a semantic vector store with a structural “scaffold” index encoding sequence, scene, character state, and plot-thread lifecycle. Retrieval becomes a multi-phase operation: semantic search locates relevant material, sequence-based neighbor expansion restores local context, and a final chronological sort reassembles a coherent narrative window. We describe the data model, the retrieval algorithm, and a reference implementation, and we situate the approach relative to existing tools such as lorebook systems and chat-vectorization extensions. We argue that the bidirectional coupling of a meaning-aware vector layer and a structure-aware scaffold layer constitutes a distinct and under-explored point in the design space.</w:t>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line="276"/>
        <w:jc w:val="both"/>
      </w:pPr>
      <w:r>
        <w:t xml:space="preserve">The use of language models for sustained creative writing — serialized fiction, tabletop campaign narration, and extended roleplay — has grown rapidly. In these settings the artifact under construction is not a single response but a continuous narrative that may run to hundreds of thousands of tokens over many sessions. Two well-documented failure modes dominate user complaints: the model rewrites material it should merely extend, and it loses track of established facts, characters, and unresolved plot threads once they fall outside the active context window.</w:t>
      </w:r>
    </w:p>
    <w:p>
      <w:pPr>
        <w:spacing w:after="160" w:line="276"/>
        <w:jc w:val="both"/>
      </w:pPr>
      <w:r>
        <w:t xml:space="preserve">Both failures share a single underlying cause. A transformer's context window is finite, and once a story outgrows it, the only options are summarization (which is lossy and drifts) or retrieval (which reintroduces selected past material on demand). Retrieval is the more promising path, but the dominant retrieval paradigm was designed for a different problem.</w:t>
      </w:r>
    </w:p>
    <w:p>
      <w:pPr>
        <w:pStyle w:val="Heading2"/>
      </w:pPr>
      <w:r>
        <w:t xml:space="preserve">1.1 Why Factual RAG Fails Narrative</w:t>
      </w:r>
    </w:p>
    <w:p>
      <w:pPr>
        <w:spacing w:after="160" w:line="276"/>
        <w:jc w:val="both"/>
      </w:pPr>
      <w:r>
        <w:t xml:space="preserve">Conventional RAG was built to answer questions over document collections. Its operating assumption is that relevance is a function of semantic similarity alone: the chunk most similar to the query most likely contains the answer. For narrative this assumption breaks in three ways:</w:t>
      </w:r>
    </w:p>
    <w:p>
      <w:pPr>
        <w:pStyle w:val="ListParagraph"/>
        <w:numPr>
          <w:ilvl w:val="0"/>
          <w:numId w:val="2"/>
        </w:numPr>
        <w:spacing w:after="80"/>
      </w:pPr>
      <w:r>
        <w:rPr>
          <w:b/>
          <w:bCs/>
        </w:rPr>
        <w:t xml:space="preserve">Order is meaning. </w:t>
      </w:r>
      <w:r>
        <w:t xml:space="preserve">In a story, the same two events carry opposite significance depending on which came first. Semantic similarity is order-blind; it can retrieve the right events in the wrong sequence.</w:t>
      </w:r>
    </w:p>
    <w:p>
      <w:pPr>
        <w:pStyle w:val="ListParagraph"/>
        <w:numPr>
          <w:ilvl w:val="0"/>
          <w:numId w:val="2"/>
        </w:numPr>
        <w:spacing w:after="80"/>
      </w:pPr>
      <w:r>
        <w:rPr>
          <w:b/>
          <w:bCs/>
        </w:rPr>
        <w:t xml:space="preserve">Fragments lose causality. </w:t>
      </w:r>
      <w:r>
        <w:t xml:space="preserve">A chunk retrieved in isolation severs the cause that preceded it and the consequence that followed, which is precisely the information a narrative continuation depends on.</w:t>
      </w:r>
    </w:p>
    <w:p>
      <w:pPr>
        <w:pStyle w:val="ListParagraph"/>
        <w:numPr>
          <w:ilvl w:val="0"/>
          <w:numId w:val="2"/>
        </w:numPr>
        <w:spacing w:after="80"/>
      </w:pPr>
      <w:r>
        <w:rPr>
          <w:b/>
          <w:bCs/>
        </w:rPr>
        <w:t xml:space="preserve">State is not a chunk. </w:t>
      </w:r>
      <w:r>
        <w:t xml:space="preserve">“Is this character still alive? Is this thread still open?” are questions about accumulated state, not about any single passage. Pure vector search has no representation of state.</w:t>
      </w:r>
    </w:p>
    <w:p>
      <w:pPr>
        <w:pStyle w:val="Heading2"/>
      </w:pPr>
      <w:r>
        <w:t xml:space="preserve">1.2 Contribution</w:t>
      </w:r>
    </w:p>
    <w:p>
      <w:pPr>
        <w:spacing w:after="160" w:line="276"/>
        <w:jc w:val="left"/>
      </w:pPr>
      <w:r>
        <w:t xml:space="preserve">This paper makes the following contributions:</w:t>
      </w:r>
    </w:p>
    <w:p>
      <w:pPr>
        <w:pStyle w:val="ListParagraph"/>
        <w:numPr>
          <w:ilvl w:val="0"/>
          <w:numId w:val="3"/>
        </w:numPr>
        <w:spacing w:after="80"/>
      </w:pPr>
      <w:r>
        <w:rPr>
          <w:b/>
          <w:bCs/>
        </w:rPr>
        <w:t xml:space="preserve">Problem framing. </w:t>
      </w:r>
      <w:r>
        <w:t xml:space="preserve">We articulate narrative continuity as a retrieval problem distinct from factual QA, with three specific failure modes that off-the-shelf RAG cannot address.</w:t>
      </w:r>
    </w:p>
    <w:p>
      <w:pPr>
        <w:pStyle w:val="ListParagraph"/>
        <w:numPr>
          <w:ilvl w:val="0"/>
          <w:numId w:val="3"/>
        </w:numPr>
        <w:spacing w:after="80"/>
      </w:pPr>
      <w:r>
        <w:rPr>
          <w:b/>
          <w:bCs/>
        </w:rPr>
        <w:t xml:space="preserve">Architecture. </w:t>
      </w:r>
      <w:r>
        <w:t xml:space="preserve">We propose Narrative-Scaffolded Retrieval, which couples a semantic vector store with a structural scaffold index and defines a multi-phase retrieval algorithm that restores chronological coherence.</w:t>
      </w:r>
    </w:p>
    <w:p>
      <w:pPr>
        <w:pStyle w:val="ListParagraph"/>
        <w:numPr>
          <w:ilvl w:val="0"/>
          <w:numId w:val="3"/>
        </w:numPr>
        <w:spacing w:after="80"/>
      </w:pPr>
      <w:r>
        <w:rPr>
          <w:b/>
          <w:bCs/>
        </w:rPr>
        <w:t xml:space="preserve">Reference implementation. </w:t>
      </w:r>
      <w:r>
        <w:t xml:space="preserve">We provide a dependency-light Python implementation suitable for local, offline, and uncensored model backends, with an Ollama integration path.</w:t>
      </w:r>
    </w:p>
    <w:p>
      <w:pPr>
        <w:pStyle w:val="ListParagraph"/>
        <w:numPr>
          <w:ilvl w:val="0"/>
          <w:numId w:val="3"/>
        </w:numPr>
        <w:spacing w:after="80"/>
      </w:pPr>
      <w:r>
        <w:rPr>
          <w:b/>
          <w:bCs/>
        </w:rPr>
        <w:t xml:space="preserve">Positioning. </w:t>
      </w:r>
      <w:r>
        <w:t xml:space="preserve">We compare NSR to lorebook/world-info systems and chat-vectorization extensions, identifying the specific gap NSR fills.</w:t>
      </w:r>
    </w:p>
    <w:p>
      <w:pPr>
        <w:pStyle w:val="Heading1"/>
      </w:pPr>
      <w:r>
        <w:t xml:space="preserve">2. Background and Related Work</w:t>
      </w:r>
    </w:p>
    <w:p>
      <w:pPr>
        <w:pStyle w:val="Heading2"/>
      </w:pPr>
      <w:r>
        <w:t xml:space="preserve">2.1 Lorebook / World-Info Systems</w:t>
      </w:r>
    </w:p>
    <w:p>
      <w:pPr>
        <w:spacing w:after="160" w:line="276"/>
        <w:jc w:val="both"/>
      </w:pPr>
      <w:r>
        <w:t xml:space="preserve">Tools in the interactive-fiction space maintain a manually authored knowledge base of canon facts, characters, and locations that is injected into the prompt when trigger keywords appear. This provides durable structure and ordering but relies on keyword matching rather than semantic relevance, and the burden of authoring and maintaining entries falls entirely on the user. It captures structure without meaning-awareness.</w:t>
      </w:r>
    </w:p>
    <w:p>
      <w:pPr>
        <w:pStyle w:val="Heading2"/>
      </w:pPr>
      <w:r>
        <w:t xml:space="preserve">2.2 Chat Vectorization and RAG Extensions</w:t>
      </w:r>
    </w:p>
    <w:p>
      <w:pPr>
        <w:spacing w:after="160" w:line="276"/>
        <w:jc w:val="both"/>
      </w:pPr>
      <w:r>
        <w:t xml:space="preserve">More recent extensions vectorize chat history and retrieve semantically relevant past messages, temporarily reordering them toward the prompt. This adds meaning-awareness but is order-blind: retrieved messages are surfaced by similarity, not reassembled into their original timeline. It captures meaning without structure.</w:t>
      </w:r>
    </w:p>
    <w:p>
      <w:pPr>
        <w:pStyle w:val="Heading2"/>
      </w:pPr>
      <w:r>
        <w:t xml:space="preserve">2.3 Episodic Memory for Agents</w:t>
      </w:r>
    </w:p>
    <w:p>
      <w:pPr>
        <w:spacing w:after="160" w:line="276"/>
        <w:jc w:val="both"/>
      </w:pPr>
      <w:r>
        <w:t xml:space="preserve">A parallel research thread on episodic memory for LLM agents emphasizes contextual, instance-specific memories bound to who/when/where, and notes that current models score poorly on chronological-awareness benchmarks over narrative data. This literature motivates the problem but targets task-oriented agents rather than generative fiction, and does not specify a narrative-specific retrieval algorithm.</w:t>
      </w:r>
    </w:p>
    <w:p>
      <w:pPr>
        <w:spacing w:after="160" w:line="276"/>
        <w:jc w:val="both"/>
      </w:pPr>
      <w:r>
        <w:rPr>
          <w:b/>
          <w:bCs/>
        </w:rPr>
        <w:t xml:space="preserve">The gap. </w:t>
      </w:r>
      <w:r>
        <w:t xml:space="preserve">Existing systems provide either structure (lorebooks) or meaning (vector RAG) but not both, and none reassemble retrieved material into chronological order with explicit plot-thread state. NSR targets exactly this intersection.</w:t>
      </w:r>
    </w:p>
    <w:p>
      <w:pPr>
        <w:pStyle w:val="Heading1"/>
      </w:pPr>
      <w:r>
        <w:t xml:space="preserve">3. Architecture</w:t>
      </w:r>
    </w:p>
    <w:p>
      <w:pPr>
        <w:spacing w:after="160" w:line="276"/>
        <w:jc w:val="both"/>
      </w:pPr>
      <w:r>
        <w:t xml:space="preserve">NSR maintains two coordinated indices over the same underlying stream of narrative chunks. The vector store knows what text means; the scaffold index knows where each piece sits in the story's structure and what state has accumulated. Retrieval queries both and merges the results.</w:t>
      </w:r>
    </w:p>
    <w:p>
      <w:pPr>
        <w:pStyle w:val="Heading2"/>
      </w:pPr>
      <w:r>
        <w:t xml:space="preserve">3.1 The Narrative Chunk</w:t>
      </w:r>
    </w:p>
    <w:p>
      <w:pPr>
        <w:spacing w:after="160" w:line="276"/>
        <w:jc w:val="left"/>
      </w:pPr>
      <w:r>
        <w:t xml:space="preserve">The atomic unit is a chunk — a few hundred tokens of contiguous narrative — wrapped in a metadata envelope. Metadata is extracted at ingestion time by a language model (or heuristics in the offline path):</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"chunk_id": "uuid",</w:t>
      </w:r>
    </w:p>
    <w:p>
      <w:pPr>
        <w:shd w:fill="F2F2F2" w:val="clear"/>
        <w:spacing w:after="0" w:line="240"/>
        <w:ind w:left="240"/>
      </w:pPr>
      <w:r>
        <w:rPr>
          <w:rFonts w:ascii="Consolas" w:cs="Consolas" w:eastAsia="Consolas" w:hAnsi="Consolas"/>
          <w:sz w:val="18"/>
          <w:szCs w:val="18"/>
        </w:rPr>
        <w:t xml:space="preserve">  "sequence": 142,              # absolute position in the story</w:t>
      </w:r>
    </w:p>
    <w:p>
      <w:pPr>
        <w:shd w:fill="F2F2F2" w:val="clear"/>
        <w:spacing w:after="0" w:line="240"/>
        <w:ind w:left="240"/>
      </w:pPr>
      <w:r>
        <w:rPr>
          <w:rFonts w:ascii="Consolas" w:cs="Consolas" w:eastAsia="Consolas" w:hAnsi="Consolas"/>
          <w:sz w:val="18"/>
          <w:szCs w:val="18"/>
        </w:rPr>
        <w:t xml:space="preserve">  "scene_id": "tower_confront", # logical scene grouping</w:t>
      </w:r>
    </w:p>
    <w:p>
      <w:pPr>
        <w:shd w:fill="F2F2F2" w:val="clear"/>
        <w:spacing w:after="0" w:line="240"/>
        <w:ind w:left="240"/>
      </w:pPr>
      <w:r>
        <w:rPr>
          <w:rFonts w:ascii="Consolas" w:cs="Consolas" w:eastAsia="Consolas" w:hAnsi="Consolas"/>
          <w:sz w:val="18"/>
          <w:szCs w:val="18"/>
        </w:rPr>
        <w:t xml:space="preserve">  "arc": "act_2",</w:t>
      </w:r>
    </w:p>
    <w:p>
      <w:pPr>
        <w:shd w:fill="F2F2F2" w:val="clear"/>
        <w:spacing w:after="0" w:line="240"/>
        <w:ind w:left="240"/>
      </w:pPr>
      <w:r>
        <w:rPr>
          <w:rFonts w:ascii="Consolas" w:cs="Consolas" w:eastAsia="Consolas" w:hAnsi="Consolas"/>
          <w:sz w:val="18"/>
          <w:szCs w:val="18"/>
        </w:rPr>
        <w:t xml:space="preserve">  "characters_present": ["Mira", "The Warden"],</w:t>
      </w:r>
    </w:p>
    <w:p>
      <w:pPr>
        <w:shd w:fill="F2F2F2" w:val="clear"/>
        <w:spacing w:after="0" w:line="240"/>
        <w:ind w:left="240"/>
      </w:pPr>
      <w:r>
        <w:rPr>
          <w:rFonts w:ascii="Consolas" w:cs="Consolas" w:eastAsia="Consolas" w:hAnsi="Consolas"/>
          <w:sz w:val="18"/>
          <w:szCs w:val="18"/>
        </w:rPr>
        <w:t xml:space="preserve">  "location": "The Collapsed Tower",</w:t>
      </w:r>
    </w:p>
    <w:p>
      <w:pPr>
        <w:shd w:fill="F2F2F2" w:val="clear"/>
        <w:spacing w:after="0" w:line="240"/>
        <w:ind w:left="240"/>
      </w:pPr>
      <w:r>
        <w:rPr>
          <w:rFonts w:ascii="Consolas" w:cs="Consolas" w:eastAsia="Consolas" w:hAnsi="Consolas"/>
          <w:sz w:val="18"/>
          <w:szCs w:val="18"/>
        </w:rPr>
        <w:t xml:space="preserve">  "emotional_tone": "tense",</w:t>
      </w:r>
    </w:p>
    <w:p>
      <w:pPr>
        <w:shd w:fill="F2F2F2" w:val="clear"/>
        <w:spacing w:after="0" w:line="240"/>
        <w:ind w:left="240"/>
      </w:pPr>
      <w:r>
        <w:rPr>
          <w:rFonts w:ascii="Consolas" w:cs="Consolas" w:eastAsia="Consolas" w:hAnsi="Consolas"/>
          <w:sz w:val="18"/>
          <w:szCs w:val="18"/>
        </w:rPr>
        <w:t xml:space="preserve">  "plot_threads_active":   ["missing_brother", "the_vault_key"],</w:t>
      </w:r>
    </w:p>
    <w:p>
      <w:pPr>
        <w:shd w:fill="F2F2F2" w:val="clear"/>
        <w:spacing w:after="0" w:line="240"/>
        <w:ind w:left="240"/>
      </w:pPr>
      <w:r>
        <w:rPr>
          <w:rFonts w:ascii="Consolas" w:cs="Consolas" w:eastAsia="Consolas" w:hAnsi="Consolas"/>
          <w:sz w:val="18"/>
          <w:szCs w:val="18"/>
        </w:rPr>
        <w:t xml:space="preserve">  "plot_threads_resolved": [],</w:t>
      </w:r>
    </w:p>
    <w:p>
      <w:pPr>
        <w:shd w:fill="F2F2F2" w:val="clear"/>
        <w:spacing w:after="0" w:line="240"/>
        <w:ind w:left="240"/>
      </w:pPr>
      <w:r>
        <w:rPr>
          <w:rFonts w:ascii="Consolas" w:cs="Consolas" w:eastAsia="Consolas" w:hAnsi="Consolas"/>
          <w:sz w:val="18"/>
          <w:szCs w:val="18"/>
        </w:rPr>
        <w:t xml:space="preserve">  "new_facts": ["The Warden knew about the vault before Mira arrived"],</w:t>
      </w:r>
    </w:p>
    <w:p>
      <w:pPr>
        <w:shd w:fill="F2F2F2" w:val="clear"/>
        <w:spacing w:after="0" w:line="240"/>
        <w:ind w:left="240"/>
      </w:pPr>
      <w:r>
        <w:rPr>
          <w:rFonts w:ascii="Consolas" w:cs="Consolas" w:eastAsia="Consolas" w:hAnsi="Consolas"/>
          <w:sz w:val="18"/>
          <w:szCs w:val="18"/>
        </w:rPr>
        <w:t xml:space="preserve">  "summary": "Mira confronts the Warden and learns Renn asked about the key",</w:t>
      </w:r>
    </w:p>
    <w:p>
      <w:pPr>
        <w:shd w:fill="F2F2F2" w:val="clear"/>
        <w:spacing w:after="0" w:line="240"/>
        <w:ind w:left="240"/>
      </w:pPr>
      <w:r>
        <w:rPr>
          <w:rFonts w:ascii="Consolas" w:cs="Consolas" w:eastAsia="Consolas" w:hAnsi="Consolas"/>
          <w:sz w:val="18"/>
          <w:szCs w:val="18"/>
        </w:rPr>
        <w:t xml:space="preserve">  "text": "...raw chunk text..."</w:t>
      </w:r>
    </w:p>
    <w:p>
      <w:pPr>
        <w:shd w:fill="F2F2F2" w:val="clear"/>
        <w:spacing w:after="0" w:line="240"/>
        <w:ind w:left="240"/>
      </w:pPr>
      <w:r>
        <w:rPr>
          <w:rFonts w:ascii="Consolas" w:cs="Consolas" w:eastAsia="Consolas" w:hAnsi="Consolas"/>
          <w:sz w:val="18"/>
          <w:szCs w:val="18"/>
        </w:rPr>
        <w:t xml:space="preserve">}</w:t>
      </w:r>
    </w:p>
    <w:p>
      <w:pPr>
        <w:pStyle w:val="Heading2"/>
      </w:pPr>
      <w:r>
        <w:t xml:space="preserve">3.2 The Vector Store</w:t>
      </w:r>
    </w:p>
    <w:p>
      <w:pPr>
        <w:spacing w:after="160" w:line="276"/>
        <w:jc w:val="both"/>
      </w:pPr>
      <w:r>
        <w:t xml:space="preserve">Each chunk's text is embedded and stored with its sequence number. This layer answers a single question: given a query, which chunks are most semantically relevant? The reference implementation ships a dependency-free cosine-similarity store and a pluggable interface for production backends such as ChromaDB or Qdrant, and for local embedding models served through Ollama.</w:t>
      </w:r>
    </w:p>
    <w:p>
      <w:pPr>
        <w:pStyle w:val="Heading2"/>
      </w:pPr>
      <w:r>
        <w:t xml:space="preserve">3.3 The Scaffold Index</w:t>
      </w:r>
    </w:p>
    <w:p>
      <w:pPr>
        <w:spacing w:after="160" w:line="276"/>
        <w:jc w:val="left"/>
      </w:pPr>
      <w:r>
        <w:t xml:space="preserve">The scaffold is a lightweight relational index (SQLite in the reference build) that models narrative structure as first-class, directly queryable objects:</w:t>
      </w:r>
    </w:p>
    <w:p>
      <w:pPr>
        <w:pStyle w:val="ListParagraph"/>
        <w:numPr>
          <w:ilvl w:val="0"/>
          <w:numId w:val="2"/>
        </w:numPr>
        <w:spacing w:after="80"/>
      </w:pPr>
      <w:r>
        <w:rPr>
          <w:b/>
          <w:bCs/>
        </w:rPr>
        <w:t xml:space="preserve">Chunks </w:t>
      </w:r>
      <w:r>
        <w:t xml:space="preserve">— sequence, scene, arc, location, tone.</w:t>
      </w:r>
    </w:p>
    <w:p>
      <w:pPr>
        <w:pStyle w:val="ListParagraph"/>
        <w:numPr>
          <w:ilvl w:val="0"/>
          <w:numId w:val="2"/>
        </w:numPr>
        <w:spacing w:after="80"/>
      </w:pPr>
      <w:r>
        <w:rPr>
          <w:b/>
          <w:bCs/>
        </w:rPr>
        <w:t xml:space="preserve">Characters </w:t>
      </w:r>
      <w:r>
        <w:t xml:space="preserve">— introduction point, last-seen point, and an append-only ledger of established facts.</w:t>
      </w:r>
    </w:p>
    <w:p>
      <w:pPr>
        <w:pStyle w:val="ListParagraph"/>
        <w:numPr>
          <w:ilvl w:val="0"/>
          <w:numId w:val="2"/>
        </w:numPr>
        <w:spacing w:after="80"/>
      </w:pPr>
      <w:r>
        <w:rPr>
          <w:b/>
          <w:bCs/>
        </w:rPr>
        <w:t xml:space="preserve">Plot threads </w:t>
      </w:r>
      <w:r>
        <w:t xml:space="preserve">— a lifecycle object with opened/resolved status and links to every chunk that touches the thread.</w:t>
      </w:r>
    </w:p>
    <w:p>
      <w:pPr>
        <w:pStyle w:val="ListParagraph"/>
        <w:numPr>
          <w:ilvl w:val="0"/>
          <w:numId w:val="2"/>
        </w:numPr>
        <w:spacing w:after="80"/>
      </w:pPr>
      <w:r>
        <w:rPr>
          <w:b/>
          <w:bCs/>
        </w:rPr>
        <w:t xml:space="preserve">Scenes </w:t>
      </w:r>
      <w:r>
        <w:t xml:space="preserve">— contiguous sequence ranges with adjacency, enabling “what happened just before/after.”</w:t>
      </w:r>
    </w:p>
    <w:p>
      <w:pPr>
        <w:spacing w:after="160" w:line="276"/>
        <w:jc w:val="both"/>
      </w:pPr>
      <w:r>
        <w:t xml:space="preserve">Crucially, the scaffold can answer questions that no single chunk contains — “which threads are still open?”, “what do we know about this character?” — in a single fast query, without touching the vector store at all.</w:t>
      </w:r>
    </w:p>
    <w:p>
      <w:pPr>
        <w:pStyle w:val="Heading2"/>
      </w:pPr>
      <w:r>
        <w:t xml:space="preserve">3.4 The Bidirectional Coupling</w:t>
      </w:r>
    </w:p>
    <w:p>
      <w:pPr>
        <w:spacing w:after="160" w:line="276"/>
        <w:jc w:val="both"/>
      </w:pPr>
      <w:r>
        <w:t xml:space="preserve">The central design claim is that neither layer alone suffices, and that their merge is the novel contribution. The vector store contributes meaning; the scaffold contributes structure and state. A retrieval weighted by both produces a context window that is simultaneously relevant, ordered, and state-complete.</w:t>
      </w:r>
    </w:p>
    <w:p>
      <w:pPr>
        <w:pStyle w:val="Heading1"/>
      </w:pPr>
      <w:r>
        <w:t xml:space="preserve">4. The Retrieval Algorithm</w:t>
      </w:r>
    </w:p>
    <w:p>
      <w:pPr>
        <w:spacing w:after="160" w:line="276"/>
        <w:jc w:val="left"/>
      </w:pPr>
      <w:r>
        <w:t xml:space="preserve">Retrieval proceeds in four phases:</w:t>
      </w:r>
    </w:p>
    <w:p>
      <w:pPr>
        <w:pStyle w:val="ListParagraph"/>
        <w:numPr>
          <w:ilvl w:val="0"/>
          <w:numId w:val="3"/>
        </w:numPr>
        <w:spacing w:after="80"/>
      </w:pPr>
      <w:r>
        <w:rPr>
          <w:b/>
          <w:bCs/>
        </w:rPr>
        <w:t xml:space="preserve">Semantic search. </w:t>
      </w:r>
      <w:r>
        <w:t xml:space="preserve">Embed the query and retrieve the top-k most similar chunks from the vector store.</w:t>
      </w:r>
    </w:p>
    <w:p>
      <w:pPr>
        <w:pStyle w:val="ListParagraph"/>
        <w:numPr>
          <w:ilvl w:val="0"/>
          <w:numId w:val="3"/>
        </w:numPr>
        <w:spacing w:after="80"/>
      </w:pPr>
      <w:r>
        <w:rPr>
          <w:b/>
          <w:bCs/>
        </w:rPr>
        <w:t xml:space="preserve">Neighbor expansion. </w:t>
      </w:r>
      <w:r>
        <w:t xml:space="preserve">For each hit at sequence s, add its neighbors (s−1, s, s+1, widening as configured) so no chunk arrives without its immediate context.</w:t>
      </w:r>
    </w:p>
    <w:p>
      <w:pPr>
        <w:pStyle w:val="ListParagraph"/>
        <w:numPr>
          <w:ilvl w:val="0"/>
          <w:numId w:val="3"/>
        </w:numPr>
        <w:spacing w:after="80"/>
      </w:pPr>
      <w:r>
        <w:rPr>
          <w:b/>
          <w:bCs/>
        </w:rPr>
        <w:t xml:space="preserve">Chronological sort. </w:t>
      </w:r>
      <w:r>
        <w:t xml:space="preserve">Sort the expanded set by sequence number, restoring the original timeline after the semantic scatter.</w:t>
      </w:r>
    </w:p>
    <w:p>
      <w:pPr>
        <w:pStyle w:val="ListParagraph"/>
        <w:numPr>
          <w:ilvl w:val="0"/>
          <w:numId w:val="3"/>
        </w:numPr>
        <w:spacing w:after="80"/>
      </w:pPr>
      <w:r>
        <w:rPr>
          <w:b/>
          <w:bCs/>
        </w:rPr>
        <w:t xml:space="preserve">State merge. </w:t>
      </w:r>
      <w:r>
        <w:t xml:space="preserve">Attach current character state and active plot threads from the scaffold, and always include the most recent chunks so the continuation knows where the story physically left off.</w:t>
      </w:r>
    </w:p>
    <w:p>
      <w:pPr>
        <w:spacing w:after="160" w:line="276"/>
        <w:jc w:val="both"/>
      </w:pPr>
      <w:r>
        <w:rPr>
          <w:i/>
          <w:iCs/>
        </w:rPr>
        <w:t xml:space="preserve">The effect: even if chunk 87 is the semantic hit, the system returns 86–88 in order, prefixed with the live character ledger and the list of still-open threads.</w:t>
      </w:r>
    </w:p>
    <w:p>
      <w:pPr>
        <w:pStyle w:val="Heading2"/>
      </w:pPr>
      <w:r>
        <w:t xml:space="preserve">4.1 Pseudocode</w:t>
      </w:r>
    </w:p>
    <w:p>
      <w:pPr>
        <w:shd w:fill="F2F2F2" w:val="clear"/>
        <w:spacing w:after="0" w:line="240"/>
        <w:ind w:left="240"/>
      </w:pPr>
      <w:r>
        <w:rPr>
          <w:rFonts w:ascii="Consolas" w:cs="Consolas" w:eastAsia="Consolas" w:hAnsi="Consolas"/>
          <w:sz w:val="18"/>
          <w:szCs w:val="18"/>
        </w:rPr>
        <w:t xml:space="preserve">def retrieve_context(query, top_k=5, window=1):</w:t>
      </w:r>
    </w:p>
    <w:p>
      <w:pPr>
        <w:shd w:fill="F2F2F2" w:val="clear"/>
        <w:spacing w:after="0" w:line="240"/>
        <w:ind w:left="240"/>
      </w:pPr>
      <w:r>
        <w:rPr>
          <w:rFonts w:ascii="Consolas" w:cs="Consolas" w:eastAsia="Consolas" w:hAnsi="Consolas"/>
          <w:sz w:val="18"/>
          <w:szCs w:val="18"/>
        </w:rPr>
        <w:t xml:space="preserve">    q = embed(query)</w:t>
      </w:r>
    </w:p>
    <w:p>
      <w:pPr>
        <w:shd w:fill="F2F2F2" w:val="clear"/>
        <w:spacing w:after="0" w:line="240"/>
        <w:ind w:left="240"/>
      </w:pPr>
      <w:r>
        <w:rPr>
          <w:rFonts w:ascii="Consolas" w:cs="Consolas" w:eastAsia="Consolas" w:hAnsi="Consolas"/>
          <w:sz w:val="18"/>
          <w:szCs w:val="18"/>
        </w:rPr>
        <w:t xml:space="preserve">    hits = vector_store.search(q, top_k * 2)</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seqs = set()</w:t>
      </w:r>
    </w:p>
    <w:p>
      <w:pPr>
        <w:shd w:fill="F2F2F2" w:val="clear"/>
        <w:spacing w:after="0" w:line="240"/>
        <w:ind w:left="240"/>
      </w:pPr>
      <w:r>
        <w:rPr>
          <w:rFonts w:ascii="Consolas" w:cs="Consolas" w:eastAsia="Consolas" w:hAnsi="Consolas"/>
          <w:sz w:val="18"/>
          <w:szCs w:val="18"/>
        </w:rPr>
        <w:t xml:space="preserve">    for (_, sequence, _) in hits[:top_k]:</w:t>
      </w:r>
    </w:p>
    <w:p>
      <w:pPr>
        <w:shd w:fill="F2F2F2" w:val="clear"/>
        <w:spacing w:after="0" w:line="240"/>
        <w:ind w:left="240"/>
      </w:pPr>
      <w:r>
        <w:rPr>
          <w:rFonts w:ascii="Consolas" w:cs="Consolas" w:eastAsia="Consolas" w:hAnsi="Consolas"/>
          <w:sz w:val="18"/>
          <w:szCs w:val="18"/>
        </w:rPr>
        <w:t xml:space="preserve">        for off in range(-window, window + 1):</w:t>
      </w:r>
    </w:p>
    <w:p>
      <w:pPr>
        <w:shd w:fill="F2F2F2" w:val="clear"/>
        <w:spacing w:after="0" w:line="240"/>
        <w:ind w:left="240"/>
      </w:pPr>
      <w:r>
        <w:rPr>
          <w:rFonts w:ascii="Consolas" w:cs="Consolas" w:eastAsia="Consolas" w:hAnsi="Consolas"/>
          <w:sz w:val="18"/>
          <w:szCs w:val="18"/>
        </w:rPr>
        <w:t xml:space="preserve">            if sequence + off in all_sequences:</w:t>
      </w:r>
    </w:p>
    <w:p>
      <w:pPr>
        <w:shd w:fill="F2F2F2" w:val="clear"/>
        <w:spacing w:after="0" w:line="240"/>
        <w:ind w:left="240"/>
      </w:pPr>
      <w:r>
        <w:rPr>
          <w:rFonts w:ascii="Consolas" w:cs="Consolas" w:eastAsia="Consolas" w:hAnsi="Consolas"/>
          <w:sz w:val="18"/>
          <w:szCs w:val="18"/>
        </w:rPr>
        <w:t xml:space="preserve">                seqs.add(sequence + off)</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seqs |= recent_sequences()          # always include the tail</w:t>
      </w:r>
    </w:p>
    <w:p>
      <w:pPr>
        <w:shd w:fill="F2F2F2" w:val="clear"/>
        <w:spacing w:after="0" w:line="240"/>
        <w:ind w:left="240"/>
      </w:pPr>
      <w:r>
        <w:rPr>
          <w:rFonts w:ascii="Consolas" w:cs="Consolas" w:eastAsia="Consolas" w:hAnsi="Consolas"/>
          <w:sz w:val="18"/>
          <w:szCs w:val="18"/>
        </w:rPr>
        <w:t xml:space="preserve">    chunks = scaffold.by_sequence(sorted(seqs))   # chronological</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return RetrievalResult(</w:t>
      </w:r>
    </w:p>
    <w:p>
      <w:pPr>
        <w:shd w:fill="F2F2F2" w:val="clear"/>
        <w:spacing w:after="0" w:line="240"/>
        <w:ind w:left="240"/>
      </w:pPr>
      <w:r>
        <w:rPr>
          <w:rFonts w:ascii="Consolas" w:cs="Consolas" w:eastAsia="Consolas" w:hAnsi="Consolas"/>
          <w:sz w:val="18"/>
          <w:szCs w:val="18"/>
        </w:rPr>
        <w:t xml:space="preserve">        chunks          = chunks,</w:t>
      </w:r>
    </w:p>
    <w:p>
      <w:pPr>
        <w:shd w:fill="F2F2F2" w:val="clear"/>
        <w:spacing w:after="0" w:line="240"/>
        <w:ind w:left="240"/>
      </w:pPr>
      <w:r>
        <w:rPr>
          <w:rFonts w:ascii="Consolas" w:cs="Consolas" w:eastAsia="Consolas" w:hAnsi="Consolas"/>
          <w:sz w:val="18"/>
          <w:szCs w:val="18"/>
        </w:rPr>
        <w:t xml:space="preserve">        characters      = scaffold.character_state(),</w:t>
      </w:r>
    </w:p>
    <w:p>
      <w:pPr>
        <w:shd w:fill="F2F2F2" w:val="clear"/>
        <w:spacing w:after="0" w:line="240"/>
        <w:ind w:left="240"/>
      </w:pPr>
      <w:r>
        <w:rPr>
          <w:rFonts w:ascii="Consolas" w:cs="Consolas" w:eastAsia="Consolas" w:hAnsi="Consolas"/>
          <w:sz w:val="18"/>
          <w:szCs w:val="18"/>
        </w:rPr>
        <w:t xml:space="preserve">        active_threads  = scaffold.active_threads(),</w:t>
      </w:r>
    </w:p>
    <w:p>
      <w:pPr>
        <w:shd w:fill="F2F2F2" w:val="clear"/>
        <w:spacing w:after="0" w:line="240"/>
        <w:ind w:left="240"/>
      </w:pPr>
      <w:r>
        <w:rPr>
          <w:rFonts w:ascii="Consolas" w:cs="Consolas" w:eastAsia="Consolas" w:hAnsi="Consolas"/>
          <w:sz w:val="18"/>
          <w:szCs w:val="18"/>
        </w:rPr>
        <w:t xml:space="preserve">    )</w:t>
      </w:r>
    </w:p>
    <w:p>
      <w:pPr>
        <w:pStyle w:val="Heading1"/>
      </w:pPr>
      <w:r>
        <w:t xml:space="preserve">5. Ingestion and the Append-Only Principle</w:t>
      </w:r>
    </w:p>
    <w:p>
      <w:pPr>
        <w:spacing w:after="160" w:line="276"/>
        <w:jc w:val="both"/>
      </w:pPr>
      <w:r>
        <w:t xml:space="preserve">A recurring practical failure is that models, asked to extend a document, instead regenerate it — wasting tokens, exceeding output limits, and introducing drift. NSR sidesteps this by never asking the model to reproduce existing content. Ingestion is strictly additive: new text is chunked, each chunk's metadata is extracted as a small structured object, and that object is merged into the scaffold as a delta. Established facts accumulate in an append-only ledger; plot threads transition state but are never rewritten. The model emits only what is new.</w:t>
      </w:r>
    </w:p>
    <w:p>
      <w:pPr>
        <w:spacing w:after="160" w:line="276"/>
        <w:jc w:val="both"/>
      </w:pPr>
      <w:r>
        <w:rPr>
          <w:b/>
          <w:bCs/>
        </w:rPr>
        <w:t xml:space="preserve">One-time compaction. </w:t>
      </w:r>
      <w:r>
        <w:t xml:space="preserve">The same pipeline serves a common migration need: collapsing an over-long existing conversation into a compact, structured starting state for a fresh session. The transcript is ingested once; the rendered scaffold becomes the new session's seed context.</w:t>
      </w:r>
    </w:p>
    <w:p>
      <w:pPr>
        <w:pStyle w:val="Heading1"/>
      </w:pPr>
      <w:r>
        <w:t xml:space="preserve">6. Comparison with Existing Approaches</w:t>
      </w:r>
    </w:p>
    <w:p>
      <w:pPr>
        <w:spacing w:after="160" w:line="276"/>
        <w:jc w:val="left"/>
      </w:pPr>
      <w:r>
        <w:t xml:space="preserve">The following table summarizes where NSR sits relative to common alternatives across the capabilities that matter for long-form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Lorebook / World Info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Chat-Vector RAG</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Narrative-Scaffolded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Semantic relevance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(keyword)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Chronological ordering</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Partial (manual)</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No</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Yes (explicit sort)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Neighbor / context expansion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Plot-thread lifecycle state</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Manual</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No</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Yes (first-class)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Character fact ledger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(append-only)</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Authoring burden</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High</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Low</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sz w:val="20"/>
                <w:szCs w:val="20"/>
              </w:rPr>
              <w:t xml:space="preserve">Low (auto-extracted)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 offline friendly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bl>
    <w:p>
      <w:r>
        <w:br w:type="page"/>
      </w:r>
    </w:p>
    <w:p>
      <w:pPr>
        <w:pStyle w:val="Heading1"/>
      </w:pPr>
      <w:r>
        <w:t xml:space="preserve">7. Reference Implementation</w:t>
      </w:r>
    </w:p>
    <w:p>
      <w:pPr>
        <w:spacing w:after="160" w:line="276"/>
        <w:jc w:val="left"/>
      </w:pPr>
      <w:r>
        <w:t xml:space="preserve">A complete reference implementation accompanies this paper as a single Python module, narrative_rag.py. It is intentionally dependency-light so it can run fully offline against local, uncensored model backends. The module exposes:</w:t>
      </w:r>
    </w:p>
    <w:p>
      <w:pPr>
        <w:pStyle w:val="ListParagraph"/>
        <w:numPr>
          <w:ilvl w:val="0"/>
          <w:numId w:val="2"/>
        </w:numPr>
        <w:spacing w:after="80"/>
      </w:pPr>
      <w:r>
        <w:rPr>
          <w:rFonts w:ascii="Consolas" w:cs="Consolas" w:eastAsia="Consolas" w:hAnsi="Consolas"/>
          <w:sz w:val="20"/>
          <w:szCs w:val="20"/>
        </w:rPr>
        <w:t xml:space="preserve">NarrativeRAG</w:t>
      </w:r>
      <w:r>
        <w:t xml:space="preserve"> — the orchestrator: ingest_text(), retrieve_context(), get_story_state().</w:t>
      </w:r>
    </w:p>
    <w:p>
      <w:pPr>
        <w:pStyle w:val="ListParagraph"/>
        <w:numPr>
          <w:ilvl w:val="0"/>
          <w:numId w:val="2"/>
        </w:numPr>
        <w:spacing w:after="80"/>
      </w:pPr>
      <w:r>
        <w:rPr>
          <w:rFonts w:ascii="Consolas" w:cs="Consolas" w:eastAsia="Consolas" w:hAnsi="Consolas"/>
          <w:sz w:val="20"/>
          <w:szCs w:val="20"/>
        </w:rPr>
        <w:t xml:space="preserve">ScaffoldIndex</w:t>
      </w:r>
      <w:r>
        <w:t xml:space="preserve"> — the SQLite structural index.</w:t>
      </w:r>
    </w:p>
    <w:p>
      <w:pPr>
        <w:pStyle w:val="ListParagraph"/>
        <w:numPr>
          <w:ilvl w:val="0"/>
          <w:numId w:val="2"/>
        </w:numPr>
        <w:spacing w:after="80"/>
      </w:pPr>
      <w:r>
        <w:rPr>
          <w:rFonts w:ascii="Consolas" w:cs="Consolas" w:eastAsia="Consolas" w:hAnsi="Consolas"/>
          <w:sz w:val="20"/>
          <w:szCs w:val="20"/>
        </w:rPr>
        <w:t xml:space="preserve">VectorStore</w:t>
      </w:r>
      <w:r>
        <w:t xml:space="preserve"> — a swappable cosine-similarity vector layer.</w:t>
      </w:r>
    </w:p>
    <w:p>
      <w:pPr>
        <w:pStyle w:val="ListParagraph"/>
        <w:numPr>
          <w:ilvl w:val="0"/>
          <w:numId w:val="2"/>
        </w:numPr>
        <w:spacing w:after="80"/>
      </w:pPr>
      <w:r>
        <w:rPr>
          <w:rFonts w:ascii="Consolas" w:cs="Consolas" w:eastAsia="Consolas" w:hAnsi="Consolas"/>
          <w:sz w:val="20"/>
          <w:szCs w:val="20"/>
        </w:rPr>
        <w:t xml:space="preserve">EmbeddingModel</w:t>
      </w:r>
      <w:r>
        <w:t xml:space="preserve"> — a TF-IDF fallback embedder; replace with a real model for production quality.</w:t>
      </w:r>
    </w:p>
    <w:p>
      <w:pPr>
        <w:pStyle w:val="ListParagraph"/>
        <w:numPr>
          <w:ilvl w:val="0"/>
          <w:numId w:val="2"/>
        </w:numPr>
        <w:spacing w:after="80"/>
      </w:pPr>
      <w:r>
        <w:rPr>
          <w:rFonts w:ascii="Consolas" w:cs="Consolas" w:eastAsia="Consolas" w:hAnsi="Consolas"/>
          <w:sz w:val="20"/>
          <w:szCs w:val="20"/>
        </w:rPr>
        <w:t xml:space="preserve">make_ollama_fn()</w:t>
      </w:r>
      <w:r>
        <w:t xml:space="preserve"> — a helper that wires metadata extraction to a local Ollama model.</w:t>
      </w:r>
    </w:p>
    <w:p>
      <w:pPr>
        <w:pStyle w:val="Heading2"/>
      </w:pPr>
      <w:r>
        <w:t xml:space="preserve">7.1 Minimal Usage</w:t>
      </w:r>
    </w:p>
    <w:p>
      <w:pPr>
        <w:shd w:fill="F2F2F2" w:val="clear"/>
        <w:spacing w:after="0" w:line="240"/>
        <w:ind w:left="240"/>
      </w:pPr>
      <w:r>
        <w:rPr>
          <w:rFonts w:ascii="Consolas" w:cs="Consolas" w:eastAsia="Consolas" w:hAnsi="Consolas"/>
          <w:sz w:val="18"/>
          <w:szCs w:val="18"/>
        </w:rPr>
        <w:t xml:space="preserve">from narrative_rag import NarrativeRAG, make_ollama_fn</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rag = NarrativeRAG(path="./my_story")</w:t>
      </w:r>
    </w:p>
    <w:p>
      <w:pPr>
        <w:shd w:fill="F2F2F2" w:val="clear"/>
        <w:spacing w:after="0" w:line="240"/>
        <w:ind w:left="240"/>
      </w:pPr>
      <w:r>
        <w:rPr>
          <w:rFonts w:ascii="Consolas" w:cs="Consolas" w:eastAsia="Consolas" w:hAnsi="Consolas"/>
          <w:sz w:val="18"/>
          <w:szCs w:val="18"/>
        </w:rPr>
        <w:t xml:space="preserve">llm = make_ollama_fn(model="mistral")</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Ingest (additive; safe to call repeatedly as the story grows)</w:t>
      </w:r>
    </w:p>
    <w:p>
      <w:pPr>
        <w:shd w:fill="F2F2F2" w:val="clear"/>
        <w:spacing w:after="0" w:line="240"/>
        <w:ind w:left="240"/>
      </w:pPr>
      <w:r>
        <w:rPr>
          <w:rFonts w:ascii="Consolas" w:cs="Consolas" w:eastAsia="Consolas" w:hAnsi="Consolas"/>
          <w:sz w:val="18"/>
          <w:szCs w:val="18"/>
        </w:rPr>
        <w:t xml:space="preserve">rag.ingest_text(open("chapter_01.txt").read(), llm_fn=llm)</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Retrieve an ordered, state-complete context window</w:t>
      </w:r>
    </w:p>
    <w:p>
      <w:pPr>
        <w:shd w:fill="F2F2F2" w:val="clear"/>
        <w:spacing w:after="0" w:line="240"/>
        <w:ind w:left="240"/>
      </w:pPr>
      <w:r>
        <w:rPr>
          <w:rFonts w:ascii="Consolas" w:cs="Consolas" w:eastAsia="Consolas" w:hAnsi="Consolas"/>
          <w:sz w:val="18"/>
          <w:szCs w:val="18"/>
        </w:rPr>
        <w:t xml:space="preserve">ctx = rag.retrieve_context("the confrontation about the vault")</w:t>
      </w:r>
    </w:p>
    <w:p>
      <w:pPr>
        <w:shd w:fill="F2F2F2" w:val="clear"/>
        <w:spacing w:after="0" w:line="240"/>
        <w:ind w:left="240"/>
      </w:pPr>
      <w:r>
        <w:rPr>
          <w:rFonts w:ascii="Consolas" w:cs="Consolas" w:eastAsia="Consolas" w:hAnsi="Consolas"/>
          <w:sz w:val="18"/>
          <w:szCs w:val="18"/>
        </w:rPr>
        <w:t xml:space="preserve">print(ctx.render())   # paste into the next generation prompt</w:t>
      </w:r>
    </w:p>
    <w:p>
      <w:pPr>
        <w:pStyle w:val="Heading2"/>
      </w:pPr>
      <w:r>
        <w:t xml:space="preserve">7.2 Design Notes</w:t>
      </w:r>
    </w:p>
    <w:p>
      <w:pPr>
        <w:pStyle w:val="ListParagraph"/>
        <w:numPr>
          <w:ilvl w:val="0"/>
          <w:numId w:val="2"/>
        </w:numPr>
        <w:spacing w:after="80"/>
      </w:pPr>
      <w:r>
        <w:rPr>
          <w:b/>
          <w:bCs/>
        </w:rPr>
        <w:t xml:space="preserve">Pluggability. </w:t>
      </w:r>
      <w:r>
        <w:t xml:space="preserve">The vector and embedding layers are deliberately isolated behind small interfaces so production deployments can drop in ChromaDB/Qdrant and a proper embedding model without touching the scaffold logic.</w:t>
      </w:r>
    </w:p>
    <w:p>
      <w:pPr>
        <w:pStyle w:val="ListParagraph"/>
        <w:numPr>
          <w:ilvl w:val="0"/>
          <w:numId w:val="2"/>
        </w:numPr>
        <w:spacing w:after="80"/>
      </w:pPr>
      <w:r>
        <w:rPr>
          <w:b/>
          <w:bCs/>
        </w:rPr>
        <w:t xml:space="preserve">Fact ownership heuristic. </w:t>
      </w:r>
      <w:r>
        <w:t xml:space="preserve">New facts are currently attributed to the first named character they reference. This is a known simplification; a dedicated extraction pass would improve attribution.</w:t>
      </w:r>
    </w:p>
    <w:p>
      <w:pPr>
        <w:pStyle w:val="ListParagraph"/>
        <w:numPr>
          <w:ilvl w:val="0"/>
          <w:numId w:val="2"/>
        </w:numPr>
        <w:spacing w:after="80"/>
      </w:pPr>
      <w:r>
        <w:rPr>
          <w:b/>
          <w:bCs/>
        </w:rPr>
        <w:t xml:space="preserve">Thread identity. </w:t>
      </w:r>
      <w:r>
        <w:t xml:space="preserve">Plot threads are keyed by an LLM-assigned snake_case id. Consistent id assignment across chunks is the single most important factor in scaffold quality and is the recommended focus for evaluation.</w:t>
      </w:r>
    </w:p>
    <w:p>
      <w:pPr>
        <w:pStyle w:val="Heading1"/>
      </w:pPr>
      <w:r>
        <w:t xml:space="preserve">8. Limitations and Open Questions</w:t>
      </w:r>
    </w:p>
    <w:p>
      <w:pPr>
        <w:pStyle w:val="ListParagraph"/>
        <w:numPr>
          <w:ilvl w:val="0"/>
          <w:numId w:val="3"/>
        </w:numPr>
        <w:spacing w:after="80"/>
      </w:pPr>
      <w:r>
        <w:rPr>
          <w:b/>
          <w:bCs/>
        </w:rPr>
        <w:t xml:space="preserve">Extraction fidelity. </w:t>
      </w:r>
      <w:r>
        <w:t xml:space="preserve">The scaffold is only as good as the per-chunk metadata extraction. Inconsistent thread ids or missed characters degrade retrieval. Quantifying extractor reliability is the first evaluation priority.</w:t>
      </w:r>
    </w:p>
    <w:p>
      <w:pPr>
        <w:pStyle w:val="ListParagraph"/>
        <w:numPr>
          <w:ilvl w:val="0"/>
          <w:numId w:val="3"/>
        </w:numPr>
        <w:spacing w:after="80"/>
      </w:pPr>
      <w:r>
        <w:rPr>
          <w:b/>
          <w:bCs/>
        </w:rPr>
        <w:t xml:space="preserve">Contradiction handling. </w:t>
      </w:r>
      <w:r>
        <w:t xml:space="preserve">An append-only fact ledger does not yet reconcile contradictions (a fact later revealed false). A retraction/supersession mechanism is needed.</w:t>
      </w:r>
    </w:p>
    <w:p>
      <w:pPr>
        <w:pStyle w:val="ListParagraph"/>
        <w:numPr>
          <w:ilvl w:val="0"/>
          <w:numId w:val="3"/>
        </w:numPr>
        <w:spacing w:after="80"/>
      </w:pPr>
      <w:r>
        <w:rPr>
          <w:b/>
          <w:bCs/>
        </w:rPr>
        <w:t xml:space="preserve">Merge weighting. </w:t>
      </w:r>
      <w:r>
        <w:t xml:space="preserve">The current merge concatenates semantic hits, neighbors, and state. A learned or tunable weighting between semantic relevance and narrative position is an open design question.</w:t>
      </w:r>
    </w:p>
    <w:p>
      <w:pPr>
        <w:pStyle w:val="ListParagraph"/>
        <w:numPr>
          <w:ilvl w:val="0"/>
          <w:numId w:val="3"/>
        </w:numPr>
        <w:spacing w:after="80"/>
      </w:pPr>
      <w:r>
        <w:rPr>
          <w:b/>
          <w:bCs/>
        </w:rPr>
        <w:t xml:space="preserve">Evaluation. </w:t>
      </w:r>
      <w:r>
        <w:t xml:space="preserve">There is no standard benchmark for narrative-continuity retrieval. A held-out “continuation consistency” metric — does the model contradict established state? — would let competing designs be compared.</w:t>
      </w:r>
    </w:p>
    <w:p>
      <w:pPr>
        <w:pStyle w:val="ListParagraph"/>
        <w:numPr>
          <w:ilvl w:val="0"/>
          <w:numId w:val="3"/>
        </w:numPr>
        <w:spacing w:after="80"/>
      </w:pPr>
      <w:r>
        <w:rPr>
          <w:b/>
          <w:bCs/>
        </w:rPr>
        <w:t xml:space="preserve">Scene segmentation. </w:t>
      </w:r>
      <w:r>
        <w:t xml:space="preserve">Scene boundaries are currently inherited from extraction. Automatic, robust scene segmentation would improve adjacency queries.</w:t>
      </w:r>
    </w:p>
    <w:p>
      <w:pPr>
        <w:pStyle w:val="Heading1"/>
      </w:pPr>
      <w:r>
        <w:t xml:space="preserve">9. Conclusion</w:t>
      </w:r>
    </w:p>
    <w:p>
      <w:pPr>
        <w:spacing w:after="160" w:line="276"/>
        <w:jc w:val="both"/>
      </w:pPr>
      <w:r>
        <w:t xml:space="preserve">Long-form generative fiction fails not because models write badly but because retrieval, as conventionally practiced, is the wrong tool for narrative. Factual RAG optimizes for similarity and is blind to the order and state that give a story meaning. Narrative-Scaffolded Retrieval treats structure as a first-class index alongside meaning, and reassembles retrieved material into a coherent, chronologically-ordered, state-complete window. The approach is simple enough to implement in a single module yet addresses a genuine and widely-felt gap. We offer it here as a request for comment, and invite critique of the data model, the retrieval algorithm, and the open questions enumerated above.</w:t>
      </w:r>
    </w:p>
    <w:p>
      <w:pPr>
        <w:pStyle w:val="Heading1"/>
      </w:pPr>
      <w:r>
        <w:t xml:space="preserve">Appendix A: Glossary</w:t>
      </w:r>
    </w:p>
    <w:p>
      <w:pPr>
        <w:pStyle w:val="ListParagraph"/>
        <w:numPr>
          <w:ilvl w:val="0"/>
          <w:numId w:val="2"/>
        </w:numPr>
        <w:spacing w:after="80"/>
      </w:pPr>
      <w:r>
        <w:rPr>
          <w:b/>
          <w:bCs/>
        </w:rPr>
        <w:t xml:space="preserve">Chunk. </w:t>
      </w:r>
      <w:r>
        <w:t xml:space="preserve">A contiguous unit of narrative text with a metadata envelope.</w:t>
      </w:r>
    </w:p>
    <w:p>
      <w:pPr>
        <w:pStyle w:val="ListParagraph"/>
        <w:numPr>
          <w:ilvl w:val="0"/>
          <w:numId w:val="2"/>
        </w:numPr>
        <w:spacing w:after="80"/>
      </w:pPr>
      <w:r>
        <w:rPr>
          <w:b/>
          <w:bCs/>
        </w:rPr>
        <w:t xml:space="preserve">Scaffold. </w:t>
      </w:r>
      <w:r>
        <w:t xml:space="preserve">The structural index modeling sequence, scenes, characters, and plot threads.</w:t>
      </w:r>
    </w:p>
    <w:p>
      <w:pPr>
        <w:pStyle w:val="ListParagraph"/>
        <w:numPr>
          <w:ilvl w:val="0"/>
          <w:numId w:val="2"/>
        </w:numPr>
        <w:spacing w:after="80"/>
      </w:pPr>
      <w:r>
        <w:rPr>
          <w:b/>
          <w:bCs/>
        </w:rPr>
        <w:t xml:space="preserve">Plot thread. </w:t>
      </w:r>
      <w:r>
        <w:t xml:space="preserve">A lifecycle object representing an open narrative question, with opened/resolved state.</w:t>
      </w:r>
    </w:p>
    <w:p>
      <w:pPr>
        <w:pStyle w:val="ListParagraph"/>
        <w:numPr>
          <w:ilvl w:val="0"/>
          <w:numId w:val="2"/>
        </w:numPr>
        <w:spacing w:after="80"/>
      </w:pPr>
      <w:r>
        <w:rPr>
          <w:b/>
          <w:bCs/>
        </w:rPr>
        <w:t xml:space="preserve">Neighbor expansion. </w:t>
      </w:r>
      <w:r>
        <w:t xml:space="preserve">Adding sequence-adjacent chunks to a semantic hit to restore local context.</w:t>
      </w:r>
    </w:p>
    <w:p>
      <w:pPr>
        <w:pStyle w:val="ListParagraph"/>
        <w:numPr>
          <w:ilvl w:val="0"/>
          <w:numId w:val="2"/>
        </w:numPr>
        <w:spacing w:after="80"/>
      </w:pPr>
      <w:r>
        <w:rPr>
          <w:b/>
          <w:bCs/>
        </w:rPr>
        <w:t xml:space="preserve">State merge. </w:t>
      </w:r>
      <w:r>
        <w:t xml:space="preserve">Attaching accumulated character and thread state to a retrieval result.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Narrative-Scaffolded Retrieval — RFC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Narrative-Scaffolded Retrieval</dc:title>
  <dc:creator>NarrativeRAG White Paper Generator</dc:creator>
  <cp:lastModifiedBy>Un-named</cp:lastModifiedBy>
  <cp:revision>1</cp:revision>
  <dcterms:created xsi:type="dcterms:W3CDTF">2026-05-29T06:02:05.104Z</dcterms:created>
  <dcterms:modified xsi:type="dcterms:W3CDTF">2026-05-29T06:02:05.104Z</dcterms:modified>
</cp:coreProperties>
</file>

<file path=docProps/custom.xml><?xml version="1.0" encoding="utf-8"?>
<Properties xmlns="http://schemas.openxmlformats.org/officeDocument/2006/custom-properties" xmlns:vt="http://schemas.openxmlformats.org/officeDocument/2006/docPropsVTypes"/>
</file>