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FD" w:rsidRDefault="00B168FD" w:rsidP="00B168FD">
      <w:pPr>
        <w:pStyle w:val="1"/>
        <w:jc w:val="center"/>
      </w:pPr>
      <w:r>
        <w:rPr>
          <w:rFonts w:hint="eastAsia"/>
        </w:rPr>
        <w:t>实验介绍</w:t>
      </w:r>
    </w:p>
    <w:p w:rsidR="00B168FD" w:rsidRPr="00B168FD" w:rsidRDefault="00B168FD" w:rsidP="00B168FD">
      <w:pPr>
        <w:rPr>
          <w:rFonts w:ascii="宋体" w:eastAsia="宋体" w:hAnsi="宋体"/>
          <w:sz w:val="24"/>
          <w:szCs w:val="24"/>
        </w:rPr>
      </w:pPr>
      <w:r w:rsidRPr="00B168FD">
        <w:rPr>
          <w:rFonts w:ascii="宋体" w:eastAsia="宋体" w:hAnsi="宋体" w:hint="eastAsia"/>
          <w:sz w:val="24"/>
          <w:szCs w:val="24"/>
        </w:rPr>
        <w:t>本实验旨在研究移情能力和面孔识别能力之间的相关关系，我们通过第一部分的实验问卷来对被试的移情能力进行测量，并记录，通过第二部分的实验程序对被试的面孔识别能力进行记录，最后通过数据分析发现两者之间是否有关联。</w:t>
      </w:r>
    </w:p>
    <w:p w:rsidR="006B1583" w:rsidRPr="000C1C34" w:rsidRDefault="000C1C34" w:rsidP="00B168FD">
      <w:pPr>
        <w:pStyle w:val="1"/>
        <w:jc w:val="center"/>
      </w:pPr>
      <w:r w:rsidRPr="000C1C34">
        <w:rPr>
          <w:rFonts w:hint="eastAsia"/>
        </w:rPr>
        <w:t>问卷数据分析计划</w:t>
      </w:r>
    </w:p>
    <w:p w:rsidR="000C1C34" w:rsidRDefault="000C1C34" w:rsidP="00EF7FD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问卷收集了被试的若干人口学信息，并将被试群体分为两类，即学生和上班族。问卷测量的是被试的</w:t>
      </w:r>
      <w:r w:rsidR="00072B79">
        <w:rPr>
          <w:rFonts w:ascii="宋体" w:eastAsia="宋体" w:hAnsi="宋体" w:hint="eastAsia"/>
          <w:sz w:val="24"/>
          <w:szCs w:val="24"/>
        </w:rPr>
        <w:t>移</w:t>
      </w:r>
      <w:r>
        <w:rPr>
          <w:rFonts w:ascii="宋体" w:eastAsia="宋体" w:hAnsi="宋体" w:hint="eastAsia"/>
          <w:sz w:val="24"/>
          <w:szCs w:val="24"/>
        </w:rPr>
        <w:t>情能力，按问卷所要求的的计分方式，</w:t>
      </w:r>
      <w:r w:rsidR="00165903">
        <w:rPr>
          <w:rFonts w:ascii="宋体" w:eastAsia="宋体" w:hAnsi="宋体" w:hint="eastAsia"/>
          <w:sz w:val="24"/>
          <w:szCs w:val="24"/>
        </w:rPr>
        <w:t>对每一位被试的移情能力进行统计。原始问卷的计分方式是，第</w:t>
      </w:r>
      <w:r w:rsidR="00165903" w:rsidRPr="00165903">
        <w:rPr>
          <w:rFonts w:ascii="宋体" w:eastAsia="宋体" w:hAnsi="宋体"/>
          <w:sz w:val="24"/>
          <w:szCs w:val="24"/>
        </w:rPr>
        <w:t xml:space="preserve">1, 6, 19, </w:t>
      </w:r>
      <w:r w:rsidR="00165903">
        <w:rPr>
          <w:rFonts w:ascii="宋体" w:eastAsia="宋体" w:hAnsi="宋体"/>
          <w:sz w:val="24"/>
          <w:szCs w:val="24"/>
        </w:rPr>
        <w:t>22, 25, 26, 35, 36, 37, 38, 41,</w:t>
      </w:r>
      <w:r w:rsidR="00165903">
        <w:rPr>
          <w:rFonts w:ascii="宋体" w:eastAsia="宋体" w:hAnsi="宋体" w:hint="eastAsia"/>
          <w:sz w:val="24"/>
          <w:szCs w:val="24"/>
        </w:rPr>
        <w:t xml:space="preserve"> </w:t>
      </w:r>
      <w:r w:rsidR="00165903" w:rsidRPr="00165903">
        <w:rPr>
          <w:rFonts w:ascii="宋体" w:eastAsia="宋体" w:hAnsi="宋体"/>
          <w:sz w:val="24"/>
          <w:szCs w:val="24"/>
        </w:rPr>
        <w:t>42, 43, 44, 52, 54, 55, 57, 58, 59, 60</w:t>
      </w:r>
      <w:r w:rsidR="00165903">
        <w:rPr>
          <w:rFonts w:ascii="宋体" w:eastAsia="宋体" w:hAnsi="宋体" w:hint="eastAsia"/>
          <w:sz w:val="24"/>
          <w:szCs w:val="24"/>
        </w:rPr>
        <w:t>题中，“非常同意”得2分，“比较同意”得1分；第</w:t>
      </w:r>
      <w:r w:rsidR="00165903" w:rsidRPr="00165903">
        <w:rPr>
          <w:rFonts w:ascii="宋体" w:eastAsia="宋体" w:hAnsi="宋体"/>
          <w:sz w:val="24"/>
          <w:szCs w:val="24"/>
        </w:rPr>
        <w:t>4, 8, 10, 11, 12, 14, 15, 18, 21, 27, 28,</w:t>
      </w:r>
      <w:r w:rsidR="00EF7FD4">
        <w:rPr>
          <w:rFonts w:ascii="宋体" w:eastAsia="宋体" w:hAnsi="宋体" w:hint="eastAsia"/>
          <w:sz w:val="24"/>
          <w:szCs w:val="24"/>
        </w:rPr>
        <w:t xml:space="preserve"> </w:t>
      </w:r>
      <w:r w:rsidR="00165903" w:rsidRPr="00165903">
        <w:rPr>
          <w:rFonts w:ascii="宋体" w:eastAsia="宋体" w:hAnsi="宋体"/>
          <w:sz w:val="24"/>
          <w:szCs w:val="24"/>
        </w:rPr>
        <w:t>29, 32, 34, 39, 46, 48, 49, 50</w:t>
      </w:r>
      <w:r w:rsidR="00165903">
        <w:rPr>
          <w:rFonts w:ascii="宋体" w:eastAsia="宋体" w:hAnsi="宋体" w:hint="eastAsia"/>
          <w:sz w:val="24"/>
          <w:szCs w:val="24"/>
        </w:rPr>
        <w:t>题中，“非常不同意”得2分，“比较不同意”得2分。在将问卷录入Q</w:t>
      </w:r>
      <w:r w:rsidR="00165903">
        <w:rPr>
          <w:rFonts w:ascii="宋体" w:eastAsia="宋体" w:hAnsi="宋体"/>
          <w:sz w:val="24"/>
          <w:szCs w:val="24"/>
        </w:rPr>
        <w:t>ualtrics</w:t>
      </w:r>
      <w:r w:rsidR="00165903">
        <w:rPr>
          <w:rFonts w:ascii="宋体" w:eastAsia="宋体" w:hAnsi="宋体" w:hint="eastAsia"/>
          <w:sz w:val="24"/>
          <w:szCs w:val="24"/>
        </w:rPr>
        <w:t>的过程中，对问卷的顺序和若干问题进行了少量改动，目的是保证被试间随机和被试内随机。</w:t>
      </w:r>
      <w:r w:rsidR="00F43431">
        <w:rPr>
          <w:rFonts w:ascii="宋体" w:eastAsia="宋体" w:hAnsi="宋体" w:hint="eastAsia"/>
          <w:sz w:val="24"/>
          <w:szCs w:val="24"/>
        </w:rPr>
        <w:t>在记录被试的移情能力得分之后，检查两类被试群体（即学生与上班族）的得分是否有差异（t检验），检查年龄、性别等人口因素（多因素方差分析）是否会影响移情能力的得分。在学生群体内部，探讨专业、年级的影响（两因素方差分析）；在上班族群体内部，检查职业、受教育程度的影响（两因素方差分析）。</w:t>
      </w:r>
    </w:p>
    <w:p w:rsidR="00F43431" w:rsidRDefault="00F43431" w:rsidP="001276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同时，问卷所收集的被试信息可用于</w:t>
      </w:r>
      <w:r w:rsidR="00A0163B">
        <w:rPr>
          <w:rFonts w:ascii="宋体" w:eastAsia="宋体" w:hAnsi="宋体" w:hint="eastAsia"/>
          <w:sz w:val="24"/>
          <w:szCs w:val="24"/>
        </w:rPr>
        <w:t>实验的第二部分，即</w:t>
      </w:r>
      <w:proofErr w:type="spellStart"/>
      <w:r w:rsidR="00A0163B">
        <w:rPr>
          <w:rFonts w:ascii="宋体" w:eastAsia="宋体" w:hAnsi="宋体" w:hint="eastAsia"/>
          <w:sz w:val="24"/>
          <w:szCs w:val="24"/>
        </w:rPr>
        <w:t>I</w:t>
      </w:r>
      <w:r w:rsidR="00A0163B">
        <w:rPr>
          <w:rFonts w:ascii="宋体" w:eastAsia="宋体" w:hAnsi="宋体"/>
          <w:sz w:val="24"/>
          <w:szCs w:val="24"/>
        </w:rPr>
        <w:t>nquisit</w:t>
      </w:r>
      <w:proofErr w:type="spellEnd"/>
      <w:r w:rsidR="00A0163B">
        <w:rPr>
          <w:rFonts w:ascii="宋体" w:eastAsia="宋体" w:hAnsi="宋体" w:hint="eastAsia"/>
          <w:sz w:val="24"/>
          <w:szCs w:val="24"/>
        </w:rPr>
        <w:t>实验结果的分析，为第二部分提供合适的被试变量。</w:t>
      </w:r>
    </w:p>
    <w:p w:rsidR="00072B79" w:rsidRDefault="00072B79" w:rsidP="0012766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72B79" w:rsidRDefault="00072B79" w:rsidP="00B168FD">
      <w:pPr>
        <w:pStyle w:val="1"/>
        <w:jc w:val="center"/>
      </w:pPr>
      <w:r w:rsidRPr="00072B79">
        <w:rPr>
          <w:rFonts w:hint="eastAsia"/>
        </w:rPr>
        <w:t>实验程序数据分析计划</w:t>
      </w:r>
    </w:p>
    <w:p w:rsidR="00072B79" w:rsidRDefault="00072B79" w:rsidP="00072B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 </w:t>
      </w:r>
      <w:r w:rsidRPr="00072B79">
        <w:rPr>
          <w:rFonts w:ascii="宋体" w:eastAsia="宋体" w:hAnsi="宋体"/>
          <w:sz w:val="24"/>
          <w:szCs w:val="24"/>
        </w:rPr>
        <w:t xml:space="preserve"> </w:t>
      </w:r>
      <w:r w:rsidRPr="00072B79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实验程序</w:t>
      </w:r>
      <w:r w:rsidR="00B168FD">
        <w:rPr>
          <w:rFonts w:ascii="宋体" w:eastAsia="宋体" w:hAnsi="宋体" w:hint="eastAsia"/>
          <w:sz w:val="24"/>
          <w:szCs w:val="24"/>
        </w:rPr>
        <w:t>旨在测量被试对面孔的识别能力</w:t>
      </w:r>
      <w:r w:rsidR="00B168FD">
        <w:rPr>
          <w:rFonts w:ascii="宋体" w:eastAsia="宋体" w:hAnsi="宋体" w:hint="eastAsia"/>
          <w:sz w:val="24"/>
          <w:szCs w:val="24"/>
        </w:rPr>
        <w:t>。首先给被试呈现陌生面孔若干，两次。被试需要指出面孔的性别和年龄段。这是面孔学习阶段。之后在测试阶段，被试需要从逐个呈现的面孔中指出之前学习过的面孔，程序会记录他的正确识别个数，这就代表了他的面孔识别能力。</w:t>
      </w:r>
      <w:r>
        <w:rPr>
          <w:rFonts w:ascii="宋体" w:eastAsia="宋体" w:hAnsi="宋体" w:hint="eastAsia"/>
          <w:sz w:val="24"/>
          <w:szCs w:val="24"/>
        </w:rPr>
        <w:t>，对于得到的被试正确识别的面孔数量，我们会与之前测量的被试的情商进行皮尔逊相关分析，计算相关系数的大小，并据此分析移情能力和面孔识别能力的相关关系。</w:t>
      </w:r>
    </w:p>
    <w:p w:rsidR="00DB0EF4" w:rsidRDefault="00DB0EF4" w:rsidP="00072B79">
      <w:pPr>
        <w:rPr>
          <w:rFonts w:ascii="宋体" w:eastAsia="宋体" w:hAnsi="宋体"/>
          <w:sz w:val="24"/>
          <w:szCs w:val="24"/>
        </w:rPr>
      </w:pPr>
    </w:p>
    <w:p w:rsidR="00DB0EF4" w:rsidRDefault="00DB0EF4" w:rsidP="00072B79">
      <w:pPr>
        <w:rPr>
          <w:rFonts w:ascii="宋体" w:eastAsia="宋体" w:hAnsi="宋体"/>
          <w:sz w:val="24"/>
          <w:szCs w:val="24"/>
        </w:rPr>
      </w:pPr>
    </w:p>
    <w:p w:rsidR="00DB0EF4" w:rsidRDefault="00DB0EF4" w:rsidP="00072B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网站制作上传：龙佳豪</w:t>
      </w:r>
    </w:p>
    <w:p w:rsidR="00DB0EF4" w:rsidRDefault="00DB0EF4" w:rsidP="00072B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问卷制作：宋晨鸿</w:t>
      </w:r>
    </w:p>
    <w:p w:rsidR="00DB0EF4" w:rsidRDefault="00DB0EF4" w:rsidP="00072B7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实验程序编写：梅玫，单旭鑫</w:t>
      </w:r>
    </w:p>
    <w:p w:rsidR="00DB0EF4" w:rsidRPr="00072B79" w:rsidRDefault="00DB0EF4" w:rsidP="00072B7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统筹安排：单旭鑫</w:t>
      </w:r>
      <w:bookmarkStart w:id="0" w:name="_GoBack"/>
      <w:bookmarkEnd w:id="0"/>
    </w:p>
    <w:sectPr w:rsidR="00DB0EF4" w:rsidRPr="0007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BE" w:rsidRDefault="007C5CBE" w:rsidP="00072B79">
      <w:r>
        <w:separator/>
      </w:r>
    </w:p>
  </w:endnote>
  <w:endnote w:type="continuationSeparator" w:id="0">
    <w:p w:rsidR="007C5CBE" w:rsidRDefault="007C5CBE" w:rsidP="0007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BE" w:rsidRDefault="007C5CBE" w:rsidP="00072B79">
      <w:r>
        <w:separator/>
      </w:r>
    </w:p>
  </w:footnote>
  <w:footnote w:type="continuationSeparator" w:id="0">
    <w:p w:rsidR="007C5CBE" w:rsidRDefault="007C5CBE" w:rsidP="00072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13"/>
    <w:rsid w:val="00072B79"/>
    <w:rsid w:val="000C1C34"/>
    <w:rsid w:val="00101218"/>
    <w:rsid w:val="00127667"/>
    <w:rsid w:val="00165903"/>
    <w:rsid w:val="00473AE0"/>
    <w:rsid w:val="00482B0E"/>
    <w:rsid w:val="004C7A13"/>
    <w:rsid w:val="004E268B"/>
    <w:rsid w:val="00676202"/>
    <w:rsid w:val="006B1583"/>
    <w:rsid w:val="00790167"/>
    <w:rsid w:val="007C5CBE"/>
    <w:rsid w:val="00805B1E"/>
    <w:rsid w:val="00806770"/>
    <w:rsid w:val="008A236B"/>
    <w:rsid w:val="00986BA6"/>
    <w:rsid w:val="00A0163B"/>
    <w:rsid w:val="00A7764F"/>
    <w:rsid w:val="00AF61FE"/>
    <w:rsid w:val="00B168FD"/>
    <w:rsid w:val="00BC5C08"/>
    <w:rsid w:val="00C044B0"/>
    <w:rsid w:val="00DB00CF"/>
    <w:rsid w:val="00DB0EF4"/>
    <w:rsid w:val="00EF7FD4"/>
    <w:rsid w:val="00F4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A751D"/>
  <w15:chartTrackingRefBased/>
  <w15:docId w15:val="{F7CB5B17-C73E-447A-A3C3-C49DC78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B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B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2B79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72B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72B7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2B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1053688905@qq.com</dc:creator>
  <cp:keywords/>
  <dc:description/>
  <cp:lastModifiedBy> </cp:lastModifiedBy>
  <cp:revision>5</cp:revision>
  <dcterms:created xsi:type="dcterms:W3CDTF">2019-01-17T08:03:00Z</dcterms:created>
  <dcterms:modified xsi:type="dcterms:W3CDTF">2019-01-17T08:19:00Z</dcterms:modified>
</cp:coreProperties>
</file>