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14C3" w14:textId="77777777" w:rsidR="00895F77" w:rsidRDefault="00895F77" w:rsidP="00DF7F3F">
      <w:pPr>
        <w:pStyle w:val="Title"/>
        <w:jc w:val="both"/>
      </w:pPr>
    </w:p>
    <w:p w14:paraId="62087E8A" w14:textId="1140AFAC" w:rsidR="00EC1501" w:rsidRPr="00D276D7" w:rsidRDefault="005D7C68" w:rsidP="007A410B">
      <w:pPr>
        <w:pStyle w:val="Title"/>
        <w:spacing w:before="240" w:after="240"/>
        <w:jc w:val="center"/>
        <w:rPr>
          <w:b/>
        </w:rPr>
      </w:pPr>
      <w:r w:rsidRPr="00D276D7">
        <w:rPr>
          <w:b/>
        </w:rPr>
        <w:t xml:space="preserve"> (AQI) Prediction System</w:t>
      </w:r>
    </w:p>
    <w:p w14:paraId="1F3A0E3B" w14:textId="77777777" w:rsidR="000731B1" w:rsidRDefault="000731B1" w:rsidP="001620B5">
      <w:pPr>
        <w:spacing w:before="240" w:after="240"/>
        <w:ind w:left="432"/>
        <w:rPr>
          <w:sz w:val="28"/>
        </w:rPr>
      </w:pPr>
    </w:p>
    <w:p w14:paraId="27928AFD" w14:textId="31A19767" w:rsidR="001620B5" w:rsidRPr="001620B5" w:rsidRDefault="001620B5" w:rsidP="001620B5">
      <w:pPr>
        <w:spacing w:before="240" w:after="240"/>
        <w:ind w:left="432"/>
        <w:rPr>
          <w:sz w:val="28"/>
        </w:rPr>
      </w:pPr>
      <w:r w:rsidRPr="001620B5">
        <w:rPr>
          <w:sz w:val="28"/>
        </w:rPr>
        <w:t>End-to-End Machine Learning Pipeline with Real-Time Forecasting</w:t>
      </w:r>
    </w:p>
    <w:p w14:paraId="663F9E1C" w14:textId="77777777" w:rsidR="000731B1" w:rsidRDefault="000731B1" w:rsidP="001620B5">
      <w:pPr>
        <w:spacing w:before="240" w:after="240"/>
        <w:jc w:val="center"/>
        <w:rPr>
          <w:b/>
          <w:bCs/>
          <w:sz w:val="28"/>
        </w:rPr>
      </w:pPr>
    </w:p>
    <w:p w14:paraId="2655F2EA" w14:textId="2E469E9C" w:rsidR="00895F77" w:rsidRPr="00895F77" w:rsidRDefault="00895F77" w:rsidP="001620B5">
      <w:pPr>
        <w:spacing w:before="240" w:after="240"/>
        <w:jc w:val="center"/>
        <w:rPr>
          <w:sz w:val="28"/>
        </w:rPr>
      </w:pPr>
      <w:r w:rsidRPr="00895F77">
        <w:rPr>
          <w:b/>
          <w:bCs/>
          <w:sz w:val="28"/>
        </w:rPr>
        <w:t>Core Stack:</w:t>
      </w:r>
      <w:r w:rsidRPr="00895F77">
        <w:rPr>
          <w:sz w:val="28"/>
        </w:rPr>
        <w:t xml:space="preserve"> </w:t>
      </w:r>
      <w:r w:rsidR="001620B5" w:rsidRPr="001620B5">
        <w:rPr>
          <w:sz w:val="28"/>
        </w:rPr>
        <w:t xml:space="preserve">Python, MongoDB Atlas, </w:t>
      </w:r>
      <w:proofErr w:type="spellStart"/>
      <w:r w:rsidR="001620B5" w:rsidRPr="001620B5">
        <w:rPr>
          <w:sz w:val="28"/>
        </w:rPr>
        <w:t>Streamlit</w:t>
      </w:r>
      <w:proofErr w:type="spellEnd"/>
      <w:r w:rsidR="001620B5" w:rsidRPr="001620B5">
        <w:rPr>
          <w:sz w:val="28"/>
        </w:rPr>
        <w:t xml:space="preserve">, </w:t>
      </w:r>
      <w:proofErr w:type="spellStart"/>
      <w:r w:rsidR="001620B5" w:rsidRPr="001620B5">
        <w:rPr>
          <w:sz w:val="28"/>
        </w:rPr>
        <w:t>OpenWeather</w:t>
      </w:r>
      <w:proofErr w:type="spellEnd"/>
      <w:r w:rsidR="001620B5" w:rsidRPr="001620B5">
        <w:rPr>
          <w:sz w:val="28"/>
        </w:rPr>
        <w:t xml:space="preserve"> API</w:t>
      </w:r>
    </w:p>
    <w:p w14:paraId="28E9D96B" w14:textId="77777777" w:rsidR="000731B1" w:rsidRDefault="005D7C68" w:rsidP="000731B1">
      <w:pPr>
        <w:pStyle w:val="Subtitle"/>
        <w:jc w:val="center"/>
        <w:rPr>
          <w:b/>
          <w:i/>
          <w:sz w:val="32"/>
        </w:rPr>
      </w:pPr>
      <w:r w:rsidRPr="00895F77">
        <w:br/>
      </w:r>
    </w:p>
    <w:p w14:paraId="2EB0B178" w14:textId="1F30A9AB" w:rsidR="00EC1501" w:rsidRPr="000731B1" w:rsidRDefault="005D7C68" w:rsidP="000731B1">
      <w:pPr>
        <w:pStyle w:val="Subtitle"/>
        <w:jc w:val="center"/>
        <w:rPr>
          <w:b/>
          <w:i/>
        </w:rPr>
      </w:pPr>
      <w:r w:rsidRPr="00895F77">
        <w:rPr>
          <w:b/>
          <w:i/>
          <w:sz w:val="32"/>
        </w:rPr>
        <w:t xml:space="preserve"> Project Report</w:t>
      </w:r>
      <w:r w:rsidRPr="00895F77">
        <w:rPr>
          <w:sz w:val="28"/>
        </w:rPr>
        <w:br/>
      </w:r>
    </w:p>
    <w:p w14:paraId="4B9514B8" w14:textId="62107D93" w:rsidR="00895F77" w:rsidRDefault="00895F77" w:rsidP="00DF7F3F">
      <w:pPr>
        <w:jc w:val="center"/>
        <w:rPr>
          <w:sz w:val="28"/>
        </w:rPr>
      </w:pPr>
      <w:r w:rsidRPr="00895F77">
        <w:rPr>
          <w:sz w:val="28"/>
        </w:rPr>
        <w:t>Submitted by:</w:t>
      </w:r>
      <w:r w:rsidR="005D7C68" w:rsidRPr="00895F77">
        <w:rPr>
          <w:sz w:val="28"/>
        </w:rPr>
        <w:br/>
      </w:r>
      <w:r w:rsidR="001620B5">
        <w:rPr>
          <w:sz w:val="28"/>
        </w:rPr>
        <w:t>Asaad Bin Amir</w:t>
      </w:r>
    </w:p>
    <w:p w14:paraId="3148C5AA" w14:textId="77777777" w:rsidR="00EC1501" w:rsidRDefault="005D7C68" w:rsidP="00DF7F3F">
      <w:pPr>
        <w:jc w:val="center"/>
        <w:rPr>
          <w:sz w:val="28"/>
        </w:rPr>
      </w:pPr>
      <w:r w:rsidRPr="00895F77">
        <w:rPr>
          <w:sz w:val="28"/>
        </w:rPr>
        <w:br/>
      </w:r>
      <w:r w:rsidR="00895F77" w:rsidRPr="00895F77">
        <w:rPr>
          <w:b/>
          <w:i/>
          <w:sz w:val="24"/>
        </w:rPr>
        <w:t>(Data Sciences)</w:t>
      </w:r>
      <w:r w:rsidRPr="00895F77">
        <w:rPr>
          <w:sz w:val="28"/>
        </w:rPr>
        <w:br/>
      </w:r>
    </w:p>
    <w:p w14:paraId="163CF1D7" w14:textId="1D37332C" w:rsidR="001620B5" w:rsidRDefault="001620B5" w:rsidP="00DF7F3F">
      <w:pPr>
        <w:jc w:val="center"/>
        <w:rPr>
          <w:sz w:val="28"/>
        </w:rPr>
      </w:pPr>
      <w:r w:rsidRPr="001620B5">
        <w:rPr>
          <w:sz w:val="28"/>
        </w:rPr>
        <w:t>Submitted to:</w:t>
      </w:r>
    </w:p>
    <w:p w14:paraId="4D346542" w14:textId="113DEFC0" w:rsidR="001620B5" w:rsidRDefault="001620B5" w:rsidP="00DF7F3F">
      <w:pPr>
        <w:jc w:val="center"/>
        <w:rPr>
          <w:sz w:val="28"/>
        </w:rPr>
      </w:pPr>
      <w:r>
        <w:rPr>
          <w:sz w:val="28"/>
        </w:rPr>
        <w:t>10Pearls Shine Internship Program</w:t>
      </w:r>
    </w:p>
    <w:p w14:paraId="569994AD" w14:textId="77777777" w:rsidR="001620B5" w:rsidRDefault="001620B5" w:rsidP="00DF7F3F">
      <w:pPr>
        <w:jc w:val="center"/>
        <w:rPr>
          <w:sz w:val="28"/>
        </w:rPr>
      </w:pPr>
    </w:p>
    <w:p w14:paraId="2E940043" w14:textId="77777777" w:rsidR="001620B5" w:rsidRPr="001620B5" w:rsidRDefault="001620B5" w:rsidP="001620B5">
      <w:pPr>
        <w:jc w:val="center"/>
        <w:rPr>
          <w:sz w:val="28"/>
        </w:rPr>
      </w:pPr>
      <w:r w:rsidRPr="001620B5">
        <w:rPr>
          <w:sz w:val="28"/>
        </w:rPr>
        <w:t>Submission Date:</w:t>
      </w:r>
    </w:p>
    <w:p w14:paraId="7EDAE66C" w14:textId="77777777" w:rsidR="001620B5" w:rsidRPr="001620B5" w:rsidRDefault="001620B5" w:rsidP="001620B5">
      <w:pPr>
        <w:jc w:val="center"/>
        <w:rPr>
          <w:sz w:val="28"/>
        </w:rPr>
      </w:pPr>
      <w:r w:rsidRPr="001620B5">
        <w:rPr>
          <w:sz w:val="28"/>
        </w:rPr>
        <w:t>February 18, 2026</w:t>
      </w:r>
    </w:p>
    <w:p w14:paraId="3461280E" w14:textId="77777777" w:rsidR="001620B5" w:rsidRPr="001620B5" w:rsidRDefault="001620B5" w:rsidP="00DF7F3F">
      <w:pPr>
        <w:jc w:val="center"/>
        <w:rPr>
          <w:sz w:val="28"/>
        </w:rPr>
      </w:pPr>
    </w:p>
    <w:p w14:paraId="4FD3D709" w14:textId="77777777" w:rsidR="00895F77" w:rsidRDefault="005D7C68" w:rsidP="00DF7F3F">
      <w:pPr>
        <w:jc w:val="both"/>
      </w:pPr>
      <w:r>
        <w:br w:type="page"/>
      </w:r>
    </w:p>
    <w:p w14:paraId="0CED4AAA" w14:textId="77777777" w:rsidR="00D276D7" w:rsidRDefault="00D276D7" w:rsidP="00DF7F3F">
      <w:pPr>
        <w:pStyle w:val="Heading1"/>
        <w:jc w:val="both"/>
      </w:pPr>
      <w:r>
        <w:lastRenderedPageBreak/>
        <w:t xml:space="preserve"> </w:t>
      </w:r>
      <w:bookmarkStart w:id="0" w:name="_Toc222268454"/>
      <w:r>
        <w:t>ABSTRACT</w:t>
      </w:r>
      <w:bookmarkEnd w:id="0"/>
    </w:p>
    <w:p w14:paraId="6C1F9B84" w14:textId="43851825" w:rsidR="006C1EA0" w:rsidRPr="006C1EA0" w:rsidRDefault="006C1EA0" w:rsidP="006C1EA0">
      <w:pPr>
        <w:rPr>
          <w:rFonts w:ascii="Times New Roman" w:hAnsi="Times New Roman" w:cs="Times New Roman"/>
          <w:sz w:val="24"/>
        </w:rPr>
      </w:pPr>
      <w:r w:rsidRPr="006C1EA0">
        <w:rPr>
          <w:rFonts w:ascii="Times New Roman" w:hAnsi="Times New Roman" w:cs="Times New Roman"/>
          <w:sz w:val="24"/>
        </w:rPr>
        <w:t xml:space="preserve">This report presents the design and implementation of a production-ready machine learning system for real-time Air Quality Index (AQI) prediction in Karachi, Pakistan. The system addresses the critical need for accurate air quality forecasting by integrating live pollutant and meteorological data from the </w:t>
      </w:r>
      <w:proofErr w:type="spellStart"/>
      <w:r w:rsidRPr="006C1EA0">
        <w:rPr>
          <w:rFonts w:ascii="Times New Roman" w:hAnsi="Times New Roman" w:cs="Times New Roman"/>
          <w:sz w:val="24"/>
        </w:rPr>
        <w:t>OpenWeather</w:t>
      </w:r>
      <w:proofErr w:type="spellEnd"/>
      <w:r w:rsidRPr="006C1EA0">
        <w:rPr>
          <w:rFonts w:ascii="Times New Roman" w:hAnsi="Times New Roman" w:cs="Times New Roman"/>
          <w:sz w:val="24"/>
        </w:rPr>
        <w:t xml:space="preserve"> API into an end-to-end </w:t>
      </w:r>
      <w:proofErr w:type="spellStart"/>
      <w:r w:rsidRPr="006C1EA0">
        <w:rPr>
          <w:rFonts w:ascii="Times New Roman" w:hAnsi="Times New Roman" w:cs="Times New Roman"/>
          <w:sz w:val="24"/>
        </w:rPr>
        <w:t>MLOps</w:t>
      </w:r>
      <w:proofErr w:type="spellEnd"/>
      <w:r w:rsidRPr="006C1EA0">
        <w:rPr>
          <w:rFonts w:ascii="Times New Roman" w:hAnsi="Times New Roman" w:cs="Times New Roman"/>
          <w:sz w:val="24"/>
        </w:rPr>
        <w:t xml:space="preserve"> pipeline. Built using Python and developed in VS Code, the solution leverages MongoDB Atlas as a feature store to ensure data consistency across training and inference workflows. </w:t>
      </w:r>
    </w:p>
    <w:p w14:paraId="2FCC0F3B" w14:textId="63FC2E36" w:rsidR="006C1EA0" w:rsidRPr="006C1EA0" w:rsidRDefault="006C1EA0" w:rsidP="006C1EA0">
      <w:pPr>
        <w:rPr>
          <w:rFonts w:ascii="Times New Roman" w:hAnsi="Times New Roman" w:cs="Times New Roman"/>
          <w:sz w:val="24"/>
        </w:rPr>
      </w:pPr>
      <w:r w:rsidRPr="006C1EA0">
        <w:rPr>
          <w:rFonts w:ascii="Times New Roman" w:hAnsi="Times New Roman" w:cs="Times New Roman"/>
          <w:sz w:val="24"/>
        </w:rPr>
        <w:t xml:space="preserve">The predictive engine employs ensemble machine learning techniques, with Gradient Boosting emerging as the optimal model, achieving an R² score of 0.82 for 24-hour forecasts, 0.77 for 48-hour predictions, and 0.71 for 72-hour horizons, with corresponding Mean Absolute Errors of 0.46, 0.55, and 0.64 respectively. The system incorporates advanced feature engineering with 82 derived features including lag variables, rolling statistics, cyclical temporal encodings, and pollutant-weather interactions. </w:t>
      </w:r>
    </w:p>
    <w:p w14:paraId="06561FCC" w14:textId="4271258C" w:rsidR="00D276D7" w:rsidRPr="009A3D06" w:rsidRDefault="006C1EA0" w:rsidP="006C1EA0">
      <w:pPr>
        <w:rPr>
          <w:rFonts w:ascii="Times New Roman" w:eastAsiaTheme="majorEastAsia" w:hAnsi="Times New Roman" w:cs="Times New Roman"/>
          <w:color w:val="2E74B5" w:themeColor="accent1" w:themeShade="BF"/>
          <w:sz w:val="32"/>
          <w:szCs w:val="32"/>
        </w:rPr>
      </w:pPr>
      <w:r w:rsidRPr="006C1EA0">
        <w:rPr>
          <w:rFonts w:ascii="Times New Roman" w:hAnsi="Times New Roman" w:cs="Times New Roman"/>
          <w:sz w:val="24"/>
        </w:rPr>
        <w:t xml:space="preserve">A comprehensive model registry built on MongoDB </w:t>
      </w:r>
      <w:proofErr w:type="spellStart"/>
      <w:r w:rsidRPr="006C1EA0">
        <w:rPr>
          <w:rFonts w:ascii="Times New Roman" w:hAnsi="Times New Roman" w:cs="Times New Roman"/>
          <w:sz w:val="24"/>
        </w:rPr>
        <w:t>GridFS</w:t>
      </w:r>
      <w:proofErr w:type="spellEnd"/>
      <w:r w:rsidRPr="006C1EA0">
        <w:rPr>
          <w:rFonts w:ascii="Times New Roman" w:hAnsi="Times New Roman" w:cs="Times New Roman"/>
          <w:sz w:val="24"/>
        </w:rPr>
        <w:t xml:space="preserve"> enables version control and seamless production deployment of trained models. The final solution is delivered through an interactive </w:t>
      </w:r>
      <w:proofErr w:type="spellStart"/>
      <w:r w:rsidRPr="006C1EA0">
        <w:rPr>
          <w:rFonts w:ascii="Times New Roman" w:hAnsi="Times New Roman" w:cs="Times New Roman"/>
          <w:sz w:val="24"/>
        </w:rPr>
        <w:t>Streamlit</w:t>
      </w:r>
      <w:proofErr w:type="spellEnd"/>
      <w:r w:rsidRPr="006C1EA0">
        <w:rPr>
          <w:rFonts w:ascii="Times New Roman" w:hAnsi="Times New Roman" w:cs="Times New Roman"/>
          <w:sz w:val="24"/>
        </w:rPr>
        <w:t xml:space="preserve"> web dashboard, providing the public with real-time AQI measurements, multi-horizon forecasts (24h, 48h, 72h), historical trend analysis, and automated health advisories aligned with European CAQI standards. The system demonstrates the practical application of </w:t>
      </w:r>
      <w:proofErr w:type="spellStart"/>
      <w:r w:rsidRPr="006C1EA0">
        <w:rPr>
          <w:rFonts w:ascii="Times New Roman" w:hAnsi="Times New Roman" w:cs="Times New Roman"/>
          <w:sz w:val="24"/>
        </w:rPr>
        <w:t>MLOps</w:t>
      </w:r>
      <w:proofErr w:type="spellEnd"/>
      <w:r w:rsidRPr="006C1EA0">
        <w:rPr>
          <w:rFonts w:ascii="Times New Roman" w:hAnsi="Times New Roman" w:cs="Times New Roman"/>
          <w:sz w:val="24"/>
        </w:rPr>
        <w:t xml:space="preserve"> principles in environmental monitoring and public health awareness.</w:t>
      </w:r>
      <w:r w:rsidR="006141ED" w:rsidRPr="009A3D06">
        <w:rPr>
          <w:rFonts w:ascii="Times New Roman" w:eastAsiaTheme="majorEastAsia" w:hAnsi="Times New Roman" w:cs="Times New Roman"/>
          <w:color w:val="2E74B5" w:themeColor="accent1" w:themeShade="BF"/>
          <w:sz w:val="32"/>
          <w:szCs w:val="32"/>
        </w:rPr>
        <w:br w:type="page"/>
      </w:r>
    </w:p>
    <w:p w14:paraId="310E85E4" w14:textId="77777777" w:rsidR="00895F77" w:rsidRDefault="00895F77" w:rsidP="00DF7F3F">
      <w:pPr>
        <w:pStyle w:val="Heading1"/>
        <w:jc w:val="both"/>
      </w:pPr>
      <w:bookmarkStart w:id="1" w:name="_Toc222268455"/>
      <w:r>
        <w:lastRenderedPageBreak/>
        <w:t>EXECUTIVE SUMMARY</w:t>
      </w:r>
      <w:bookmarkEnd w:id="1"/>
    </w:p>
    <w:p w14:paraId="6195096F" w14:textId="5A467F90" w:rsidR="006C1EA0" w:rsidRPr="006C1EA0" w:rsidRDefault="006C1EA0" w:rsidP="006C1EA0">
      <w:pPr>
        <w:jc w:val="both"/>
        <w:rPr>
          <w:rFonts w:ascii="Times New Roman" w:eastAsia="Times New Roman" w:hAnsi="Times New Roman" w:cs="Times New Roman"/>
          <w:sz w:val="24"/>
          <w:szCs w:val="24"/>
        </w:rPr>
      </w:pPr>
      <w:r w:rsidRPr="006C1EA0">
        <w:rPr>
          <w:rFonts w:ascii="Times New Roman" w:eastAsia="Times New Roman" w:hAnsi="Times New Roman" w:cs="Times New Roman"/>
          <w:sz w:val="24"/>
          <w:szCs w:val="24"/>
        </w:rPr>
        <w:t xml:space="preserve">The Air Quality Index (AQI) Prediction System for Karachi is a comprehensive machine learning solution designed to transform real-time environmental data into actionable public health insights. Developed as a production-grade </w:t>
      </w:r>
      <w:proofErr w:type="spellStart"/>
      <w:r w:rsidRPr="006C1EA0">
        <w:rPr>
          <w:rFonts w:ascii="Times New Roman" w:eastAsia="Times New Roman" w:hAnsi="Times New Roman" w:cs="Times New Roman"/>
          <w:sz w:val="24"/>
          <w:szCs w:val="24"/>
        </w:rPr>
        <w:t>MLOps</w:t>
      </w:r>
      <w:proofErr w:type="spellEnd"/>
      <w:r w:rsidRPr="006C1EA0">
        <w:rPr>
          <w:rFonts w:ascii="Times New Roman" w:eastAsia="Times New Roman" w:hAnsi="Times New Roman" w:cs="Times New Roman"/>
          <w:sz w:val="24"/>
          <w:szCs w:val="24"/>
        </w:rPr>
        <w:t xml:space="preserve"> pipeline, this project demonstrates the complete lifecycle of a data science application—from automated data collection to model deployment and user-facing visualization.</w:t>
      </w:r>
    </w:p>
    <w:p w14:paraId="328F51C9" w14:textId="77ED00D9" w:rsidR="006C1EA0" w:rsidRPr="006C1EA0" w:rsidRDefault="006C1EA0" w:rsidP="006C1EA0">
      <w:pPr>
        <w:jc w:val="both"/>
        <w:rPr>
          <w:rFonts w:ascii="Times New Roman" w:eastAsia="Times New Roman" w:hAnsi="Times New Roman" w:cs="Times New Roman"/>
          <w:sz w:val="24"/>
          <w:szCs w:val="24"/>
        </w:rPr>
      </w:pPr>
      <w:r w:rsidRPr="006C1EA0">
        <w:rPr>
          <w:rFonts w:ascii="Times New Roman" w:eastAsia="Times New Roman" w:hAnsi="Times New Roman" w:cs="Times New Roman"/>
          <w:sz w:val="24"/>
          <w:szCs w:val="24"/>
        </w:rPr>
        <w:t xml:space="preserve">At the core of the technical architecture is a modular pipeline built on MongoDB Atlas, serving as both a feature store and model registry. The system implements an hourly data collection schedule that integrates pollutant concentrations (PM2.5, PM10, NO₂, O₃, SO₂, CO) and meteorological variables (temperature, humidity, wind speed, pressure) from the </w:t>
      </w:r>
      <w:proofErr w:type="spellStart"/>
      <w:r w:rsidRPr="006C1EA0">
        <w:rPr>
          <w:rFonts w:ascii="Times New Roman" w:eastAsia="Times New Roman" w:hAnsi="Times New Roman" w:cs="Times New Roman"/>
          <w:sz w:val="24"/>
          <w:szCs w:val="24"/>
        </w:rPr>
        <w:t>OpenWeather</w:t>
      </w:r>
      <w:proofErr w:type="spellEnd"/>
      <w:r w:rsidRPr="006C1EA0">
        <w:rPr>
          <w:rFonts w:ascii="Times New Roman" w:eastAsia="Times New Roman" w:hAnsi="Times New Roman" w:cs="Times New Roman"/>
          <w:sz w:val="24"/>
          <w:szCs w:val="24"/>
        </w:rPr>
        <w:t xml:space="preserve"> API. A comprehensive backfill operation populated the database with over 2,700 historical records, enabling robust time-series analysis across multiple weeks of Karachi's diverse atmospheric conditions.</w:t>
      </w:r>
    </w:p>
    <w:p w14:paraId="46728E32" w14:textId="18BBCE7B" w:rsidR="006C1EA0" w:rsidRPr="006C1EA0" w:rsidRDefault="006C1EA0" w:rsidP="006C1EA0">
      <w:pPr>
        <w:jc w:val="both"/>
        <w:rPr>
          <w:rFonts w:ascii="Times New Roman" w:eastAsia="Times New Roman" w:hAnsi="Times New Roman" w:cs="Times New Roman"/>
          <w:sz w:val="24"/>
          <w:szCs w:val="24"/>
        </w:rPr>
      </w:pPr>
      <w:r w:rsidRPr="006C1EA0">
        <w:rPr>
          <w:rFonts w:ascii="Times New Roman" w:eastAsia="Times New Roman" w:hAnsi="Times New Roman" w:cs="Times New Roman"/>
          <w:sz w:val="24"/>
          <w:szCs w:val="24"/>
        </w:rPr>
        <w:t>The feature engineering pipeline transforms 13 raw measurements into 82 sophisticated predictive features through lag variables (1h to 48h), rolling window statistics, cyclical temporal encodings, rate-of-change calculations, and pollutant-weather interaction terms. This advanced feature set captures both short-term fluctuations and long-term patterns essential for accurate forecasting in Karachi's complex coastal-urban environment.</w:t>
      </w:r>
    </w:p>
    <w:p w14:paraId="4A6B17FE" w14:textId="7296A819" w:rsidR="006C1EA0" w:rsidRPr="006C1EA0" w:rsidRDefault="006C1EA0" w:rsidP="006C1EA0">
      <w:pPr>
        <w:jc w:val="both"/>
        <w:rPr>
          <w:rFonts w:ascii="Times New Roman" w:eastAsia="Times New Roman" w:hAnsi="Times New Roman" w:cs="Times New Roman"/>
          <w:sz w:val="24"/>
          <w:szCs w:val="24"/>
        </w:rPr>
      </w:pPr>
      <w:r w:rsidRPr="006C1EA0">
        <w:rPr>
          <w:rFonts w:ascii="Times New Roman" w:eastAsia="Times New Roman" w:hAnsi="Times New Roman" w:cs="Times New Roman"/>
          <w:sz w:val="24"/>
          <w:szCs w:val="24"/>
        </w:rPr>
        <w:t>Seven machine learning algorithms were systematically evaluated using rigorous cross-validation across three forecast horizons (24h, 48h, 72h). Gradient Boosting emerged as the optimal model, achieving R² scores of 0.82, 0.77, and 0.71 for the respective horizons, with Mean Absolute Errors of 0.46, 0.55, and 0.64 on the European CAQI scale (1-5). These results represent substantial improvements over baseline persistence models and demonstrate reliable predictive capability for public health applications.</w:t>
      </w:r>
    </w:p>
    <w:p w14:paraId="33DA8A02" w14:textId="5D98A588" w:rsidR="006C1EA0" w:rsidRPr="006C1EA0" w:rsidRDefault="006C1EA0" w:rsidP="006C1EA0">
      <w:pPr>
        <w:jc w:val="both"/>
        <w:rPr>
          <w:rFonts w:ascii="Times New Roman" w:eastAsia="Times New Roman" w:hAnsi="Times New Roman" w:cs="Times New Roman"/>
          <w:sz w:val="24"/>
          <w:szCs w:val="24"/>
        </w:rPr>
      </w:pPr>
      <w:r w:rsidRPr="006C1EA0">
        <w:rPr>
          <w:rFonts w:ascii="Times New Roman" w:eastAsia="Times New Roman" w:hAnsi="Times New Roman" w:cs="Times New Roman"/>
          <w:sz w:val="24"/>
          <w:szCs w:val="24"/>
        </w:rPr>
        <w:t xml:space="preserve">The deployment architecture incorporates a MongoDB </w:t>
      </w:r>
      <w:proofErr w:type="spellStart"/>
      <w:r w:rsidRPr="006C1EA0">
        <w:rPr>
          <w:rFonts w:ascii="Times New Roman" w:eastAsia="Times New Roman" w:hAnsi="Times New Roman" w:cs="Times New Roman"/>
          <w:sz w:val="24"/>
          <w:szCs w:val="24"/>
        </w:rPr>
        <w:t>GridFS</w:t>
      </w:r>
      <w:proofErr w:type="spellEnd"/>
      <w:r w:rsidRPr="006C1EA0">
        <w:rPr>
          <w:rFonts w:ascii="Times New Roman" w:eastAsia="Times New Roman" w:hAnsi="Times New Roman" w:cs="Times New Roman"/>
          <w:sz w:val="24"/>
          <w:szCs w:val="24"/>
        </w:rPr>
        <w:t xml:space="preserve">-based model registry enabling version control, metadata tracking, and seamless production model updates. The user-facing component is delivered through a responsive </w:t>
      </w:r>
      <w:proofErr w:type="spellStart"/>
      <w:r w:rsidRPr="006C1EA0">
        <w:rPr>
          <w:rFonts w:ascii="Times New Roman" w:eastAsia="Times New Roman" w:hAnsi="Times New Roman" w:cs="Times New Roman"/>
          <w:sz w:val="24"/>
          <w:szCs w:val="24"/>
        </w:rPr>
        <w:t>Streamlit</w:t>
      </w:r>
      <w:proofErr w:type="spellEnd"/>
      <w:r w:rsidRPr="006C1EA0">
        <w:rPr>
          <w:rFonts w:ascii="Times New Roman" w:eastAsia="Times New Roman" w:hAnsi="Times New Roman" w:cs="Times New Roman"/>
          <w:sz w:val="24"/>
          <w:szCs w:val="24"/>
        </w:rPr>
        <w:t xml:space="preserve"> web dashboard deployed on </w:t>
      </w:r>
      <w:proofErr w:type="spellStart"/>
      <w:r w:rsidRPr="006C1EA0">
        <w:rPr>
          <w:rFonts w:ascii="Times New Roman" w:eastAsia="Times New Roman" w:hAnsi="Times New Roman" w:cs="Times New Roman"/>
          <w:sz w:val="24"/>
          <w:szCs w:val="24"/>
        </w:rPr>
        <w:t>Streamlit</w:t>
      </w:r>
      <w:proofErr w:type="spellEnd"/>
      <w:r w:rsidRPr="006C1EA0">
        <w:rPr>
          <w:rFonts w:ascii="Times New Roman" w:eastAsia="Times New Roman" w:hAnsi="Times New Roman" w:cs="Times New Roman"/>
          <w:sz w:val="24"/>
          <w:szCs w:val="24"/>
        </w:rPr>
        <w:t xml:space="preserve"> Cloud, featuring real-time AQI monitoring with color-coded health categories, multi-horizon forecast cards, interactive historical trend visualizations across seven pollutants and four meteorological variables, and automated health advisories aligned with European air quality standards.</w:t>
      </w:r>
    </w:p>
    <w:p w14:paraId="4B11CF3B" w14:textId="61ED3D1A" w:rsidR="00D276D7" w:rsidRPr="006141ED" w:rsidRDefault="006C1EA0" w:rsidP="006C1EA0">
      <w:pPr>
        <w:jc w:val="both"/>
        <w:rPr>
          <w:sz w:val="20"/>
          <w:szCs w:val="20"/>
        </w:rPr>
      </w:pPr>
      <w:r w:rsidRPr="006C1EA0">
        <w:rPr>
          <w:rFonts w:ascii="Times New Roman" w:eastAsia="Times New Roman" w:hAnsi="Times New Roman" w:cs="Times New Roman"/>
          <w:sz w:val="24"/>
          <w:szCs w:val="24"/>
        </w:rPr>
        <w:t xml:space="preserve">This project successfully demonstrates the practical implementation of </w:t>
      </w:r>
      <w:proofErr w:type="spellStart"/>
      <w:r w:rsidRPr="006C1EA0">
        <w:rPr>
          <w:rFonts w:ascii="Times New Roman" w:eastAsia="Times New Roman" w:hAnsi="Times New Roman" w:cs="Times New Roman"/>
          <w:sz w:val="24"/>
          <w:szCs w:val="24"/>
        </w:rPr>
        <w:t>MLOps</w:t>
      </w:r>
      <w:proofErr w:type="spellEnd"/>
      <w:r w:rsidRPr="006C1EA0">
        <w:rPr>
          <w:rFonts w:ascii="Times New Roman" w:eastAsia="Times New Roman" w:hAnsi="Times New Roman" w:cs="Times New Roman"/>
          <w:sz w:val="24"/>
          <w:szCs w:val="24"/>
        </w:rPr>
        <w:t xml:space="preserve"> principles—reproducible pipelines, automated workflows, model versioning, and continuous deployment—in the context of environmental monitoring and public health awareness for one of South Asia's most polluted megacities.</w:t>
      </w:r>
      <w:r w:rsidR="006141ED">
        <w:br w:type="page"/>
      </w:r>
    </w:p>
    <w:sdt>
      <w:sdtPr>
        <w:id w:val="-1888954544"/>
        <w:docPartObj>
          <w:docPartGallery w:val="Table of Contents"/>
          <w:docPartUnique/>
        </w:docPartObj>
      </w:sdtPr>
      <w:sdtEndPr>
        <w:rPr>
          <w:rFonts w:asciiTheme="minorHAnsi" w:eastAsiaTheme="minorEastAsia" w:hAnsiTheme="minorHAnsi" w:cstheme="minorBidi"/>
          <w:smallCaps w:val="0"/>
          <w:noProof/>
          <w:color w:val="auto"/>
          <w:sz w:val="22"/>
          <w:szCs w:val="22"/>
        </w:rPr>
      </w:sdtEndPr>
      <w:sdtContent>
        <w:p w14:paraId="6F79721B" w14:textId="66117B4E" w:rsidR="009560D7" w:rsidRDefault="009560D7">
          <w:pPr>
            <w:pStyle w:val="TOCHeading"/>
          </w:pPr>
          <w:r>
            <w:t>Contents</w:t>
          </w:r>
        </w:p>
        <w:p w14:paraId="3B9D9513" w14:textId="272B9925" w:rsidR="000731B1" w:rsidRDefault="009560D7">
          <w:pPr>
            <w:pStyle w:val="TOC1"/>
            <w:rPr>
              <w:noProof/>
              <w:kern w:val="2"/>
              <w:sz w:val="24"/>
              <w:szCs w:val="24"/>
              <w14:ligatures w14:val="standardContextual"/>
            </w:rPr>
          </w:pPr>
          <w:r>
            <w:fldChar w:fldCharType="begin"/>
          </w:r>
          <w:r>
            <w:instrText xml:space="preserve"> TOC \o "1-3" \h \z \u </w:instrText>
          </w:r>
          <w:r>
            <w:fldChar w:fldCharType="separate"/>
          </w:r>
          <w:hyperlink w:anchor="_Toc222268454" w:history="1">
            <w:r w:rsidR="000731B1" w:rsidRPr="00887131">
              <w:rPr>
                <w:rStyle w:val="Hyperlink"/>
                <w:noProof/>
              </w:rPr>
              <w:t>1</w:t>
            </w:r>
            <w:r w:rsidR="000731B1">
              <w:rPr>
                <w:noProof/>
                <w:kern w:val="2"/>
                <w:sz w:val="24"/>
                <w:szCs w:val="24"/>
                <w14:ligatures w14:val="standardContextual"/>
              </w:rPr>
              <w:tab/>
            </w:r>
            <w:r w:rsidR="000731B1" w:rsidRPr="00887131">
              <w:rPr>
                <w:rStyle w:val="Hyperlink"/>
                <w:noProof/>
              </w:rPr>
              <w:t>ABSTRACT</w:t>
            </w:r>
            <w:r w:rsidR="000731B1">
              <w:rPr>
                <w:noProof/>
                <w:webHidden/>
              </w:rPr>
              <w:tab/>
            </w:r>
            <w:r w:rsidR="000731B1">
              <w:rPr>
                <w:noProof/>
                <w:webHidden/>
              </w:rPr>
              <w:fldChar w:fldCharType="begin"/>
            </w:r>
            <w:r w:rsidR="000731B1">
              <w:rPr>
                <w:noProof/>
                <w:webHidden/>
              </w:rPr>
              <w:instrText xml:space="preserve"> PAGEREF _Toc222268454 \h </w:instrText>
            </w:r>
            <w:r w:rsidR="000731B1">
              <w:rPr>
                <w:noProof/>
                <w:webHidden/>
              </w:rPr>
            </w:r>
            <w:r w:rsidR="000731B1">
              <w:rPr>
                <w:noProof/>
                <w:webHidden/>
              </w:rPr>
              <w:fldChar w:fldCharType="separate"/>
            </w:r>
            <w:r w:rsidR="000731B1">
              <w:rPr>
                <w:noProof/>
                <w:webHidden/>
              </w:rPr>
              <w:t>1</w:t>
            </w:r>
            <w:r w:rsidR="000731B1">
              <w:rPr>
                <w:noProof/>
                <w:webHidden/>
              </w:rPr>
              <w:fldChar w:fldCharType="end"/>
            </w:r>
          </w:hyperlink>
        </w:p>
        <w:p w14:paraId="276CE0A1" w14:textId="41598BD5" w:rsidR="000731B1" w:rsidRDefault="000731B1">
          <w:pPr>
            <w:pStyle w:val="TOC1"/>
            <w:rPr>
              <w:noProof/>
              <w:kern w:val="2"/>
              <w:sz w:val="24"/>
              <w:szCs w:val="24"/>
              <w14:ligatures w14:val="standardContextual"/>
            </w:rPr>
          </w:pPr>
          <w:hyperlink w:anchor="_Toc222268455" w:history="1">
            <w:r w:rsidRPr="00887131">
              <w:rPr>
                <w:rStyle w:val="Hyperlink"/>
                <w:noProof/>
              </w:rPr>
              <w:t>2</w:t>
            </w:r>
            <w:r>
              <w:rPr>
                <w:noProof/>
                <w:kern w:val="2"/>
                <w:sz w:val="24"/>
                <w:szCs w:val="24"/>
                <w14:ligatures w14:val="standardContextual"/>
              </w:rPr>
              <w:tab/>
            </w:r>
            <w:r w:rsidRPr="00887131">
              <w:rPr>
                <w:rStyle w:val="Hyperlink"/>
                <w:noProof/>
              </w:rPr>
              <w:t>EXECUTIVE SUMMARY</w:t>
            </w:r>
            <w:r>
              <w:rPr>
                <w:noProof/>
                <w:webHidden/>
              </w:rPr>
              <w:tab/>
            </w:r>
            <w:r>
              <w:rPr>
                <w:noProof/>
                <w:webHidden/>
              </w:rPr>
              <w:fldChar w:fldCharType="begin"/>
            </w:r>
            <w:r>
              <w:rPr>
                <w:noProof/>
                <w:webHidden/>
              </w:rPr>
              <w:instrText xml:space="preserve"> PAGEREF _Toc222268455 \h </w:instrText>
            </w:r>
            <w:r>
              <w:rPr>
                <w:noProof/>
                <w:webHidden/>
              </w:rPr>
            </w:r>
            <w:r>
              <w:rPr>
                <w:noProof/>
                <w:webHidden/>
              </w:rPr>
              <w:fldChar w:fldCharType="separate"/>
            </w:r>
            <w:r>
              <w:rPr>
                <w:noProof/>
                <w:webHidden/>
              </w:rPr>
              <w:t>2</w:t>
            </w:r>
            <w:r>
              <w:rPr>
                <w:noProof/>
                <w:webHidden/>
              </w:rPr>
              <w:fldChar w:fldCharType="end"/>
            </w:r>
          </w:hyperlink>
        </w:p>
        <w:p w14:paraId="16F25B74" w14:textId="3EFFAFF7" w:rsidR="000731B1" w:rsidRDefault="000731B1">
          <w:pPr>
            <w:pStyle w:val="TOC1"/>
            <w:rPr>
              <w:noProof/>
              <w:kern w:val="2"/>
              <w:sz w:val="24"/>
              <w:szCs w:val="24"/>
              <w14:ligatures w14:val="standardContextual"/>
            </w:rPr>
          </w:pPr>
          <w:hyperlink w:anchor="_Toc222268456" w:history="1">
            <w:r w:rsidRPr="00887131">
              <w:rPr>
                <w:rStyle w:val="Hyperlink"/>
                <w:noProof/>
              </w:rPr>
              <w:t>4</w:t>
            </w:r>
            <w:r>
              <w:rPr>
                <w:noProof/>
                <w:kern w:val="2"/>
                <w:sz w:val="24"/>
                <w:szCs w:val="24"/>
                <w14:ligatures w14:val="standardContextual"/>
              </w:rPr>
              <w:tab/>
            </w:r>
            <w:r w:rsidRPr="00887131">
              <w:rPr>
                <w:rStyle w:val="Hyperlink"/>
                <w:noProof/>
              </w:rPr>
              <w:t>INTRODUCTION</w:t>
            </w:r>
            <w:r>
              <w:rPr>
                <w:noProof/>
                <w:webHidden/>
              </w:rPr>
              <w:tab/>
            </w:r>
            <w:r>
              <w:rPr>
                <w:noProof/>
                <w:webHidden/>
              </w:rPr>
              <w:fldChar w:fldCharType="begin"/>
            </w:r>
            <w:r>
              <w:rPr>
                <w:noProof/>
                <w:webHidden/>
              </w:rPr>
              <w:instrText xml:space="preserve"> PAGEREF _Toc222268456 \h </w:instrText>
            </w:r>
            <w:r>
              <w:rPr>
                <w:noProof/>
                <w:webHidden/>
              </w:rPr>
            </w:r>
            <w:r>
              <w:rPr>
                <w:noProof/>
                <w:webHidden/>
              </w:rPr>
              <w:fldChar w:fldCharType="separate"/>
            </w:r>
            <w:r>
              <w:rPr>
                <w:noProof/>
                <w:webHidden/>
              </w:rPr>
              <w:t>4</w:t>
            </w:r>
            <w:r>
              <w:rPr>
                <w:noProof/>
                <w:webHidden/>
              </w:rPr>
              <w:fldChar w:fldCharType="end"/>
            </w:r>
          </w:hyperlink>
        </w:p>
        <w:p w14:paraId="6AAB383F" w14:textId="2E99E75E" w:rsidR="000731B1" w:rsidRDefault="000731B1">
          <w:pPr>
            <w:pStyle w:val="TOC1"/>
            <w:rPr>
              <w:noProof/>
              <w:kern w:val="2"/>
              <w:sz w:val="24"/>
              <w:szCs w:val="24"/>
              <w14:ligatures w14:val="standardContextual"/>
            </w:rPr>
          </w:pPr>
          <w:hyperlink w:anchor="_Toc222268457" w:history="1">
            <w:r w:rsidRPr="00887131">
              <w:rPr>
                <w:rStyle w:val="Hyperlink"/>
                <w:noProof/>
              </w:rPr>
              <w:t>5</w:t>
            </w:r>
            <w:r>
              <w:rPr>
                <w:noProof/>
                <w:kern w:val="2"/>
                <w:sz w:val="24"/>
                <w:szCs w:val="24"/>
                <w14:ligatures w14:val="standardContextual"/>
              </w:rPr>
              <w:tab/>
            </w:r>
            <w:r w:rsidRPr="00887131">
              <w:rPr>
                <w:rStyle w:val="Hyperlink"/>
                <w:noProof/>
              </w:rPr>
              <w:t>DATA COLLECTION AND INGESTION</w:t>
            </w:r>
            <w:r>
              <w:rPr>
                <w:noProof/>
                <w:webHidden/>
              </w:rPr>
              <w:tab/>
            </w:r>
            <w:r>
              <w:rPr>
                <w:noProof/>
                <w:webHidden/>
              </w:rPr>
              <w:fldChar w:fldCharType="begin"/>
            </w:r>
            <w:r>
              <w:rPr>
                <w:noProof/>
                <w:webHidden/>
              </w:rPr>
              <w:instrText xml:space="preserve"> PAGEREF _Toc222268457 \h </w:instrText>
            </w:r>
            <w:r>
              <w:rPr>
                <w:noProof/>
                <w:webHidden/>
              </w:rPr>
            </w:r>
            <w:r>
              <w:rPr>
                <w:noProof/>
                <w:webHidden/>
              </w:rPr>
              <w:fldChar w:fldCharType="separate"/>
            </w:r>
            <w:r>
              <w:rPr>
                <w:noProof/>
                <w:webHidden/>
              </w:rPr>
              <w:t>5</w:t>
            </w:r>
            <w:r>
              <w:rPr>
                <w:noProof/>
                <w:webHidden/>
              </w:rPr>
              <w:fldChar w:fldCharType="end"/>
            </w:r>
          </w:hyperlink>
        </w:p>
        <w:p w14:paraId="4599B130" w14:textId="0207F6E6" w:rsidR="000731B1" w:rsidRDefault="000731B1">
          <w:pPr>
            <w:pStyle w:val="TOC2"/>
            <w:tabs>
              <w:tab w:val="left" w:pos="960"/>
              <w:tab w:val="right" w:leader="dot" w:pos="9350"/>
            </w:tabs>
            <w:rPr>
              <w:noProof/>
              <w:kern w:val="2"/>
              <w:sz w:val="24"/>
              <w:szCs w:val="24"/>
              <w14:ligatures w14:val="standardContextual"/>
            </w:rPr>
          </w:pPr>
          <w:hyperlink w:anchor="_Toc222268458" w:history="1">
            <w:r w:rsidRPr="00887131">
              <w:rPr>
                <w:rStyle w:val="Hyperlink"/>
                <w:noProof/>
              </w:rPr>
              <w:t>5.1</w:t>
            </w:r>
            <w:r>
              <w:rPr>
                <w:noProof/>
                <w:kern w:val="2"/>
                <w:sz w:val="24"/>
                <w:szCs w:val="24"/>
                <w14:ligatures w14:val="standardContextual"/>
              </w:rPr>
              <w:tab/>
            </w:r>
            <w:r w:rsidRPr="00887131">
              <w:rPr>
                <w:rStyle w:val="Hyperlink"/>
                <w:noProof/>
              </w:rPr>
              <w:t>Data Sources</w:t>
            </w:r>
            <w:r>
              <w:rPr>
                <w:noProof/>
                <w:webHidden/>
              </w:rPr>
              <w:tab/>
            </w:r>
            <w:r>
              <w:rPr>
                <w:noProof/>
                <w:webHidden/>
              </w:rPr>
              <w:fldChar w:fldCharType="begin"/>
            </w:r>
            <w:r>
              <w:rPr>
                <w:noProof/>
                <w:webHidden/>
              </w:rPr>
              <w:instrText xml:space="preserve"> PAGEREF _Toc222268458 \h </w:instrText>
            </w:r>
            <w:r>
              <w:rPr>
                <w:noProof/>
                <w:webHidden/>
              </w:rPr>
            </w:r>
            <w:r>
              <w:rPr>
                <w:noProof/>
                <w:webHidden/>
              </w:rPr>
              <w:fldChar w:fldCharType="separate"/>
            </w:r>
            <w:r>
              <w:rPr>
                <w:noProof/>
                <w:webHidden/>
              </w:rPr>
              <w:t>5</w:t>
            </w:r>
            <w:r>
              <w:rPr>
                <w:noProof/>
                <w:webHidden/>
              </w:rPr>
              <w:fldChar w:fldCharType="end"/>
            </w:r>
          </w:hyperlink>
        </w:p>
        <w:p w14:paraId="342F5249" w14:textId="7CD89BF1" w:rsidR="000731B1" w:rsidRDefault="000731B1">
          <w:pPr>
            <w:pStyle w:val="TOC2"/>
            <w:tabs>
              <w:tab w:val="left" w:pos="960"/>
              <w:tab w:val="right" w:leader="dot" w:pos="9350"/>
            </w:tabs>
            <w:rPr>
              <w:noProof/>
              <w:kern w:val="2"/>
              <w:sz w:val="24"/>
              <w:szCs w:val="24"/>
              <w14:ligatures w14:val="standardContextual"/>
            </w:rPr>
          </w:pPr>
          <w:hyperlink w:anchor="_Toc222268459" w:history="1">
            <w:r w:rsidRPr="00887131">
              <w:rPr>
                <w:rStyle w:val="Hyperlink"/>
                <w:noProof/>
              </w:rPr>
              <w:t>5.2</w:t>
            </w:r>
            <w:r>
              <w:rPr>
                <w:noProof/>
                <w:kern w:val="2"/>
                <w:sz w:val="24"/>
                <w:szCs w:val="24"/>
                <w14:ligatures w14:val="standardContextual"/>
              </w:rPr>
              <w:tab/>
            </w:r>
            <w:r w:rsidRPr="00887131">
              <w:rPr>
                <w:rStyle w:val="Hyperlink"/>
                <w:noProof/>
              </w:rPr>
              <w:t>AUTOMATED LIVE DATA INGESTION PIPELINE</w:t>
            </w:r>
            <w:r>
              <w:rPr>
                <w:noProof/>
                <w:webHidden/>
              </w:rPr>
              <w:tab/>
            </w:r>
            <w:r>
              <w:rPr>
                <w:noProof/>
                <w:webHidden/>
              </w:rPr>
              <w:fldChar w:fldCharType="begin"/>
            </w:r>
            <w:r>
              <w:rPr>
                <w:noProof/>
                <w:webHidden/>
              </w:rPr>
              <w:instrText xml:space="preserve"> PAGEREF _Toc222268459 \h </w:instrText>
            </w:r>
            <w:r>
              <w:rPr>
                <w:noProof/>
                <w:webHidden/>
              </w:rPr>
            </w:r>
            <w:r>
              <w:rPr>
                <w:noProof/>
                <w:webHidden/>
              </w:rPr>
              <w:fldChar w:fldCharType="separate"/>
            </w:r>
            <w:r>
              <w:rPr>
                <w:noProof/>
                <w:webHidden/>
              </w:rPr>
              <w:t>5</w:t>
            </w:r>
            <w:r>
              <w:rPr>
                <w:noProof/>
                <w:webHidden/>
              </w:rPr>
              <w:fldChar w:fldCharType="end"/>
            </w:r>
          </w:hyperlink>
        </w:p>
        <w:p w14:paraId="167477D0" w14:textId="5AE6C866" w:rsidR="000731B1" w:rsidRDefault="000731B1">
          <w:pPr>
            <w:pStyle w:val="TOC2"/>
            <w:tabs>
              <w:tab w:val="left" w:pos="960"/>
              <w:tab w:val="right" w:leader="dot" w:pos="9350"/>
            </w:tabs>
            <w:rPr>
              <w:noProof/>
              <w:kern w:val="2"/>
              <w:sz w:val="24"/>
              <w:szCs w:val="24"/>
              <w14:ligatures w14:val="standardContextual"/>
            </w:rPr>
          </w:pPr>
          <w:hyperlink w:anchor="_Toc222268460" w:history="1">
            <w:r w:rsidRPr="00887131">
              <w:rPr>
                <w:rStyle w:val="Hyperlink"/>
                <w:noProof/>
              </w:rPr>
              <w:t>5.3</w:t>
            </w:r>
            <w:r>
              <w:rPr>
                <w:noProof/>
                <w:kern w:val="2"/>
                <w:sz w:val="24"/>
                <w:szCs w:val="24"/>
                <w14:ligatures w14:val="standardContextual"/>
              </w:rPr>
              <w:tab/>
            </w:r>
            <w:r w:rsidRPr="00887131">
              <w:rPr>
                <w:rStyle w:val="Hyperlink"/>
                <w:noProof/>
              </w:rPr>
              <w:t>Historical Data Backfill</w:t>
            </w:r>
            <w:r>
              <w:rPr>
                <w:noProof/>
                <w:webHidden/>
              </w:rPr>
              <w:tab/>
            </w:r>
            <w:r>
              <w:rPr>
                <w:noProof/>
                <w:webHidden/>
              </w:rPr>
              <w:fldChar w:fldCharType="begin"/>
            </w:r>
            <w:r>
              <w:rPr>
                <w:noProof/>
                <w:webHidden/>
              </w:rPr>
              <w:instrText xml:space="preserve"> PAGEREF _Toc222268460 \h </w:instrText>
            </w:r>
            <w:r>
              <w:rPr>
                <w:noProof/>
                <w:webHidden/>
              </w:rPr>
            </w:r>
            <w:r>
              <w:rPr>
                <w:noProof/>
                <w:webHidden/>
              </w:rPr>
              <w:fldChar w:fldCharType="separate"/>
            </w:r>
            <w:r>
              <w:rPr>
                <w:noProof/>
                <w:webHidden/>
              </w:rPr>
              <w:t>6</w:t>
            </w:r>
            <w:r>
              <w:rPr>
                <w:noProof/>
                <w:webHidden/>
              </w:rPr>
              <w:fldChar w:fldCharType="end"/>
            </w:r>
          </w:hyperlink>
        </w:p>
        <w:p w14:paraId="0D25305F" w14:textId="1A4BA4FF" w:rsidR="000731B1" w:rsidRDefault="000731B1">
          <w:pPr>
            <w:pStyle w:val="TOC1"/>
            <w:rPr>
              <w:noProof/>
              <w:kern w:val="2"/>
              <w:sz w:val="24"/>
              <w:szCs w:val="24"/>
              <w14:ligatures w14:val="standardContextual"/>
            </w:rPr>
          </w:pPr>
          <w:hyperlink w:anchor="_Toc222268461" w:history="1">
            <w:r w:rsidRPr="00887131">
              <w:rPr>
                <w:rStyle w:val="Hyperlink"/>
                <w:noProof/>
              </w:rPr>
              <w:t>6</w:t>
            </w:r>
            <w:r>
              <w:rPr>
                <w:noProof/>
                <w:kern w:val="2"/>
                <w:sz w:val="24"/>
                <w:szCs w:val="24"/>
                <w14:ligatures w14:val="standardContextual"/>
              </w:rPr>
              <w:tab/>
            </w:r>
            <w:r w:rsidRPr="00887131">
              <w:rPr>
                <w:rStyle w:val="Hyperlink"/>
                <w:noProof/>
              </w:rPr>
              <w:t>FEATURE PIPELINE DEVELOPMENT</w:t>
            </w:r>
            <w:r>
              <w:rPr>
                <w:noProof/>
                <w:webHidden/>
              </w:rPr>
              <w:tab/>
            </w:r>
            <w:r>
              <w:rPr>
                <w:noProof/>
                <w:webHidden/>
              </w:rPr>
              <w:fldChar w:fldCharType="begin"/>
            </w:r>
            <w:r>
              <w:rPr>
                <w:noProof/>
                <w:webHidden/>
              </w:rPr>
              <w:instrText xml:space="preserve"> PAGEREF _Toc222268461 \h </w:instrText>
            </w:r>
            <w:r>
              <w:rPr>
                <w:noProof/>
                <w:webHidden/>
              </w:rPr>
            </w:r>
            <w:r>
              <w:rPr>
                <w:noProof/>
                <w:webHidden/>
              </w:rPr>
              <w:fldChar w:fldCharType="separate"/>
            </w:r>
            <w:r>
              <w:rPr>
                <w:noProof/>
                <w:webHidden/>
              </w:rPr>
              <w:t>6</w:t>
            </w:r>
            <w:r>
              <w:rPr>
                <w:noProof/>
                <w:webHidden/>
              </w:rPr>
              <w:fldChar w:fldCharType="end"/>
            </w:r>
          </w:hyperlink>
        </w:p>
        <w:p w14:paraId="66BD5CC3" w14:textId="6550C9DE" w:rsidR="000731B1" w:rsidRDefault="000731B1">
          <w:pPr>
            <w:pStyle w:val="TOC1"/>
            <w:rPr>
              <w:noProof/>
              <w:kern w:val="2"/>
              <w:sz w:val="24"/>
              <w:szCs w:val="24"/>
              <w14:ligatures w14:val="standardContextual"/>
            </w:rPr>
          </w:pPr>
          <w:hyperlink w:anchor="_Toc222268462" w:history="1">
            <w:r w:rsidRPr="00887131">
              <w:rPr>
                <w:rStyle w:val="Hyperlink"/>
                <w:noProof/>
              </w:rPr>
              <w:t>7</w:t>
            </w:r>
            <w:r>
              <w:rPr>
                <w:noProof/>
                <w:kern w:val="2"/>
                <w:sz w:val="24"/>
                <w:szCs w:val="24"/>
                <w14:ligatures w14:val="standardContextual"/>
              </w:rPr>
              <w:tab/>
            </w:r>
            <w:r w:rsidRPr="00887131">
              <w:rPr>
                <w:rStyle w:val="Hyperlink"/>
                <w:noProof/>
              </w:rPr>
              <w:t>TRAINING PIPELINE &amp; MODEL REGISTRY</w:t>
            </w:r>
            <w:r>
              <w:rPr>
                <w:noProof/>
                <w:webHidden/>
              </w:rPr>
              <w:tab/>
            </w:r>
            <w:r>
              <w:rPr>
                <w:noProof/>
                <w:webHidden/>
              </w:rPr>
              <w:fldChar w:fldCharType="begin"/>
            </w:r>
            <w:r>
              <w:rPr>
                <w:noProof/>
                <w:webHidden/>
              </w:rPr>
              <w:instrText xml:space="preserve"> PAGEREF _Toc222268462 \h </w:instrText>
            </w:r>
            <w:r>
              <w:rPr>
                <w:noProof/>
                <w:webHidden/>
              </w:rPr>
            </w:r>
            <w:r>
              <w:rPr>
                <w:noProof/>
                <w:webHidden/>
              </w:rPr>
              <w:fldChar w:fldCharType="separate"/>
            </w:r>
            <w:r>
              <w:rPr>
                <w:noProof/>
                <w:webHidden/>
              </w:rPr>
              <w:t>7</w:t>
            </w:r>
            <w:r>
              <w:rPr>
                <w:noProof/>
                <w:webHidden/>
              </w:rPr>
              <w:fldChar w:fldCharType="end"/>
            </w:r>
          </w:hyperlink>
        </w:p>
        <w:p w14:paraId="099CA426" w14:textId="7F51B419" w:rsidR="000731B1" w:rsidRDefault="000731B1">
          <w:pPr>
            <w:pStyle w:val="TOC2"/>
            <w:tabs>
              <w:tab w:val="left" w:pos="960"/>
              <w:tab w:val="right" w:leader="dot" w:pos="9350"/>
            </w:tabs>
            <w:rPr>
              <w:noProof/>
              <w:kern w:val="2"/>
              <w:sz w:val="24"/>
              <w:szCs w:val="24"/>
              <w14:ligatures w14:val="standardContextual"/>
            </w:rPr>
          </w:pPr>
          <w:hyperlink w:anchor="_Toc222268463" w:history="1">
            <w:r w:rsidRPr="00887131">
              <w:rPr>
                <w:rStyle w:val="Hyperlink"/>
                <w:noProof/>
              </w:rPr>
              <w:t>7.1</w:t>
            </w:r>
            <w:r>
              <w:rPr>
                <w:noProof/>
                <w:kern w:val="2"/>
                <w:sz w:val="24"/>
                <w:szCs w:val="24"/>
                <w14:ligatures w14:val="standardContextual"/>
              </w:rPr>
              <w:tab/>
            </w:r>
            <w:r w:rsidRPr="00887131">
              <w:rPr>
                <w:rStyle w:val="Hyperlink"/>
                <w:noProof/>
              </w:rPr>
              <w:t>Model Performance &amp; Selection</w:t>
            </w:r>
            <w:r>
              <w:rPr>
                <w:noProof/>
                <w:webHidden/>
              </w:rPr>
              <w:tab/>
            </w:r>
            <w:r>
              <w:rPr>
                <w:noProof/>
                <w:webHidden/>
              </w:rPr>
              <w:fldChar w:fldCharType="begin"/>
            </w:r>
            <w:r>
              <w:rPr>
                <w:noProof/>
                <w:webHidden/>
              </w:rPr>
              <w:instrText xml:space="preserve"> PAGEREF _Toc222268463 \h </w:instrText>
            </w:r>
            <w:r>
              <w:rPr>
                <w:noProof/>
                <w:webHidden/>
              </w:rPr>
            </w:r>
            <w:r>
              <w:rPr>
                <w:noProof/>
                <w:webHidden/>
              </w:rPr>
              <w:fldChar w:fldCharType="separate"/>
            </w:r>
            <w:r>
              <w:rPr>
                <w:noProof/>
                <w:webHidden/>
              </w:rPr>
              <w:t>7</w:t>
            </w:r>
            <w:r>
              <w:rPr>
                <w:noProof/>
                <w:webHidden/>
              </w:rPr>
              <w:fldChar w:fldCharType="end"/>
            </w:r>
          </w:hyperlink>
        </w:p>
        <w:p w14:paraId="5951EA38" w14:textId="0257D046" w:rsidR="000731B1" w:rsidRDefault="000731B1">
          <w:pPr>
            <w:pStyle w:val="TOC2"/>
            <w:tabs>
              <w:tab w:val="left" w:pos="960"/>
              <w:tab w:val="right" w:leader="dot" w:pos="9350"/>
            </w:tabs>
            <w:rPr>
              <w:noProof/>
              <w:kern w:val="2"/>
              <w:sz w:val="24"/>
              <w:szCs w:val="24"/>
              <w14:ligatures w14:val="standardContextual"/>
            </w:rPr>
          </w:pPr>
          <w:hyperlink w:anchor="_Toc222268464" w:history="1">
            <w:r w:rsidRPr="00887131">
              <w:rPr>
                <w:rStyle w:val="Hyperlink"/>
                <w:noProof/>
              </w:rPr>
              <w:t>7.2</w:t>
            </w:r>
            <w:r>
              <w:rPr>
                <w:noProof/>
                <w:kern w:val="2"/>
                <w:sz w:val="24"/>
                <w:szCs w:val="24"/>
                <w14:ligatures w14:val="standardContextual"/>
              </w:rPr>
              <w:tab/>
            </w:r>
            <w:r w:rsidRPr="00887131">
              <w:rPr>
                <w:rStyle w:val="Hyperlink"/>
                <w:noProof/>
              </w:rPr>
              <w:t>Optimization &amp; Registry</w:t>
            </w:r>
            <w:r>
              <w:rPr>
                <w:noProof/>
                <w:webHidden/>
              </w:rPr>
              <w:tab/>
            </w:r>
            <w:r>
              <w:rPr>
                <w:noProof/>
                <w:webHidden/>
              </w:rPr>
              <w:fldChar w:fldCharType="begin"/>
            </w:r>
            <w:r>
              <w:rPr>
                <w:noProof/>
                <w:webHidden/>
              </w:rPr>
              <w:instrText xml:space="preserve"> PAGEREF _Toc222268464 \h </w:instrText>
            </w:r>
            <w:r>
              <w:rPr>
                <w:noProof/>
                <w:webHidden/>
              </w:rPr>
            </w:r>
            <w:r>
              <w:rPr>
                <w:noProof/>
                <w:webHidden/>
              </w:rPr>
              <w:fldChar w:fldCharType="separate"/>
            </w:r>
            <w:r>
              <w:rPr>
                <w:noProof/>
                <w:webHidden/>
              </w:rPr>
              <w:t>7</w:t>
            </w:r>
            <w:r>
              <w:rPr>
                <w:noProof/>
                <w:webHidden/>
              </w:rPr>
              <w:fldChar w:fldCharType="end"/>
            </w:r>
          </w:hyperlink>
        </w:p>
        <w:p w14:paraId="36934AD3" w14:textId="3CD171E4" w:rsidR="000731B1" w:rsidRDefault="000731B1">
          <w:pPr>
            <w:pStyle w:val="TOC2"/>
            <w:tabs>
              <w:tab w:val="left" w:pos="960"/>
              <w:tab w:val="right" w:leader="dot" w:pos="9350"/>
            </w:tabs>
            <w:rPr>
              <w:noProof/>
              <w:kern w:val="2"/>
              <w:sz w:val="24"/>
              <w:szCs w:val="24"/>
              <w14:ligatures w14:val="standardContextual"/>
            </w:rPr>
          </w:pPr>
          <w:hyperlink w:anchor="_Toc222268465" w:history="1">
            <w:r w:rsidRPr="00887131">
              <w:rPr>
                <w:rStyle w:val="Hyperlink"/>
                <w:noProof/>
              </w:rPr>
              <w:t>7.3</w:t>
            </w:r>
            <w:r>
              <w:rPr>
                <w:noProof/>
                <w:kern w:val="2"/>
                <w:sz w:val="24"/>
                <w:szCs w:val="24"/>
                <w14:ligatures w14:val="standardContextual"/>
              </w:rPr>
              <w:tab/>
            </w:r>
            <w:r w:rsidRPr="00887131">
              <w:rPr>
                <w:rStyle w:val="Hyperlink"/>
                <w:noProof/>
              </w:rPr>
              <w:t>Automated Evolution</w:t>
            </w:r>
            <w:r>
              <w:rPr>
                <w:noProof/>
                <w:webHidden/>
              </w:rPr>
              <w:tab/>
            </w:r>
            <w:r>
              <w:rPr>
                <w:noProof/>
                <w:webHidden/>
              </w:rPr>
              <w:fldChar w:fldCharType="begin"/>
            </w:r>
            <w:r>
              <w:rPr>
                <w:noProof/>
                <w:webHidden/>
              </w:rPr>
              <w:instrText xml:space="preserve"> PAGEREF _Toc222268465 \h </w:instrText>
            </w:r>
            <w:r>
              <w:rPr>
                <w:noProof/>
                <w:webHidden/>
              </w:rPr>
            </w:r>
            <w:r>
              <w:rPr>
                <w:noProof/>
                <w:webHidden/>
              </w:rPr>
              <w:fldChar w:fldCharType="separate"/>
            </w:r>
            <w:r>
              <w:rPr>
                <w:noProof/>
                <w:webHidden/>
              </w:rPr>
              <w:t>7</w:t>
            </w:r>
            <w:r>
              <w:rPr>
                <w:noProof/>
                <w:webHidden/>
              </w:rPr>
              <w:fldChar w:fldCharType="end"/>
            </w:r>
          </w:hyperlink>
        </w:p>
        <w:p w14:paraId="4BAA4A62" w14:textId="2480EC81" w:rsidR="000731B1" w:rsidRDefault="000731B1">
          <w:pPr>
            <w:pStyle w:val="TOC1"/>
            <w:rPr>
              <w:noProof/>
              <w:kern w:val="2"/>
              <w:sz w:val="24"/>
              <w:szCs w:val="24"/>
              <w14:ligatures w14:val="standardContextual"/>
            </w:rPr>
          </w:pPr>
          <w:hyperlink w:anchor="_Toc222268466" w:history="1">
            <w:r w:rsidRPr="00887131">
              <w:rPr>
                <w:rStyle w:val="Hyperlink"/>
                <w:noProof/>
              </w:rPr>
              <w:t>8</w:t>
            </w:r>
            <w:r>
              <w:rPr>
                <w:noProof/>
                <w:kern w:val="2"/>
                <w:sz w:val="24"/>
                <w:szCs w:val="24"/>
                <w14:ligatures w14:val="standardContextual"/>
              </w:rPr>
              <w:tab/>
            </w:r>
            <w:r w:rsidRPr="00887131">
              <w:rPr>
                <w:rStyle w:val="Hyperlink"/>
                <w:noProof/>
              </w:rPr>
              <w:t>EXPLORATORY DATA ANALYSIS (EDA)</w:t>
            </w:r>
            <w:r>
              <w:rPr>
                <w:noProof/>
                <w:webHidden/>
              </w:rPr>
              <w:tab/>
            </w:r>
            <w:r>
              <w:rPr>
                <w:noProof/>
                <w:webHidden/>
              </w:rPr>
              <w:fldChar w:fldCharType="begin"/>
            </w:r>
            <w:r>
              <w:rPr>
                <w:noProof/>
                <w:webHidden/>
              </w:rPr>
              <w:instrText xml:space="preserve"> PAGEREF _Toc222268466 \h </w:instrText>
            </w:r>
            <w:r>
              <w:rPr>
                <w:noProof/>
                <w:webHidden/>
              </w:rPr>
            </w:r>
            <w:r>
              <w:rPr>
                <w:noProof/>
                <w:webHidden/>
              </w:rPr>
              <w:fldChar w:fldCharType="separate"/>
            </w:r>
            <w:r>
              <w:rPr>
                <w:noProof/>
                <w:webHidden/>
              </w:rPr>
              <w:t>8</w:t>
            </w:r>
            <w:r>
              <w:rPr>
                <w:noProof/>
                <w:webHidden/>
              </w:rPr>
              <w:fldChar w:fldCharType="end"/>
            </w:r>
          </w:hyperlink>
        </w:p>
        <w:p w14:paraId="5EF46140" w14:textId="2489F673" w:rsidR="000731B1" w:rsidRDefault="000731B1">
          <w:pPr>
            <w:pStyle w:val="TOC2"/>
            <w:tabs>
              <w:tab w:val="left" w:pos="960"/>
              <w:tab w:val="right" w:leader="dot" w:pos="9350"/>
            </w:tabs>
            <w:rPr>
              <w:noProof/>
              <w:kern w:val="2"/>
              <w:sz w:val="24"/>
              <w:szCs w:val="24"/>
              <w14:ligatures w14:val="standardContextual"/>
            </w:rPr>
          </w:pPr>
          <w:hyperlink w:anchor="_Toc222268467" w:history="1">
            <w:r w:rsidRPr="00887131">
              <w:rPr>
                <w:rStyle w:val="Hyperlink"/>
                <w:noProof/>
              </w:rPr>
              <w:t>8.1</w:t>
            </w:r>
            <w:r>
              <w:rPr>
                <w:noProof/>
                <w:kern w:val="2"/>
                <w:sz w:val="24"/>
                <w:szCs w:val="24"/>
                <w14:ligatures w14:val="standardContextual"/>
              </w:rPr>
              <w:tab/>
            </w:r>
            <w:r w:rsidRPr="00887131">
              <w:rPr>
                <w:rStyle w:val="Hyperlink"/>
                <w:noProof/>
              </w:rPr>
              <w:t>DATASET COMPOSITION AND QUALITY</w:t>
            </w:r>
            <w:r>
              <w:rPr>
                <w:noProof/>
                <w:webHidden/>
              </w:rPr>
              <w:tab/>
            </w:r>
            <w:r>
              <w:rPr>
                <w:noProof/>
                <w:webHidden/>
              </w:rPr>
              <w:fldChar w:fldCharType="begin"/>
            </w:r>
            <w:r>
              <w:rPr>
                <w:noProof/>
                <w:webHidden/>
              </w:rPr>
              <w:instrText xml:space="preserve"> PAGEREF _Toc222268467 \h </w:instrText>
            </w:r>
            <w:r>
              <w:rPr>
                <w:noProof/>
                <w:webHidden/>
              </w:rPr>
            </w:r>
            <w:r>
              <w:rPr>
                <w:noProof/>
                <w:webHidden/>
              </w:rPr>
              <w:fldChar w:fldCharType="separate"/>
            </w:r>
            <w:r>
              <w:rPr>
                <w:noProof/>
                <w:webHidden/>
              </w:rPr>
              <w:t>8</w:t>
            </w:r>
            <w:r>
              <w:rPr>
                <w:noProof/>
                <w:webHidden/>
              </w:rPr>
              <w:fldChar w:fldCharType="end"/>
            </w:r>
          </w:hyperlink>
        </w:p>
        <w:p w14:paraId="6043B14F" w14:textId="7D773BBB" w:rsidR="000731B1" w:rsidRDefault="000731B1">
          <w:pPr>
            <w:pStyle w:val="TOC2"/>
            <w:tabs>
              <w:tab w:val="left" w:pos="960"/>
              <w:tab w:val="right" w:leader="dot" w:pos="9350"/>
            </w:tabs>
            <w:rPr>
              <w:noProof/>
              <w:kern w:val="2"/>
              <w:sz w:val="24"/>
              <w:szCs w:val="24"/>
              <w14:ligatures w14:val="standardContextual"/>
            </w:rPr>
          </w:pPr>
          <w:hyperlink w:anchor="_Toc222268468" w:history="1">
            <w:r w:rsidRPr="00887131">
              <w:rPr>
                <w:rStyle w:val="Hyperlink"/>
                <w:noProof/>
              </w:rPr>
              <w:t>8.2</w:t>
            </w:r>
            <w:r>
              <w:rPr>
                <w:noProof/>
                <w:kern w:val="2"/>
                <w:sz w:val="24"/>
                <w:szCs w:val="24"/>
                <w14:ligatures w14:val="standardContextual"/>
              </w:rPr>
              <w:tab/>
            </w:r>
            <w:r w:rsidRPr="00887131">
              <w:rPr>
                <w:rStyle w:val="Hyperlink"/>
                <w:noProof/>
              </w:rPr>
              <w:t>POLLUTANT CORRELATION ANALYSIS</w:t>
            </w:r>
            <w:r>
              <w:rPr>
                <w:noProof/>
                <w:webHidden/>
              </w:rPr>
              <w:tab/>
            </w:r>
            <w:r>
              <w:rPr>
                <w:noProof/>
                <w:webHidden/>
              </w:rPr>
              <w:fldChar w:fldCharType="begin"/>
            </w:r>
            <w:r>
              <w:rPr>
                <w:noProof/>
                <w:webHidden/>
              </w:rPr>
              <w:instrText xml:space="preserve"> PAGEREF _Toc222268468 \h </w:instrText>
            </w:r>
            <w:r>
              <w:rPr>
                <w:noProof/>
                <w:webHidden/>
              </w:rPr>
            </w:r>
            <w:r>
              <w:rPr>
                <w:noProof/>
                <w:webHidden/>
              </w:rPr>
              <w:fldChar w:fldCharType="separate"/>
            </w:r>
            <w:r>
              <w:rPr>
                <w:noProof/>
                <w:webHidden/>
              </w:rPr>
              <w:t>9</w:t>
            </w:r>
            <w:r>
              <w:rPr>
                <w:noProof/>
                <w:webHidden/>
              </w:rPr>
              <w:fldChar w:fldCharType="end"/>
            </w:r>
          </w:hyperlink>
        </w:p>
        <w:p w14:paraId="1FF61478" w14:textId="1A85DA05" w:rsidR="000731B1" w:rsidRDefault="000731B1">
          <w:pPr>
            <w:pStyle w:val="TOC2"/>
            <w:tabs>
              <w:tab w:val="left" w:pos="960"/>
              <w:tab w:val="right" w:leader="dot" w:pos="9350"/>
            </w:tabs>
            <w:rPr>
              <w:noProof/>
              <w:kern w:val="2"/>
              <w:sz w:val="24"/>
              <w:szCs w:val="24"/>
              <w14:ligatures w14:val="standardContextual"/>
            </w:rPr>
          </w:pPr>
          <w:hyperlink w:anchor="_Toc222268469" w:history="1">
            <w:r w:rsidRPr="00887131">
              <w:rPr>
                <w:rStyle w:val="Hyperlink"/>
                <w:noProof/>
              </w:rPr>
              <w:t>8.3</w:t>
            </w:r>
            <w:r>
              <w:rPr>
                <w:noProof/>
                <w:kern w:val="2"/>
                <w:sz w:val="24"/>
                <w:szCs w:val="24"/>
                <w14:ligatures w14:val="standardContextual"/>
              </w:rPr>
              <w:tab/>
            </w:r>
            <w:r w:rsidRPr="00887131">
              <w:rPr>
                <w:rStyle w:val="Hyperlink"/>
                <w:noProof/>
              </w:rPr>
              <w:t>AQI CATEGORY DISTRIBUTION</w:t>
            </w:r>
            <w:r>
              <w:rPr>
                <w:noProof/>
                <w:webHidden/>
              </w:rPr>
              <w:tab/>
            </w:r>
            <w:r>
              <w:rPr>
                <w:noProof/>
                <w:webHidden/>
              </w:rPr>
              <w:fldChar w:fldCharType="begin"/>
            </w:r>
            <w:r>
              <w:rPr>
                <w:noProof/>
                <w:webHidden/>
              </w:rPr>
              <w:instrText xml:space="preserve"> PAGEREF _Toc222268469 \h </w:instrText>
            </w:r>
            <w:r>
              <w:rPr>
                <w:noProof/>
                <w:webHidden/>
              </w:rPr>
            </w:r>
            <w:r>
              <w:rPr>
                <w:noProof/>
                <w:webHidden/>
              </w:rPr>
              <w:fldChar w:fldCharType="separate"/>
            </w:r>
            <w:r>
              <w:rPr>
                <w:noProof/>
                <w:webHidden/>
              </w:rPr>
              <w:t>10</w:t>
            </w:r>
            <w:r>
              <w:rPr>
                <w:noProof/>
                <w:webHidden/>
              </w:rPr>
              <w:fldChar w:fldCharType="end"/>
            </w:r>
          </w:hyperlink>
        </w:p>
        <w:p w14:paraId="3E7C013B" w14:textId="38F1A19A" w:rsidR="000731B1" w:rsidRDefault="000731B1">
          <w:pPr>
            <w:pStyle w:val="TOC2"/>
            <w:tabs>
              <w:tab w:val="left" w:pos="960"/>
              <w:tab w:val="right" w:leader="dot" w:pos="9350"/>
            </w:tabs>
            <w:rPr>
              <w:noProof/>
              <w:kern w:val="2"/>
              <w:sz w:val="24"/>
              <w:szCs w:val="24"/>
              <w14:ligatures w14:val="standardContextual"/>
            </w:rPr>
          </w:pPr>
          <w:hyperlink w:anchor="_Toc222268470" w:history="1">
            <w:r w:rsidRPr="00887131">
              <w:rPr>
                <w:rStyle w:val="Hyperlink"/>
                <w:noProof/>
              </w:rPr>
              <w:t>8.4</w:t>
            </w:r>
            <w:r>
              <w:rPr>
                <w:noProof/>
                <w:kern w:val="2"/>
                <w:sz w:val="24"/>
                <w:szCs w:val="24"/>
                <w14:ligatures w14:val="standardContextual"/>
              </w:rPr>
              <w:tab/>
            </w:r>
            <w:r w:rsidRPr="00887131">
              <w:rPr>
                <w:rStyle w:val="Hyperlink"/>
                <w:noProof/>
              </w:rPr>
              <w:t>STRATEGIC RECOMMENDATIONS FOR MODELING</w:t>
            </w:r>
            <w:r>
              <w:rPr>
                <w:noProof/>
                <w:webHidden/>
              </w:rPr>
              <w:tab/>
            </w:r>
            <w:r>
              <w:rPr>
                <w:noProof/>
                <w:webHidden/>
              </w:rPr>
              <w:fldChar w:fldCharType="begin"/>
            </w:r>
            <w:r>
              <w:rPr>
                <w:noProof/>
                <w:webHidden/>
              </w:rPr>
              <w:instrText xml:space="preserve"> PAGEREF _Toc222268470 \h </w:instrText>
            </w:r>
            <w:r>
              <w:rPr>
                <w:noProof/>
                <w:webHidden/>
              </w:rPr>
            </w:r>
            <w:r>
              <w:rPr>
                <w:noProof/>
                <w:webHidden/>
              </w:rPr>
              <w:fldChar w:fldCharType="separate"/>
            </w:r>
            <w:r>
              <w:rPr>
                <w:noProof/>
                <w:webHidden/>
              </w:rPr>
              <w:t>11</w:t>
            </w:r>
            <w:r>
              <w:rPr>
                <w:noProof/>
                <w:webHidden/>
              </w:rPr>
              <w:fldChar w:fldCharType="end"/>
            </w:r>
          </w:hyperlink>
        </w:p>
        <w:p w14:paraId="364812C5" w14:textId="0170FB6F" w:rsidR="000731B1" w:rsidRDefault="000731B1">
          <w:pPr>
            <w:pStyle w:val="TOC2"/>
            <w:tabs>
              <w:tab w:val="left" w:pos="960"/>
              <w:tab w:val="right" w:leader="dot" w:pos="9350"/>
            </w:tabs>
            <w:rPr>
              <w:noProof/>
              <w:kern w:val="2"/>
              <w:sz w:val="24"/>
              <w:szCs w:val="24"/>
              <w14:ligatures w14:val="standardContextual"/>
            </w:rPr>
          </w:pPr>
          <w:hyperlink w:anchor="_Toc222268471" w:history="1">
            <w:r w:rsidRPr="00887131">
              <w:rPr>
                <w:rStyle w:val="Hyperlink"/>
                <w:noProof/>
              </w:rPr>
              <w:t>8.5</w:t>
            </w:r>
            <w:r>
              <w:rPr>
                <w:noProof/>
                <w:kern w:val="2"/>
                <w:sz w:val="24"/>
                <w:szCs w:val="24"/>
                <w14:ligatures w14:val="standardContextual"/>
              </w:rPr>
              <w:tab/>
            </w:r>
            <w:r w:rsidRPr="00887131">
              <w:rPr>
                <w:rStyle w:val="Hyperlink"/>
                <w:noProof/>
              </w:rPr>
              <w:t>POLLUTANT VS. AQI RELATIONSHIPS</w:t>
            </w:r>
            <w:r>
              <w:rPr>
                <w:noProof/>
                <w:webHidden/>
              </w:rPr>
              <w:tab/>
            </w:r>
            <w:r>
              <w:rPr>
                <w:noProof/>
                <w:webHidden/>
              </w:rPr>
              <w:fldChar w:fldCharType="begin"/>
            </w:r>
            <w:r>
              <w:rPr>
                <w:noProof/>
                <w:webHidden/>
              </w:rPr>
              <w:instrText xml:space="preserve"> PAGEREF _Toc222268471 \h </w:instrText>
            </w:r>
            <w:r>
              <w:rPr>
                <w:noProof/>
                <w:webHidden/>
              </w:rPr>
            </w:r>
            <w:r>
              <w:rPr>
                <w:noProof/>
                <w:webHidden/>
              </w:rPr>
              <w:fldChar w:fldCharType="separate"/>
            </w:r>
            <w:r>
              <w:rPr>
                <w:noProof/>
                <w:webHidden/>
              </w:rPr>
              <w:t>11</w:t>
            </w:r>
            <w:r>
              <w:rPr>
                <w:noProof/>
                <w:webHidden/>
              </w:rPr>
              <w:fldChar w:fldCharType="end"/>
            </w:r>
          </w:hyperlink>
        </w:p>
        <w:p w14:paraId="0604DD59" w14:textId="1E75A9A8" w:rsidR="000731B1" w:rsidRDefault="000731B1">
          <w:pPr>
            <w:pStyle w:val="TOC3"/>
            <w:tabs>
              <w:tab w:val="left" w:pos="1200"/>
              <w:tab w:val="right" w:leader="dot" w:pos="9350"/>
            </w:tabs>
            <w:rPr>
              <w:noProof/>
              <w:kern w:val="2"/>
              <w:sz w:val="24"/>
              <w:szCs w:val="24"/>
              <w14:ligatures w14:val="standardContextual"/>
            </w:rPr>
          </w:pPr>
          <w:hyperlink w:anchor="_Toc222268472" w:history="1">
            <w:r w:rsidRPr="00887131">
              <w:rPr>
                <w:rStyle w:val="Hyperlink"/>
                <w:noProof/>
              </w:rPr>
              <w:t>8.5.1</w:t>
            </w:r>
            <w:r>
              <w:rPr>
                <w:noProof/>
                <w:kern w:val="2"/>
                <w:sz w:val="24"/>
                <w:szCs w:val="24"/>
                <w14:ligatures w14:val="standardContextual"/>
              </w:rPr>
              <w:tab/>
            </w:r>
            <w:r w:rsidRPr="00887131">
              <w:rPr>
                <w:rStyle w:val="Hyperlink"/>
                <w:noProof/>
              </w:rPr>
              <w:t>Particulate Matter (PM2.5 &amp; PM10): The Primary Drivers</w:t>
            </w:r>
            <w:r>
              <w:rPr>
                <w:noProof/>
                <w:webHidden/>
              </w:rPr>
              <w:tab/>
            </w:r>
            <w:r>
              <w:rPr>
                <w:noProof/>
                <w:webHidden/>
              </w:rPr>
              <w:fldChar w:fldCharType="begin"/>
            </w:r>
            <w:r>
              <w:rPr>
                <w:noProof/>
                <w:webHidden/>
              </w:rPr>
              <w:instrText xml:space="preserve"> PAGEREF _Toc222268472 \h </w:instrText>
            </w:r>
            <w:r>
              <w:rPr>
                <w:noProof/>
                <w:webHidden/>
              </w:rPr>
            </w:r>
            <w:r>
              <w:rPr>
                <w:noProof/>
                <w:webHidden/>
              </w:rPr>
              <w:fldChar w:fldCharType="separate"/>
            </w:r>
            <w:r>
              <w:rPr>
                <w:noProof/>
                <w:webHidden/>
              </w:rPr>
              <w:t>11</w:t>
            </w:r>
            <w:r>
              <w:rPr>
                <w:noProof/>
                <w:webHidden/>
              </w:rPr>
              <w:fldChar w:fldCharType="end"/>
            </w:r>
          </w:hyperlink>
        </w:p>
        <w:p w14:paraId="03AC4147" w14:textId="7B28E5C5" w:rsidR="000731B1" w:rsidRDefault="000731B1">
          <w:pPr>
            <w:pStyle w:val="TOC3"/>
            <w:tabs>
              <w:tab w:val="left" w:pos="1200"/>
              <w:tab w:val="right" w:leader="dot" w:pos="9350"/>
            </w:tabs>
            <w:rPr>
              <w:noProof/>
              <w:kern w:val="2"/>
              <w:sz w:val="24"/>
              <w:szCs w:val="24"/>
              <w14:ligatures w14:val="standardContextual"/>
            </w:rPr>
          </w:pPr>
          <w:hyperlink w:anchor="_Toc222268473" w:history="1">
            <w:r w:rsidRPr="00887131">
              <w:rPr>
                <w:rStyle w:val="Hyperlink"/>
                <w:noProof/>
              </w:rPr>
              <w:t>8.5.2</w:t>
            </w:r>
            <w:r>
              <w:rPr>
                <w:noProof/>
                <w:kern w:val="2"/>
                <w:sz w:val="24"/>
                <w:szCs w:val="24"/>
                <w14:ligatures w14:val="standardContextual"/>
              </w:rPr>
              <w:tab/>
            </w:r>
            <w:r w:rsidRPr="00887131">
              <w:rPr>
                <w:rStyle w:val="Hyperlink"/>
                <w:noProof/>
              </w:rPr>
              <w:t>Combustion Byproducts (CO &amp; NO2)</w:t>
            </w:r>
            <w:r>
              <w:rPr>
                <w:noProof/>
                <w:webHidden/>
              </w:rPr>
              <w:tab/>
            </w:r>
            <w:r>
              <w:rPr>
                <w:noProof/>
                <w:webHidden/>
              </w:rPr>
              <w:fldChar w:fldCharType="begin"/>
            </w:r>
            <w:r>
              <w:rPr>
                <w:noProof/>
                <w:webHidden/>
              </w:rPr>
              <w:instrText xml:space="preserve"> PAGEREF _Toc222268473 \h </w:instrText>
            </w:r>
            <w:r>
              <w:rPr>
                <w:noProof/>
                <w:webHidden/>
              </w:rPr>
            </w:r>
            <w:r>
              <w:rPr>
                <w:noProof/>
                <w:webHidden/>
              </w:rPr>
              <w:fldChar w:fldCharType="separate"/>
            </w:r>
            <w:r>
              <w:rPr>
                <w:noProof/>
                <w:webHidden/>
              </w:rPr>
              <w:t>12</w:t>
            </w:r>
            <w:r>
              <w:rPr>
                <w:noProof/>
                <w:webHidden/>
              </w:rPr>
              <w:fldChar w:fldCharType="end"/>
            </w:r>
          </w:hyperlink>
        </w:p>
        <w:p w14:paraId="0250FF23" w14:textId="04E41F38" w:rsidR="000731B1" w:rsidRDefault="000731B1">
          <w:pPr>
            <w:pStyle w:val="TOC3"/>
            <w:tabs>
              <w:tab w:val="left" w:pos="1200"/>
              <w:tab w:val="right" w:leader="dot" w:pos="9350"/>
            </w:tabs>
            <w:rPr>
              <w:noProof/>
              <w:kern w:val="2"/>
              <w:sz w:val="24"/>
              <w:szCs w:val="24"/>
              <w14:ligatures w14:val="standardContextual"/>
            </w:rPr>
          </w:pPr>
          <w:hyperlink w:anchor="_Toc222268474" w:history="1">
            <w:r w:rsidRPr="00887131">
              <w:rPr>
                <w:rStyle w:val="Hyperlink"/>
                <w:noProof/>
              </w:rPr>
              <w:t>8.5.3</w:t>
            </w:r>
            <w:r>
              <w:rPr>
                <w:noProof/>
                <w:kern w:val="2"/>
                <w:sz w:val="24"/>
                <w:szCs w:val="24"/>
                <w14:ligatures w14:val="standardContextual"/>
              </w:rPr>
              <w:tab/>
            </w:r>
            <w:r w:rsidRPr="00887131">
              <w:rPr>
                <w:rStyle w:val="Hyperlink"/>
                <w:noProof/>
              </w:rPr>
              <w:t>Trace Pollutants (SO2 &amp; O3)</w:t>
            </w:r>
            <w:r>
              <w:rPr>
                <w:noProof/>
                <w:webHidden/>
              </w:rPr>
              <w:tab/>
            </w:r>
            <w:r>
              <w:rPr>
                <w:noProof/>
                <w:webHidden/>
              </w:rPr>
              <w:fldChar w:fldCharType="begin"/>
            </w:r>
            <w:r>
              <w:rPr>
                <w:noProof/>
                <w:webHidden/>
              </w:rPr>
              <w:instrText xml:space="preserve"> PAGEREF _Toc222268474 \h </w:instrText>
            </w:r>
            <w:r>
              <w:rPr>
                <w:noProof/>
                <w:webHidden/>
              </w:rPr>
            </w:r>
            <w:r>
              <w:rPr>
                <w:noProof/>
                <w:webHidden/>
              </w:rPr>
              <w:fldChar w:fldCharType="separate"/>
            </w:r>
            <w:r>
              <w:rPr>
                <w:noProof/>
                <w:webHidden/>
              </w:rPr>
              <w:t>13</w:t>
            </w:r>
            <w:r>
              <w:rPr>
                <w:noProof/>
                <w:webHidden/>
              </w:rPr>
              <w:fldChar w:fldCharType="end"/>
            </w:r>
          </w:hyperlink>
        </w:p>
        <w:p w14:paraId="785899FC" w14:textId="761C7D83" w:rsidR="000731B1" w:rsidRDefault="000731B1">
          <w:pPr>
            <w:pStyle w:val="TOC1"/>
            <w:rPr>
              <w:noProof/>
              <w:kern w:val="2"/>
              <w:sz w:val="24"/>
              <w:szCs w:val="24"/>
              <w14:ligatures w14:val="standardContextual"/>
            </w:rPr>
          </w:pPr>
          <w:hyperlink w:anchor="_Toc222268475" w:history="1">
            <w:r w:rsidRPr="00887131">
              <w:rPr>
                <w:rStyle w:val="Hyperlink"/>
                <w:noProof/>
              </w:rPr>
              <w:t>9</w:t>
            </w:r>
            <w:r>
              <w:rPr>
                <w:noProof/>
                <w:kern w:val="2"/>
                <w:sz w:val="24"/>
                <w:szCs w:val="24"/>
                <w14:ligatures w14:val="standardContextual"/>
              </w:rPr>
              <w:tab/>
            </w:r>
            <w:r w:rsidRPr="00887131">
              <w:rPr>
                <w:rStyle w:val="Hyperlink"/>
                <w:noProof/>
              </w:rPr>
              <w:t>WEB APPLICATION DASHBOARD</w:t>
            </w:r>
            <w:r>
              <w:rPr>
                <w:noProof/>
                <w:webHidden/>
              </w:rPr>
              <w:tab/>
            </w:r>
            <w:r>
              <w:rPr>
                <w:noProof/>
                <w:webHidden/>
              </w:rPr>
              <w:fldChar w:fldCharType="begin"/>
            </w:r>
            <w:r>
              <w:rPr>
                <w:noProof/>
                <w:webHidden/>
              </w:rPr>
              <w:instrText xml:space="preserve"> PAGEREF _Toc222268475 \h </w:instrText>
            </w:r>
            <w:r>
              <w:rPr>
                <w:noProof/>
                <w:webHidden/>
              </w:rPr>
            </w:r>
            <w:r>
              <w:rPr>
                <w:noProof/>
                <w:webHidden/>
              </w:rPr>
              <w:fldChar w:fldCharType="separate"/>
            </w:r>
            <w:r>
              <w:rPr>
                <w:noProof/>
                <w:webHidden/>
              </w:rPr>
              <w:t>14</w:t>
            </w:r>
            <w:r>
              <w:rPr>
                <w:noProof/>
                <w:webHidden/>
              </w:rPr>
              <w:fldChar w:fldCharType="end"/>
            </w:r>
          </w:hyperlink>
        </w:p>
        <w:p w14:paraId="7A184232" w14:textId="516B4F58" w:rsidR="000731B1" w:rsidRDefault="000731B1">
          <w:pPr>
            <w:pStyle w:val="TOC2"/>
            <w:tabs>
              <w:tab w:val="left" w:pos="960"/>
              <w:tab w:val="right" w:leader="dot" w:pos="9350"/>
            </w:tabs>
            <w:rPr>
              <w:noProof/>
              <w:kern w:val="2"/>
              <w:sz w:val="24"/>
              <w:szCs w:val="24"/>
              <w14:ligatures w14:val="standardContextual"/>
            </w:rPr>
          </w:pPr>
          <w:hyperlink w:anchor="_Toc222268476" w:history="1">
            <w:r w:rsidRPr="00887131">
              <w:rPr>
                <w:rStyle w:val="Hyperlink"/>
                <w:noProof/>
              </w:rPr>
              <w:t>9.1</w:t>
            </w:r>
            <w:r>
              <w:rPr>
                <w:noProof/>
                <w:kern w:val="2"/>
                <w:sz w:val="24"/>
                <w:szCs w:val="24"/>
                <w14:ligatures w14:val="standardContextual"/>
              </w:rPr>
              <w:tab/>
            </w:r>
            <w:r w:rsidRPr="00887131">
              <w:rPr>
                <w:rStyle w:val="Hyperlink"/>
                <w:noProof/>
              </w:rPr>
              <w:t>Real-Time Analytics &amp; Forecasting Dashboard</w:t>
            </w:r>
            <w:r>
              <w:rPr>
                <w:noProof/>
                <w:webHidden/>
              </w:rPr>
              <w:tab/>
            </w:r>
            <w:r>
              <w:rPr>
                <w:noProof/>
                <w:webHidden/>
              </w:rPr>
              <w:fldChar w:fldCharType="begin"/>
            </w:r>
            <w:r>
              <w:rPr>
                <w:noProof/>
                <w:webHidden/>
              </w:rPr>
              <w:instrText xml:space="preserve"> PAGEREF _Toc222268476 \h </w:instrText>
            </w:r>
            <w:r>
              <w:rPr>
                <w:noProof/>
                <w:webHidden/>
              </w:rPr>
            </w:r>
            <w:r>
              <w:rPr>
                <w:noProof/>
                <w:webHidden/>
              </w:rPr>
              <w:fldChar w:fldCharType="separate"/>
            </w:r>
            <w:r>
              <w:rPr>
                <w:noProof/>
                <w:webHidden/>
              </w:rPr>
              <w:t>14</w:t>
            </w:r>
            <w:r>
              <w:rPr>
                <w:noProof/>
                <w:webHidden/>
              </w:rPr>
              <w:fldChar w:fldCharType="end"/>
            </w:r>
          </w:hyperlink>
        </w:p>
        <w:p w14:paraId="0FB06D6E" w14:textId="680F886E" w:rsidR="000731B1" w:rsidRDefault="000731B1">
          <w:pPr>
            <w:pStyle w:val="TOC3"/>
            <w:tabs>
              <w:tab w:val="left" w:pos="1200"/>
              <w:tab w:val="right" w:leader="dot" w:pos="9350"/>
            </w:tabs>
            <w:rPr>
              <w:noProof/>
              <w:kern w:val="2"/>
              <w:sz w:val="24"/>
              <w:szCs w:val="24"/>
              <w14:ligatures w14:val="standardContextual"/>
            </w:rPr>
          </w:pPr>
          <w:hyperlink w:anchor="_Toc222268477" w:history="1">
            <w:r w:rsidRPr="00887131">
              <w:rPr>
                <w:rStyle w:val="Hyperlink"/>
                <w:noProof/>
              </w:rPr>
              <w:t>9.1.1</w:t>
            </w:r>
            <w:r>
              <w:rPr>
                <w:noProof/>
                <w:kern w:val="2"/>
                <w:sz w:val="24"/>
                <w:szCs w:val="24"/>
                <w14:ligatures w14:val="standardContextual"/>
              </w:rPr>
              <w:tab/>
            </w:r>
            <w:r w:rsidRPr="00887131">
              <w:rPr>
                <w:rStyle w:val="Hyperlink"/>
                <w:noProof/>
              </w:rPr>
              <w:t>System Architecture &amp; UI</w:t>
            </w:r>
            <w:r>
              <w:rPr>
                <w:noProof/>
                <w:webHidden/>
              </w:rPr>
              <w:tab/>
            </w:r>
            <w:r>
              <w:rPr>
                <w:noProof/>
                <w:webHidden/>
              </w:rPr>
              <w:fldChar w:fldCharType="begin"/>
            </w:r>
            <w:r>
              <w:rPr>
                <w:noProof/>
                <w:webHidden/>
              </w:rPr>
              <w:instrText xml:space="preserve"> PAGEREF _Toc222268477 \h </w:instrText>
            </w:r>
            <w:r>
              <w:rPr>
                <w:noProof/>
                <w:webHidden/>
              </w:rPr>
            </w:r>
            <w:r>
              <w:rPr>
                <w:noProof/>
                <w:webHidden/>
              </w:rPr>
              <w:fldChar w:fldCharType="separate"/>
            </w:r>
            <w:r>
              <w:rPr>
                <w:noProof/>
                <w:webHidden/>
              </w:rPr>
              <w:t>14</w:t>
            </w:r>
            <w:r>
              <w:rPr>
                <w:noProof/>
                <w:webHidden/>
              </w:rPr>
              <w:fldChar w:fldCharType="end"/>
            </w:r>
          </w:hyperlink>
        </w:p>
        <w:p w14:paraId="7E62D2C6" w14:textId="76892AEC" w:rsidR="000731B1" w:rsidRDefault="000731B1">
          <w:pPr>
            <w:pStyle w:val="TOC3"/>
            <w:tabs>
              <w:tab w:val="left" w:pos="1200"/>
              <w:tab w:val="right" w:leader="dot" w:pos="9350"/>
            </w:tabs>
            <w:rPr>
              <w:noProof/>
              <w:kern w:val="2"/>
              <w:sz w:val="24"/>
              <w:szCs w:val="24"/>
              <w14:ligatures w14:val="standardContextual"/>
            </w:rPr>
          </w:pPr>
          <w:hyperlink w:anchor="_Toc222268478" w:history="1">
            <w:r w:rsidRPr="00887131">
              <w:rPr>
                <w:rStyle w:val="Hyperlink"/>
                <w:noProof/>
              </w:rPr>
              <w:t>9.1.2</w:t>
            </w:r>
            <w:r>
              <w:rPr>
                <w:noProof/>
                <w:kern w:val="2"/>
                <w:sz w:val="24"/>
                <w:szCs w:val="24"/>
                <w14:ligatures w14:val="standardContextual"/>
              </w:rPr>
              <w:tab/>
            </w:r>
            <w:r w:rsidRPr="00887131">
              <w:rPr>
                <w:rStyle w:val="Hyperlink"/>
                <w:noProof/>
              </w:rPr>
              <w:t>Predictive Insights</w:t>
            </w:r>
            <w:r>
              <w:rPr>
                <w:noProof/>
                <w:webHidden/>
              </w:rPr>
              <w:tab/>
            </w:r>
            <w:r>
              <w:rPr>
                <w:noProof/>
                <w:webHidden/>
              </w:rPr>
              <w:fldChar w:fldCharType="begin"/>
            </w:r>
            <w:r>
              <w:rPr>
                <w:noProof/>
                <w:webHidden/>
              </w:rPr>
              <w:instrText xml:space="preserve"> PAGEREF _Toc222268478 \h </w:instrText>
            </w:r>
            <w:r>
              <w:rPr>
                <w:noProof/>
                <w:webHidden/>
              </w:rPr>
            </w:r>
            <w:r>
              <w:rPr>
                <w:noProof/>
                <w:webHidden/>
              </w:rPr>
              <w:fldChar w:fldCharType="separate"/>
            </w:r>
            <w:r>
              <w:rPr>
                <w:noProof/>
                <w:webHidden/>
              </w:rPr>
              <w:t>15</w:t>
            </w:r>
            <w:r>
              <w:rPr>
                <w:noProof/>
                <w:webHidden/>
              </w:rPr>
              <w:fldChar w:fldCharType="end"/>
            </w:r>
          </w:hyperlink>
        </w:p>
        <w:p w14:paraId="303CF083" w14:textId="52DA87AA" w:rsidR="000731B1" w:rsidRDefault="000731B1">
          <w:pPr>
            <w:pStyle w:val="TOC3"/>
            <w:tabs>
              <w:tab w:val="left" w:pos="1200"/>
              <w:tab w:val="right" w:leader="dot" w:pos="9350"/>
            </w:tabs>
            <w:rPr>
              <w:noProof/>
              <w:kern w:val="2"/>
              <w:sz w:val="24"/>
              <w:szCs w:val="24"/>
              <w14:ligatures w14:val="standardContextual"/>
            </w:rPr>
          </w:pPr>
          <w:hyperlink w:anchor="_Toc222268479" w:history="1">
            <w:r w:rsidRPr="00887131">
              <w:rPr>
                <w:rStyle w:val="Hyperlink"/>
                <w:noProof/>
              </w:rPr>
              <w:t>9.1.3</w:t>
            </w:r>
            <w:r>
              <w:rPr>
                <w:noProof/>
                <w:kern w:val="2"/>
                <w:sz w:val="24"/>
                <w:szCs w:val="24"/>
                <w14:ligatures w14:val="standardContextual"/>
              </w:rPr>
              <w:tab/>
            </w:r>
            <w:r w:rsidRPr="00887131">
              <w:rPr>
                <w:rStyle w:val="Hyperlink"/>
                <w:noProof/>
              </w:rPr>
              <w:t>Historical &amp; Trend Analysis</w:t>
            </w:r>
            <w:r>
              <w:rPr>
                <w:noProof/>
                <w:webHidden/>
              </w:rPr>
              <w:tab/>
            </w:r>
            <w:r>
              <w:rPr>
                <w:noProof/>
                <w:webHidden/>
              </w:rPr>
              <w:fldChar w:fldCharType="begin"/>
            </w:r>
            <w:r>
              <w:rPr>
                <w:noProof/>
                <w:webHidden/>
              </w:rPr>
              <w:instrText xml:space="preserve"> PAGEREF _Toc222268479 \h </w:instrText>
            </w:r>
            <w:r>
              <w:rPr>
                <w:noProof/>
                <w:webHidden/>
              </w:rPr>
            </w:r>
            <w:r>
              <w:rPr>
                <w:noProof/>
                <w:webHidden/>
              </w:rPr>
              <w:fldChar w:fldCharType="separate"/>
            </w:r>
            <w:r>
              <w:rPr>
                <w:noProof/>
                <w:webHidden/>
              </w:rPr>
              <w:t>15</w:t>
            </w:r>
            <w:r>
              <w:rPr>
                <w:noProof/>
                <w:webHidden/>
              </w:rPr>
              <w:fldChar w:fldCharType="end"/>
            </w:r>
          </w:hyperlink>
        </w:p>
        <w:p w14:paraId="2CE3B1B9" w14:textId="451C7FB1" w:rsidR="000731B1" w:rsidRDefault="000731B1">
          <w:pPr>
            <w:pStyle w:val="TOC3"/>
            <w:tabs>
              <w:tab w:val="left" w:pos="1200"/>
              <w:tab w:val="right" w:leader="dot" w:pos="9350"/>
            </w:tabs>
            <w:rPr>
              <w:noProof/>
              <w:kern w:val="2"/>
              <w:sz w:val="24"/>
              <w:szCs w:val="24"/>
              <w14:ligatures w14:val="standardContextual"/>
            </w:rPr>
          </w:pPr>
          <w:hyperlink w:anchor="_Toc222268480" w:history="1">
            <w:r w:rsidRPr="00887131">
              <w:rPr>
                <w:rStyle w:val="Hyperlink"/>
                <w:noProof/>
              </w:rPr>
              <w:t>9.1.4</w:t>
            </w:r>
            <w:r>
              <w:rPr>
                <w:noProof/>
                <w:kern w:val="2"/>
                <w:sz w:val="24"/>
                <w:szCs w:val="24"/>
                <w14:ligatures w14:val="standardContextual"/>
              </w:rPr>
              <w:tab/>
            </w:r>
            <w:r w:rsidRPr="00887131">
              <w:rPr>
                <w:rStyle w:val="Hyperlink"/>
                <w:noProof/>
              </w:rPr>
              <w:t>AQI Category Reference</w:t>
            </w:r>
            <w:r>
              <w:rPr>
                <w:noProof/>
                <w:webHidden/>
              </w:rPr>
              <w:tab/>
            </w:r>
            <w:r>
              <w:rPr>
                <w:noProof/>
                <w:webHidden/>
              </w:rPr>
              <w:fldChar w:fldCharType="begin"/>
            </w:r>
            <w:r>
              <w:rPr>
                <w:noProof/>
                <w:webHidden/>
              </w:rPr>
              <w:instrText xml:space="preserve"> PAGEREF _Toc222268480 \h </w:instrText>
            </w:r>
            <w:r>
              <w:rPr>
                <w:noProof/>
                <w:webHidden/>
              </w:rPr>
            </w:r>
            <w:r>
              <w:rPr>
                <w:noProof/>
                <w:webHidden/>
              </w:rPr>
              <w:fldChar w:fldCharType="separate"/>
            </w:r>
            <w:r>
              <w:rPr>
                <w:noProof/>
                <w:webHidden/>
              </w:rPr>
              <w:t>16</w:t>
            </w:r>
            <w:r>
              <w:rPr>
                <w:noProof/>
                <w:webHidden/>
              </w:rPr>
              <w:fldChar w:fldCharType="end"/>
            </w:r>
          </w:hyperlink>
        </w:p>
        <w:p w14:paraId="3625E1C5" w14:textId="60E2154E" w:rsidR="000731B1" w:rsidRDefault="000731B1">
          <w:pPr>
            <w:pStyle w:val="TOC1"/>
            <w:rPr>
              <w:noProof/>
              <w:kern w:val="2"/>
              <w:sz w:val="24"/>
              <w:szCs w:val="24"/>
              <w14:ligatures w14:val="standardContextual"/>
            </w:rPr>
          </w:pPr>
          <w:hyperlink w:anchor="_Toc222268481" w:history="1">
            <w:r w:rsidRPr="00887131">
              <w:rPr>
                <w:rStyle w:val="Hyperlink"/>
                <w:noProof/>
              </w:rPr>
              <w:t>10</w:t>
            </w:r>
            <w:r>
              <w:rPr>
                <w:noProof/>
                <w:kern w:val="2"/>
                <w:sz w:val="24"/>
                <w:szCs w:val="24"/>
                <w14:ligatures w14:val="standardContextual"/>
              </w:rPr>
              <w:tab/>
            </w:r>
            <w:r w:rsidRPr="00887131">
              <w:rPr>
                <w:rStyle w:val="Hyperlink"/>
                <w:noProof/>
              </w:rPr>
              <w:t>Technical Challenges &amp; Solutions</w:t>
            </w:r>
            <w:r>
              <w:rPr>
                <w:noProof/>
                <w:webHidden/>
              </w:rPr>
              <w:tab/>
            </w:r>
            <w:r>
              <w:rPr>
                <w:noProof/>
                <w:webHidden/>
              </w:rPr>
              <w:fldChar w:fldCharType="begin"/>
            </w:r>
            <w:r>
              <w:rPr>
                <w:noProof/>
                <w:webHidden/>
              </w:rPr>
              <w:instrText xml:space="preserve"> PAGEREF _Toc222268481 \h </w:instrText>
            </w:r>
            <w:r>
              <w:rPr>
                <w:noProof/>
                <w:webHidden/>
              </w:rPr>
            </w:r>
            <w:r>
              <w:rPr>
                <w:noProof/>
                <w:webHidden/>
              </w:rPr>
              <w:fldChar w:fldCharType="separate"/>
            </w:r>
            <w:r>
              <w:rPr>
                <w:noProof/>
                <w:webHidden/>
              </w:rPr>
              <w:t>17</w:t>
            </w:r>
            <w:r>
              <w:rPr>
                <w:noProof/>
                <w:webHidden/>
              </w:rPr>
              <w:fldChar w:fldCharType="end"/>
            </w:r>
          </w:hyperlink>
        </w:p>
        <w:p w14:paraId="66531B0E" w14:textId="4171017F" w:rsidR="000731B1" w:rsidRDefault="000731B1">
          <w:pPr>
            <w:pStyle w:val="TOC1"/>
            <w:rPr>
              <w:noProof/>
              <w:kern w:val="2"/>
              <w:sz w:val="24"/>
              <w:szCs w:val="24"/>
              <w14:ligatures w14:val="standardContextual"/>
            </w:rPr>
          </w:pPr>
          <w:hyperlink w:anchor="_Toc222268482" w:history="1">
            <w:r w:rsidRPr="00887131">
              <w:rPr>
                <w:rStyle w:val="Hyperlink"/>
                <w:noProof/>
              </w:rPr>
              <w:t>11</w:t>
            </w:r>
            <w:r>
              <w:rPr>
                <w:noProof/>
                <w:kern w:val="2"/>
                <w:sz w:val="24"/>
                <w:szCs w:val="24"/>
                <w14:ligatures w14:val="standardContextual"/>
              </w:rPr>
              <w:tab/>
            </w:r>
            <w:r w:rsidRPr="00887131">
              <w:rPr>
                <w:rStyle w:val="Hyperlink"/>
                <w:noProof/>
              </w:rPr>
              <w:t>CONCLUSION</w:t>
            </w:r>
            <w:r>
              <w:rPr>
                <w:noProof/>
                <w:webHidden/>
              </w:rPr>
              <w:tab/>
            </w:r>
            <w:r>
              <w:rPr>
                <w:noProof/>
                <w:webHidden/>
              </w:rPr>
              <w:fldChar w:fldCharType="begin"/>
            </w:r>
            <w:r>
              <w:rPr>
                <w:noProof/>
                <w:webHidden/>
              </w:rPr>
              <w:instrText xml:space="preserve"> PAGEREF _Toc222268482 \h </w:instrText>
            </w:r>
            <w:r>
              <w:rPr>
                <w:noProof/>
                <w:webHidden/>
              </w:rPr>
            </w:r>
            <w:r>
              <w:rPr>
                <w:noProof/>
                <w:webHidden/>
              </w:rPr>
              <w:fldChar w:fldCharType="separate"/>
            </w:r>
            <w:r>
              <w:rPr>
                <w:noProof/>
                <w:webHidden/>
              </w:rPr>
              <w:t>20</w:t>
            </w:r>
            <w:r>
              <w:rPr>
                <w:noProof/>
                <w:webHidden/>
              </w:rPr>
              <w:fldChar w:fldCharType="end"/>
            </w:r>
          </w:hyperlink>
        </w:p>
        <w:p w14:paraId="1D41D5C9" w14:textId="40A682DA" w:rsidR="000731B1" w:rsidRDefault="000731B1">
          <w:pPr>
            <w:pStyle w:val="TOC1"/>
            <w:rPr>
              <w:noProof/>
              <w:kern w:val="2"/>
              <w:sz w:val="24"/>
              <w:szCs w:val="24"/>
              <w14:ligatures w14:val="standardContextual"/>
            </w:rPr>
          </w:pPr>
          <w:hyperlink w:anchor="_Toc222268483" w:history="1">
            <w:r w:rsidRPr="00887131">
              <w:rPr>
                <w:rStyle w:val="Hyperlink"/>
                <w:noProof/>
              </w:rPr>
              <w:t>12</w:t>
            </w:r>
            <w:r>
              <w:rPr>
                <w:noProof/>
                <w:kern w:val="2"/>
                <w:sz w:val="24"/>
                <w:szCs w:val="24"/>
                <w14:ligatures w14:val="standardContextual"/>
              </w:rPr>
              <w:tab/>
            </w:r>
            <w:r w:rsidRPr="00887131">
              <w:rPr>
                <w:rStyle w:val="Hyperlink"/>
                <w:noProof/>
              </w:rPr>
              <w:t>References</w:t>
            </w:r>
            <w:r>
              <w:rPr>
                <w:noProof/>
                <w:webHidden/>
              </w:rPr>
              <w:tab/>
            </w:r>
            <w:r>
              <w:rPr>
                <w:noProof/>
                <w:webHidden/>
              </w:rPr>
              <w:fldChar w:fldCharType="begin"/>
            </w:r>
            <w:r>
              <w:rPr>
                <w:noProof/>
                <w:webHidden/>
              </w:rPr>
              <w:instrText xml:space="preserve"> PAGEREF _Toc222268483 \h </w:instrText>
            </w:r>
            <w:r>
              <w:rPr>
                <w:noProof/>
                <w:webHidden/>
              </w:rPr>
            </w:r>
            <w:r>
              <w:rPr>
                <w:noProof/>
                <w:webHidden/>
              </w:rPr>
              <w:fldChar w:fldCharType="separate"/>
            </w:r>
            <w:r>
              <w:rPr>
                <w:noProof/>
                <w:webHidden/>
              </w:rPr>
              <w:t>21</w:t>
            </w:r>
            <w:r>
              <w:rPr>
                <w:noProof/>
                <w:webHidden/>
              </w:rPr>
              <w:fldChar w:fldCharType="end"/>
            </w:r>
          </w:hyperlink>
        </w:p>
        <w:p w14:paraId="211B587E" w14:textId="01B33081" w:rsidR="009560D7" w:rsidRDefault="009560D7">
          <w:r>
            <w:rPr>
              <w:b/>
              <w:bCs/>
              <w:noProof/>
            </w:rPr>
            <w:fldChar w:fldCharType="end"/>
          </w:r>
        </w:p>
      </w:sdtContent>
    </w:sdt>
    <w:p w14:paraId="55F709B9" w14:textId="77777777" w:rsidR="00D276D7" w:rsidRDefault="00D276D7" w:rsidP="00DF7F3F">
      <w:pPr>
        <w:pStyle w:val="Heading1"/>
        <w:jc w:val="both"/>
      </w:pPr>
      <w:bookmarkStart w:id="2" w:name="_Toc222268456"/>
      <w:r>
        <w:lastRenderedPageBreak/>
        <w:t>INTRODUCTION</w:t>
      </w:r>
      <w:bookmarkEnd w:id="2"/>
    </w:p>
    <w:p w14:paraId="211B62B1" w14:textId="14ED6D36" w:rsidR="006C1EA0" w:rsidRPr="006C1EA0" w:rsidRDefault="006C1EA0" w:rsidP="006C1EA0">
      <w:pPr>
        <w:jc w:val="both"/>
        <w:rPr>
          <w:rFonts w:ascii="Times New Roman" w:eastAsia="Times New Roman" w:hAnsi="Times New Roman" w:cs="Times New Roman"/>
          <w:sz w:val="24"/>
          <w:szCs w:val="24"/>
        </w:rPr>
      </w:pPr>
      <w:r w:rsidRPr="006C1EA0">
        <w:rPr>
          <w:rFonts w:ascii="Times New Roman" w:eastAsia="Times New Roman" w:hAnsi="Times New Roman" w:cs="Times New Roman"/>
          <w:sz w:val="24"/>
          <w:szCs w:val="24"/>
        </w:rPr>
        <w:t>Air pollution poses a severe public health threat to Karachi, a megacity of over 20 million residents that consistently ranks among the world's most polluted urban centers. The complexity of urban air quality—driven by vehicular emissions, industrial activities, and coastal meteorological dynamics—requires predictive rather than purely reactive monitoring approaches. Traditional air quality management systems rely on historical reporting and static advisories, failing to provide timely warnings before hazardous conditions develop.</w:t>
      </w:r>
    </w:p>
    <w:p w14:paraId="2257E153" w14:textId="29FE1EB9" w:rsidR="006C1EA0" w:rsidRPr="006C1EA0" w:rsidRDefault="006C1EA0" w:rsidP="006C1EA0">
      <w:pPr>
        <w:jc w:val="both"/>
        <w:rPr>
          <w:rFonts w:ascii="Times New Roman" w:eastAsia="Times New Roman" w:hAnsi="Times New Roman" w:cs="Times New Roman"/>
          <w:sz w:val="24"/>
          <w:szCs w:val="24"/>
        </w:rPr>
      </w:pPr>
      <w:r w:rsidRPr="006C1EA0">
        <w:rPr>
          <w:rFonts w:ascii="Times New Roman" w:eastAsia="Times New Roman" w:hAnsi="Times New Roman" w:cs="Times New Roman"/>
          <w:sz w:val="24"/>
          <w:szCs w:val="24"/>
        </w:rPr>
        <w:t xml:space="preserve">This project addresses the critical gap between real-time monitoring and predictive capability by implementing a production-grade machine learning pipeline for Air Quality Index (AQI) forecasting. The system moves beyond conventional data visualization to establish an end-to-end </w:t>
      </w:r>
      <w:proofErr w:type="spellStart"/>
      <w:r w:rsidRPr="006C1EA0">
        <w:rPr>
          <w:rFonts w:ascii="Times New Roman" w:eastAsia="Times New Roman" w:hAnsi="Times New Roman" w:cs="Times New Roman"/>
          <w:sz w:val="24"/>
          <w:szCs w:val="24"/>
        </w:rPr>
        <w:t>MLOps</w:t>
      </w:r>
      <w:proofErr w:type="spellEnd"/>
      <w:r w:rsidRPr="006C1EA0">
        <w:rPr>
          <w:rFonts w:ascii="Times New Roman" w:eastAsia="Times New Roman" w:hAnsi="Times New Roman" w:cs="Times New Roman"/>
          <w:sz w:val="24"/>
          <w:szCs w:val="24"/>
        </w:rPr>
        <w:t xml:space="preserve"> workflow encompassing automated data collection from </w:t>
      </w:r>
      <w:proofErr w:type="spellStart"/>
      <w:r w:rsidRPr="006C1EA0">
        <w:rPr>
          <w:rFonts w:ascii="Times New Roman" w:eastAsia="Times New Roman" w:hAnsi="Times New Roman" w:cs="Times New Roman"/>
          <w:sz w:val="24"/>
          <w:szCs w:val="24"/>
        </w:rPr>
        <w:t>OpenWeather</w:t>
      </w:r>
      <w:proofErr w:type="spellEnd"/>
      <w:r w:rsidRPr="006C1EA0">
        <w:rPr>
          <w:rFonts w:ascii="Times New Roman" w:eastAsia="Times New Roman" w:hAnsi="Times New Roman" w:cs="Times New Roman"/>
          <w:sz w:val="24"/>
          <w:szCs w:val="24"/>
        </w:rPr>
        <w:t xml:space="preserve"> API, advanced feature engineering, systematic model evaluation, version-controlled deployment, and user-facing web interfaces.</w:t>
      </w:r>
    </w:p>
    <w:p w14:paraId="67DFB7C7" w14:textId="2AF8E88C" w:rsidR="006C1EA0" w:rsidRPr="006C1EA0" w:rsidRDefault="006C1EA0" w:rsidP="006C1EA0">
      <w:pPr>
        <w:jc w:val="both"/>
        <w:rPr>
          <w:rFonts w:ascii="Times New Roman" w:eastAsia="Times New Roman" w:hAnsi="Times New Roman" w:cs="Times New Roman"/>
          <w:sz w:val="24"/>
          <w:szCs w:val="24"/>
        </w:rPr>
      </w:pPr>
      <w:r w:rsidRPr="006C1EA0">
        <w:rPr>
          <w:rFonts w:ascii="Times New Roman" w:eastAsia="Times New Roman" w:hAnsi="Times New Roman" w:cs="Times New Roman"/>
          <w:sz w:val="24"/>
          <w:szCs w:val="24"/>
        </w:rPr>
        <w:t xml:space="preserve">The technical implementation resolves operational challenges typical of real-world data science applications. Historical backfilling with 2,700+ records </w:t>
      </w:r>
      <w:proofErr w:type="gramStart"/>
      <w:r w:rsidRPr="006C1EA0">
        <w:rPr>
          <w:rFonts w:ascii="Times New Roman" w:eastAsia="Times New Roman" w:hAnsi="Times New Roman" w:cs="Times New Roman"/>
          <w:sz w:val="24"/>
          <w:szCs w:val="24"/>
        </w:rPr>
        <w:t>eliminates</w:t>
      </w:r>
      <w:proofErr w:type="gramEnd"/>
      <w:r w:rsidRPr="006C1EA0">
        <w:rPr>
          <w:rFonts w:ascii="Times New Roman" w:eastAsia="Times New Roman" w:hAnsi="Times New Roman" w:cs="Times New Roman"/>
          <w:sz w:val="24"/>
          <w:szCs w:val="24"/>
        </w:rPr>
        <w:t xml:space="preserve"> the "cold start" problem for newly deployed prediction systems, while automated hourly data collection and periodic model retraining ensure sustained accuracy as environmental patterns evolve. The feature engineering pipeline transforms raw pollutant measurements (PM2.5, PM10, NO₂, O₃, SO₂, CO) and meteorological variables (temperature, humidity, wind, pressure) into 82 sophisticated predictive features capturing temporal dynamics and atmospheric interactions.</w:t>
      </w:r>
    </w:p>
    <w:p w14:paraId="5C1CAF84" w14:textId="0C9A29FC" w:rsidR="00DB5FBA" w:rsidRDefault="006C1EA0" w:rsidP="006C1EA0">
      <w:pPr>
        <w:jc w:val="both"/>
        <w:rPr>
          <w:rFonts w:asciiTheme="majorHAnsi" w:eastAsiaTheme="majorEastAsia" w:hAnsiTheme="majorHAnsi" w:cstheme="majorBidi"/>
          <w:b/>
          <w:bCs/>
          <w:color w:val="2E74B5" w:themeColor="accent1" w:themeShade="BF"/>
          <w:sz w:val="28"/>
          <w:szCs w:val="28"/>
        </w:rPr>
      </w:pPr>
      <w:r w:rsidRPr="006C1EA0">
        <w:rPr>
          <w:rFonts w:ascii="Times New Roman" w:eastAsia="Times New Roman" w:hAnsi="Times New Roman" w:cs="Times New Roman"/>
          <w:sz w:val="24"/>
          <w:szCs w:val="24"/>
        </w:rPr>
        <w:t xml:space="preserve">The deployed </w:t>
      </w:r>
      <w:proofErr w:type="spellStart"/>
      <w:r w:rsidRPr="006C1EA0">
        <w:rPr>
          <w:rFonts w:ascii="Times New Roman" w:eastAsia="Times New Roman" w:hAnsi="Times New Roman" w:cs="Times New Roman"/>
          <w:sz w:val="24"/>
          <w:szCs w:val="24"/>
        </w:rPr>
        <w:t>Streamlit</w:t>
      </w:r>
      <w:proofErr w:type="spellEnd"/>
      <w:r w:rsidRPr="006C1EA0">
        <w:rPr>
          <w:rFonts w:ascii="Times New Roman" w:eastAsia="Times New Roman" w:hAnsi="Times New Roman" w:cs="Times New Roman"/>
          <w:sz w:val="24"/>
          <w:szCs w:val="24"/>
        </w:rPr>
        <w:t xml:space="preserve"> dashboard provides Karachi residents with actionable insights including real-time AQI monitoring, multi-horizon forecasts (24h, 48h, 72h), historical trend analysis, and automated health advisories based on European air quality standards. This project demonstrates a scalable, reproducible framework for environmental monitoring systems in resource-constrained urban contexts across developing regions.</w:t>
      </w:r>
      <w:r w:rsidR="00DB5FBA">
        <w:br w:type="page"/>
      </w:r>
    </w:p>
    <w:p w14:paraId="5AAF4D2C" w14:textId="77777777" w:rsidR="00AE14DF" w:rsidRDefault="00AE14DF" w:rsidP="007A410B">
      <w:pPr>
        <w:pStyle w:val="Heading1"/>
        <w:spacing w:after="0" w:line="240" w:lineRule="auto"/>
        <w:jc w:val="both"/>
      </w:pPr>
      <w:bookmarkStart w:id="3" w:name="_Toc222268457"/>
      <w:r>
        <w:lastRenderedPageBreak/>
        <w:t>DATA COLLECTION AND INGESTION</w:t>
      </w:r>
      <w:bookmarkEnd w:id="3"/>
    </w:p>
    <w:p w14:paraId="123076AA" w14:textId="77777777" w:rsidR="00AE14DF" w:rsidRPr="002E5E02" w:rsidRDefault="00AE14DF" w:rsidP="007A410B">
      <w:pPr>
        <w:pStyle w:val="Heading2"/>
        <w:spacing w:line="240" w:lineRule="auto"/>
        <w:jc w:val="both"/>
      </w:pPr>
      <w:bookmarkStart w:id="4" w:name="_Toc222268458"/>
      <w:r w:rsidRPr="002E5E02">
        <w:t>Data Sources</w:t>
      </w:r>
      <w:bookmarkEnd w:id="4"/>
    </w:p>
    <w:p w14:paraId="33CEBD68" w14:textId="7C6FFCB1"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The system integrates real-time environmental data from the </w:t>
      </w:r>
      <w:proofErr w:type="spellStart"/>
      <w:r w:rsidRPr="00504B8F">
        <w:rPr>
          <w:rFonts w:ascii="Times New Roman" w:hAnsi="Times New Roman" w:cs="Times New Roman"/>
          <w:sz w:val="24"/>
        </w:rPr>
        <w:t>OpenWeather</w:t>
      </w:r>
      <w:proofErr w:type="spellEnd"/>
      <w:r w:rsidRPr="00504B8F">
        <w:rPr>
          <w:rFonts w:ascii="Times New Roman" w:hAnsi="Times New Roman" w:cs="Times New Roman"/>
          <w:sz w:val="24"/>
        </w:rPr>
        <w:t xml:space="preserve"> Air Pollution API for Karachi (24.8607°N, 67.0011°E). Data includes six pollutants measured in µg/m³: PM2.5 (fine particulate matter), PM10 (coarse particulate matter), NO₂ (nitrogen dioxide), O₃ (ozone), SO₂ (sulfur dioxide), and CO (carbon monoxide). The API provides AQI values on the European CAQI scale (1-5).</w:t>
      </w:r>
    </w:p>
    <w:p w14:paraId="68451DE3" w14:textId="3C4FE57D" w:rsidR="00AE14DF" w:rsidRDefault="00504B8F" w:rsidP="007A410B">
      <w:pPr>
        <w:spacing w:after="0" w:line="240" w:lineRule="auto"/>
        <w:jc w:val="both"/>
        <w:rPr>
          <w:rFonts w:ascii="Times New Roman" w:hAnsi="Times New Roman" w:cs="Times New Roman"/>
          <w:sz w:val="24"/>
        </w:rPr>
      </w:pPr>
      <w:r w:rsidRPr="00504B8F">
        <w:rPr>
          <w:rFonts w:ascii="Times New Roman" w:hAnsi="Times New Roman" w:cs="Times New Roman"/>
          <w:sz w:val="24"/>
        </w:rPr>
        <w:t>Meteorological variables captured include temperature (°C), atmospheric pressure (</w:t>
      </w:r>
      <w:proofErr w:type="spellStart"/>
      <w:r w:rsidRPr="00504B8F">
        <w:rPr>
          <w:rFonts w:ascii="Times New Roman" w:hAnsi="Times New Roman" w:cs="Times New Roman"/>
          <w:sz w:val="24"/>
        </w:rPr>
        <w:t>hPa</w:t>
      </w:r>
      <w:proofErr w:type="spellEnd"/>
      <w:r w:rsidRPr="00504B8F">
        <w:rPr>
          <w:rFonts w:ascii="Times New Roman" w:hAnsi="Times New Roman" w:cs="Times New Roman"/>
          <w:sz w:val="24"/>
        </w:rPr>
        <w:t>), humidity (%), wind speed (m/s), wind direction (degrees), cloud cover (%), and categorical weather conditions. These variables are critical for understanding atmospheric dynamics influencing pollutant dispersion and concentration patterns.</w:t>
      </w:r>
    </w:p>
    <w:p w14:paraId="57179B51" w14:textId="77777777" w:rsidR="00504B8F" w:rsidRPr="00AE14DF" w:rsidRDefault="00504B8F" w:rsidP="007A410B">
      <w:pPr>
        <w:spacing w:after="0" w:line="240" w:lineRule="auto"/>
        <w:jc w:val="both"/>
        <w:rPr>
          <w:rFonts w:ascii="Times New Roman" w:hAnsi="Times New Roman" w:cs="Times New Roman"/>
          <w:sz w:val="24"/>
        </w:rPr>
      </w:pPr>
    </w:p>
    <w:p w14:paraId="3E988E44" w14:textId="2A6F5B6C" w:rsidR="00AE14DF" w:rsidRPr="002E5E02" w:rsidRDefault="00504B8F" w:rsidP="00504B8F">
      <w:pPr>
        <w:pStyle w:val="Heading2"/>
        <w:jc w:val="both"/>
      </w:pPr>
      <w:bookmarkStart w:id="5" w:name="_Toc222268459"/>
      <w:r w:rsidRPr="00504B8F">
        <w:t>AUTOMATED LIVE DATA INGESTION PIPELINE</w:t>
      </w:r>
      <w:bookmarkEnd w:id="5"/>
    </w:p>
    <w:p w14:paraId="1E671A51" w14:textId="57A7CF1F" w:rsidR="00504B8F" w:rsidRPr="00504B8F" w:rsidRDefault="00504B8F" w:rsidP="00504B8F">
      <w:pPr>
        <w:spacing w:after="0" w:line="240" w:lineRule="auto"/>
        <w:jc w:val="both"/>
        <w:rPr>
          <w:rFonts w:ascii="Times New Roman" w:hAnsi="Times New Roman" w:cs="Times New Roman"/>
          <w:sz w:val="24"/>
        </w:rPr>
      </w:pPr>
    </w:p>
    <w:p w14:paraId="746957CF"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The data collection module implements an hourly automated pipeline fetching current conditions and storing them in MongoDB Atlas. The pipeline ensures data integrity through timestamp-based deduplication:</w:t>
      </w:r>
    </w:p>
    <w:p w14:paraId="085A9DDC" w14:textId="77777777" w:rsidR="00504B8F" w:rsidRPr="00504B8F" w:rsidRDefault="00504B8F" w:rsidP="00504B8F">
      <w:pPr>
        <w:spacing w:after="0" w:line="240" w:lineRule="auto"/>
        <w:jc w:val="both"/>
        <w:rPr>
          <w:rFonts w:ascii="Times New Roman" w:hAnsi="Times New Roman" w:cs="Times New Roman"/>
          <w:sz w:val="24"/>
        </w:rPr>
      </w:pPr>
    </w:p>
    <w:p w14:paraId="1766A591"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1. API requests retrieve current pollutant and weather measurements</w:t>
      </w:r>
    </w:p>
    <w:p w14:paraId="57EA5855"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2. Responses are validated for completeness and status codes</w:t>
      </w:r>
    </w:p>
    <w:p w14:paraId="544B989C"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3. Database queries identify the most recent stored timestamp</w:t>
      </w:r>
    </w:p>
    <w:p w14:paraId="732A6971"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4. New records are inserted only if timestamps exceed existing data</w:t>
      </w:r>
    </w:p>
    <w:p w14:paraId="3D1C0CE9"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5. Each record includes batch metadata and source identifiers</w:t>
      </w:r>
    </w:p>
    <w:p w14:paraId="78282008" w14:textId="77777777" w:rsidR="00504B8F" w:rsidRPr="00504B8F" w:rsidRDefault="00504B8F" w:rsidP="00504B8F">
      <w:pPr>
        <w:spacing w:after="0" w:line="240" w:lineRule="auto"/>
        <w:jc w:val="both"/>
        <w:rPr>
          <w:rFonts w:ascii="Times New Roman" w:hAnsi="Times New Roman" w:cs="Times New Roman"/>
          <w:sz w:val="24"/>
        </w:rPr>
      </w:pPr>
    </w:p>
    <w:p w14:paraId="3661C77F"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This incremental approach prevents duplicates while maintaining chronological continuity. The standardized MongoDB schema stores 13 raw measurements plus metadata fields including location coordinates, timestamps, batch IDs, and collection type tags.</w:t>
      </w:r>
    </w:p>
    <w:p w14:paraId="602F1EE3" w14:textId="77777777" w:rsidR="00504B8F" w:rsidRPr="00504B8F" w:rsidRDefault="00504B8F" w:rsidP="00504B8F">
      <w:pPr>
        <w:spacing w:after="0" w:line="240" w:lineRule="auto"/>
        <w:jc w:val="both"/>
        <w:rPr>
          <w:rFonts w:ascii="Times New Roman" w:hAnsi="Times New Roman" w:cs="Times New Roman"/>
          <w:sz w:val="24"/>
        </w:rPr>
      </w:pPr>
    </w:p>
    <w:p w14:paraId="0AC0DCCF"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Example record structure:</w:t>
      </w:r>
    </w:p>
    <w:p w14:paraId="23E3ABB8"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```python</w:t>
      </w:r>
    </w:p>
    <w:p w14:paraId="703F865C"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w:t>
      </w:r>
    </w:p>
    <w:p w14:paraId="5012736D"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'timestamp': </w:t>
      </w:r>
      <w:proofErr w:type="gramStart"/>
      <w:r w:rsidRPr="00504B8F">
        <w:rPr>
          <w:rFonts w:ascii="Times New Roman" w:hAnsi="Times New Roman" w:cs="Times New Roman"/>
          <w:sz w:val="24"/>
        </w:rPr>
        <w:t>datetime(</w:t>
      </w:r>
      <w:proofErr w:type="gramEnd"/>
      <w:r w:rsidRPr="00504B8F">
        <w:rPr>
          <w:rFonts w:ascii="Times New Roman" w:hAnsi="Times New Roman" w:cs="Times New Roman"/>
          <w:sz w:val="24"/>
        </w:rPr>
        <w:t>2026, 2, 17, 0, 8, 29),</w:t>
      </w:r>
    </w:p>
    <w:p w14:paraId="6EE30E1D"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w:t>
      </w:r>
      <w:proofErr w:type="spellStart"/>
      <w:r w:rsidRPr="00504B8F">
        <w:rPr>
          <w:rFonts w:ascii="Times New Roman" w:hAnsi="Times New Roman" w:cs="Times New Roman"/>
          <w:sz w:val="24"/>
        </w:rPr>
        <w:t>aqi</w:t>
      </w:r>
      <w:proofErr w:type="spellEnd"/>
      <w:r w:rsidRPr="00504B8F">
        <w:rPr>
          <w:rFonts w:ascii="Times New Roman" w:hAnsi="Times New Roman" w:cs="Times New Roman"/>
          <w:sz w:val="24"/>
        </w:rPr>
        <w:t>': 2,</w:t>
      </w:r>
    </w:p>
    <w:p w14:paraId="17A14F7F"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'pm2_5': 21.1,</w:t>
      </w:r>
    </w:p>
    <w:p w14:paraId="2273706A"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'pm10': 31.3,</w:t>
      </w:r>
    </w:p>
    <w:p w14:paraId="41AC4B9A"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'temperature': 22.1,</w:t>
      </w:r>
    </w:p>
    <w:p w14:paraId="09DD3C86"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'humidity': 88,</w:t>
      </w:r>
    </w:p>
    <w:p w14:paraId="07679189"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w:t>
      </w:r>
      <w:proofErr w:type="spellStart"/>
      <w:proofErr w:type="gramStart"/>
      <w:r w:rsidRPr="00504B8F">
        <w:rPr>
          <w:rFonts w:ascii="Times New Roman" w:hAnsi="Times New Roman" w:cs="Times New Roman"/>
          <w:sz w:val="24"/>
        </w:rPr>
        <w:t>wind</w:t>
      </w:r>
      <w:proofErr w:type="gramEnd"/>
      <w:r w:rsidRPr="00504B8F">
        <w:rPr>
          <w:rFonts w:ascii="Times New Roman" w:hAnsi="Times New Roman" w:cs="Times New Roman"/>
          <w:sz w:val="24"/>
        </w:rPr>
        <w:t>_speed</w:t>
      </w:r>
      <w:proofErr w:type="spellEnd"/>
      <w:r w:rsidRPr="00504B8F">
        <w:rPr>
          <w:rFonts w:ascii="Times New Roman" w:hAnsi="Times New Roman" w:cs="Times New Roman"/>
          <w:sz w:val="24"/>
        </w:rPr>
        <w:t>': 2.1,</w:t>
      </w:r>
    </w:p>
    <w:p w14:paraId="2B46F8BB"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w:t>
      </w:r>
      <w:proofErr w:type="spellStart"/>
      <w:proofErr w:type="gramStart"/>
      <w:r w:rsidRPr="00504B8F">
        <w:rPr>
          <w:rFonts w:ascii="Times New Roman" w:hAnsi="Times New Roman" w:cs="Times New Roman"/>
          <w:sz w:val="24"/>
        </w:rPr>
        <w:t>batch</w:t>
      </w:r>
      <w:proofErr w:type="gramEnd"/>
      <w:r w:rsidRPr="00504B8F">
        <w:rPr>
          <w:rFonts w:ascii="Times New Roman" w:hAnsi="Times New Roman" w:cs="Times New Roman"/>
          <w:sz w:val="24"/>
        </w:rPr>
        <w:t>_id</w:t>
      </w:r>
      <w:proofErr w:type="spellEnd"/>
      <w:r w:rsidRPr="00504B8F">
        <w:rPr>
          <w:rFonts w:ascii="Times New Roman" w:hAnsi="Times New Roman" w:cs="Times New Roman"/>
          <w:sz w:val="24"/>
        </w:rPr>
        <w:t>': 'openweather_20260217_000829',</w:t>
      </w:r>
    </w:p>
    <w:p w14:paraId="5CC0EE1B"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 xml:space="preserve">    '</w:t>
      </w:r>
      <w:proofErr w:type="spellStart"/>
      <w:proofErr w:type="gramStart"/>
      <w:r w:rsidRPr="00504B8F">
        <w:rPr>
          <w:rFonts w:ascii="Times New Roman" w:hAnsi="Times New Roman" w:cs="Times New Roman"/>
          <w:sz w:val="24"/>
        </w:rPr>
        <w:t>collection</w:t>
      </w:r>
      <w:proofErr w:type="gramEnd"/>
      <w:r w:rsidRPr="00504B8F">
        <w:rPr>
          <w:rFonts w:ascii="Times New Roman" w:hAnsi="Times New Roman" w:cs="Times New Roman"/>
          <w:sz w:val="24"/>
        </w:rPr>
        <w:t>_type</w:t>
      </w:r>
      <w:proofErr w:type="spellEnd"/>
      <w:r w:rsidRPr="00504B8F">
        <w:rPr>
          <w:rFonts w:ascii="Times New Roman" w:hAnsi="Times New Roman" w:cs="Times New Roman"/>
          <w:sz w:val="24"/>
        </w:rPr>
        <w:t>': 'live'</w:t>
      </w:r>
    </w:p>
    <w:p w14:paraId="707B6948"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w:t>
      </w:r>
    </w:p>
    <w:p w14:paraId="7D96A9C1" w14:textId="52D70852" w:rsidR="00AE14DF" w:rsidRPr="00AE14DF" w:rsidRDefault="00AE14DF" w:rsidP="007A410B">
      <w:pPr>
        <w:spacing w:after="0" w:line="240" w:lineRule="auto"/>
        <w:jc w:val="both"/>
        <w:rPr>
          <w:rFonts w:ascii="Times New Roman" w:hAnsi="Times New Roman" w:cs="Times New Roman"/>
          <w:sz w:val="24"/>
        </w:rPr>
      </w:pPr>
      <w:r w:rsidRPr="00AE14DF">
        <w:rPr>
          <w:rFonts w:ascii="Times New Roman" w:hAnsi="Times New Roman" w:cs="Times New Roman"/>
          <w:sz w:val="24"/>
        </w:rPr>
        <w:t>.</w:t>
      </w:r>
    </w:p>
    <w:p w14:paraId="17FB5643" w14:textId="77777777" w:rsidR="00AE14DF" w:rsidRPr="002E5E02" w:rsidRDefault="00AE14DF" w:rsidP="007A410B">
      <w:pPr>
        <w:pStyle w:val="Heading2"/>
        <w:spacing w:before="0" w:line="240" w:lineRule="auto"/>
        <w:jc w:val="both"/>
      </w:pPr>
      <w:bookmarkStart w:id="6" w:name="_Toc222268460"/>
      <w:r w:rsidRPr="002E5E02">
        <w:lastRenderedPageBreak/>
        <w:t>Historical Data Backfill</w:t>
      </w:r>
      <w:bookmarkEnd w:id="6"/>
    </w:p>
    <w:p w14:paraId="245CD851" w14:textId="352BA1D3" w:rsidR="00504B8F" w:rsidRDefault="00504B8F" w:rsidP="00504B8F">
      <w:pPr>
        <w:spacing w:after="0" w:line="240" w:lineRule="auto"/>
        <w:jc w:val="both"/>
        <w:rPr>
          <w:rFonts w:ascii="Times New Roman" w:hAnsi="Times New Roman" w:cs="Times New Roman"/>
          <w:sz w:val="24"/>
        </w:rPr>
      </w:pPr>
      <w:r>
        <w:rPr>
          <w:rFonts w:ascii="Times New Roman" w:hAnsi="Times New Roman" w:cs="Times New Roman"/>
          <w:sz w:val="24"/>
        </w:rPr>
        <w:t>A</w:t>
      </w:r>
      <w:r w:rsidRPr="00504B8F">
        <w:rPr>
          <w:rFonts w:ascii="Times New Roman" w:hAnsi="Times New Roman" w:cs="Times New Roman"/>
          <w:sz w:val="24"/>
        </w:rPr>
        <w:t xml:space="preserve"> comprehensive backfill operation populated the database with 2,700+ historical records spanning multiple weeks. This temporal coverage captured diverse atmospheric conditions across different times of day, weather patterns, and seasonal variations.</w:t>
      </w:r>
    </w:p>
    <w:p w14:paraId="28E22CB0" w14:textId="77777777" w:rsidR="00504B8F" w:rsidRPr="00504B8F" w:rsidRDefault="00504B8F" w:rsidP="00504B8F">
      <w:pPr>
        <w:spacing w:after="0" w:line="240" w:lineRule="auto"/>
        <w:jc w:val="both"/>
        <w:rPr>
          <w:rFonts w:ascii="Times New Roman" w:hAnsi="Times New Roman" w:cs="Times New Roman"/>
          <w:sz w:val="24"/>
        </w:rPr>
      </w:pPr>
    </w:p>
    <w:p w14:paraId="18E365D5" w14:textId="77777777"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The backfill process maintained hourly granularity matching live collection frequency, with validation checks ensuring data quality and completeness. Records were tagged with distinct batch identifiers separating backfilled data from live ingestion.</w:t>
      </w:r>
    </w:p>
    <w:p w14:paraId="66C65E04" w14:textId="77777777" w:rsidR="00504B8F" w:rsidRPr="00504B8F" w:rsidRDefault="00504B8F" w:rsidP="00504B8F">
      <w:pPr>
        <w:spacing w:after="0" w:line="240" w:lineRule="auto"/>
        <w:jc w:val="both"/>
        <w:rPr>
          <w:rFonts w:ascii="Times New Roman" w:hAnsi="Times New Roman" w:cs="Times New Roman"/>
          <w:sz w:val="24"/>
        </w:rPr>
      </w:pPr>
    </w:p>
    <w:p w14:paraId="35DF1C29" w14:textId="07D9243F" w:rsidR="00504B8F" w:rsidRPr="00504B8F"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This historical foundation enabled: • Supervised Learning: Sufficient labeled examples for model training • Feature Engineering: Calculation of lag variables (1-48h) and rolling statistics • Cross-Validation: Chronological train/validation/test splits (60%/20%/20%) • Trend Analysis: Identification of diurnal patterns and meteorological correlations</w:t>
      </w:r>
    </w:p>
    <w:p w14:paraId="202919A4" w14:textId="4B481933" w:rsidR="00895F77" w:rsidRPr="00A24F5D" w:rsidRDefault="00504B8F" w:rsidP="00504B8F">
      <w:pPr>
        <w:spacing w:after="0" w:line="240" w:lineRule="auto"/>
        <w:jc w:val="both"/>
        <w:rPr>
          <w:rFonts w:ascii="Times New Roman" w:hAnsi="Times New Roman" w:cs="Times New Roman"/>
          <w:sz w:val="24"/>
        </w:rPr>
      </w:pPr>
      <w:r w:rsidRPr="00504B8F">
        <w:rPr>
          <w:rFonts w:ascii="Times New Roman" w:hAnsi="Times New Roman" w:cs="Times New Roman"/>
          <w:sz w:val="24"/>
        </w:rPr>
        <w:t>The combined live and historical pipeline ensures continuous dataset growth, supporting ongoing model retraining and performance monitoring throughout the system's operational lifetime.</w:t>
      </w:r>
    </w:p>
    <w:p w14:paraId="63C95F20" w14:textId="5923420E" w:rsidR="00895F77" w:rsidRDefault="00895F77" w:rsidP="00DF7F3F">
      <w:pPr>
        <w:pStyle w:val="Heading1"/>
        <w:spacing w:line="240" w:lineRule="auto"/>
        <w:jc w:val="both"/>
      </w:pPr>
      <w:bookmarkStart w:id="7" w:name="_Toc222268461"/>
      <w:r>
        <w:t>FEATURE PIPELINE DEVELOPMENT</w:t>
      </w:r>
      <w:bookmarkEnd w:id="7"/>
    </w:p>
    <w:p w14:paraId="20A45CB9" w14:textId="77777777" w:rsidR="00B5537F" w:rsidRPr="00B5537F" w:rsidRDefault="00B5537F" w:rsidP="00B5537F">
      <w:r w:rsidRPr="00B5537F">
        <w:t>The Feature Engineering Pipeline serves as the automated intelligence layer of the system, transforming 13 raw environmental measurements into 82 high-fidelity predictive features. Integrated with MongoDB Atlas and developed in VS Code, this pipeline ensures absolute parity between training and real-time inference, effectively eliminating "Training-Serving Skew."</w:t>
      </w:r>
    </w:p>
    <w:p w14:paraId="5C85F9CD" w14:textId="77777777" w:rsidR="00B5537F" w:rsidRPr="00B5537F" w:rsidRDefault="00B5537F" w:rsidP="00B5537F">
      <w:r w:rsidRPr="00B5537F">
        <w:pict w14:anchorId="500310B2">
          <v:rect id="_x0000_i1031" style="width:0;height:1.5pt" o:hralign="center" o:hrstd="t" o:hr="t" fillcolor="#a0a0a0" stroked="f"/>
        </w:pict>
      </w:r>
    </w:p>
    <w:p w14:paraId="1ACD0A16" w14:textId="77777777" w:rsidR="00B5537F" w:rsidRPr="00B5537F" w:rsidRDefault="00B5537F" w:rsidP="00B5537F">
      <w:r w:rsidRPr="00B5537F">
        <w:t xml:space="preserve">Temporal &amp; Cyclical Encoding: Beyond standard decomposition (hour, day, month), the pipeline implements Sine-Cosine transformations. This prevents artificial numerical discontinuities, ensuring the model treats 11 PM and 1 AM as temporally adjacent. Binary flags like </w:t>
      </w:r>
      <w:proofErr w:type="spellStart"/>
      <w:r w:rsidRPr="00B5537F">
        <w:t>is_weekend</w:t>
      </w:r>
      <w:proofErr w:type="spellEnd"/>
      <w:r w:rsidRPr="00B5537F">
        <w:t xml:space="preserve"> and </w:t>
      </w:r>
      <w:proofErr w:type="spellStart"/>
      <w:r w:rsidRPr="00B5537F">
        <w:t>is_rush_hour</w:t>
      </w:r>
      <w:proofErr w:type="spellEnd"/>
      <w:r w:rsidRPr="00B5537F">
        <w:t xml:space="preserve"> capture human-driven emission cycles.</w:t>
      </w:r>
    </w:p>
    <w:p w14:paraId="4708B4F3" w14:textId="77777777" w:rsidR="00B5537F" w:rsidRPr="00B5537F" w:rsidRDefault="00B5537F" w:rsidP="00B5537F">
      <w:r w:rsidRPr="00B5537F">
        <w:t>Multiscale Lag Variables: To account for atmospheric autocorrelation, the system generates lags across seven horizons (1h to 48h). These features allow the model to distinguish between transient sensor spikes and sustained pollution episodes.</w:t>
      </w:r>
    </w:p>
    <w:p w14:paraId="3412A8A4" w14:textId="77777777" w:rsidR="00B5537F" w:rsidRPr="00B5537F" w:rsidRDefault="00B5537F" w:rsidP="00B5537F">
      <w:r w:rsidRPr="00B5537F">
        <w:t>Rolling Window Statistics: The pipeline computes moving averages, standard deviations, and extrema (min/max) over 3h to 48h windows. These stay-play dynamics capture atmospheric volatility and identify baseline shifts in air quality.</w:t>
      </w:r>
    </w:p>
    <w:p w14:paraId="4ADC77AA" w14:textId="77777777" w:rsidR="00B5537F" w:rsidRPr="00B5537F" w:rsidRDefault="00B5537F" w:rsidP="00B5537F">
      <w:r w:rsidRPr="00B5537F">
        <w:t>Atmospheric Momentum &amp; Interactions: * Rate of Change: Derivative-like features track the velocity of pollutant accumulation.</w:t>
      </w:r>
    </w:p>
    <w:p w14:paraId="06E797AB" w14:textId="77777777" w:rsidR="00B5537F" w:rsidRPr="00B5537F" w:rsidRDefault="00B5537F" w:rsidP="00B5537F">
      <w:r w:rsidRPr="00B5537F">
        <w:t>Cross-Product Interactions: Domain-informed features (e.g., PM2.5 x Wind Speed) quantify dispersion effectiveness and hygroscopic growth, mapping how meteorology directly dictates pollutant behavior.</w:t>
      </w:r>
    </w:p>
    <w:p w14:paraId="7DB2259A" w14:textId="77777777" w:rsidR="00B5537F" w:rsidRPr="00B5537F" w:rsidRDefault="00B5537F" w:rsidP="00B5537F">
      <w:r w:rsidRPr="00B5537F">
        <w:lastRenderedPageBreak/>
        <w:t>This comprehensive feature space—comprising 21 lags, 32 rolling stats, and 7 interaction terms—enables the model to navigate complex diurnal patterns and atmospheric regime shifts with high precision.</w:t>
      </w:r>
    </w:p>
    <w:p w14:paraId="7637A831" w14:textId="77777777" w:rsidR="00895F77" w:rsidRDefault="00895F77" w:rsidP="00DF7F3F">
      <w:pPr>
        <w:pStyle w:val="Heading1"/>
        <w:spacing w:line="240" w:lineRule="auto"/>
        <w:jc w:val="both"/>
      </w:pPr>
      <w:bookmarkStart w:id="8" w:name="_Toc222268462"/>
      <w:r>
        <w:t>TRAINING PIPELINE &amp; MODEL REGISTRY</w:t>
      </w:r>
      <w:bookmarkEnd w:id="8"/>
    </w:p>
    <w:p w14:paraId="37227F5B" w14:textId="77777777" w:rsidR="00B5537F" w:rsidRPr="00B5537F" w:rsidRDefault="00B5537F" w:rsidP="00B5537F">
      <w:p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sz w:val="24"/>
          <w:szCs w:val="24"/>
        </w:rPr>
        <w:t xml:space="preserve">The Model Training Pipeline serves as the system's analytical engine, systematically evaluating seven regression algorithms across </w:t>
      </w:r>
      <w:r w:rsidRPr="00B5537F">
        <w:rPr>
          <w:rFonts w:ascii="Times New Roman" w:eastAsia="Times New Roman" w:hAnsi="Times New Roman" w:cs="Times New Roman"/>
          <w:b/>
          <w:bCs/>
          <w:sz w:val="24"/>
          <w:szCs w:val="24"/>
        </w:rPr>
        <w:t>24h, 48h, and 72h forecast horizons</w:t>
      </w:r>
      <w:r w:rsidRPr="00B5537F">
        <w:rPr>
          <w:rFonts w:ascii="Times New Roman" w:eastAsia="Times New Roman" w:hAnsi="Times New Roman" w:cs="Times New Roman"/>
          <w:sz w:val="24"/>
          <w:szCs w:val="24"/>
        </w:rPr>
        <w:t>. Using a chronological 60/20/20 split to honor temporal dependencies, the pipeline identifies the optimal architecture for capturing Karachi's complex atmospheric variance.</w:t>
      </w:r>
    </w:p>
    <w:p w14:paraId="417CA54B" w14:textId="77777777" w:rsidR="00B5537F" w:rsidRPr="00B5537F" w:rsidRDefault="00B5537F" w:rsidP="00B5537F">
      <w:pPr>
        <w:spacing w:after="0" w:line="240" w:lineRule="auto"/>
        <w:rPr>
          <w:rFonts w:ascii="Arial" w:eastAsia="Times New Roman" w:hAnsi="Arial" w:cs="Arial"/>
          <w:sz w:val="24"/>
          <w:szCs w:val="24"/>
        </w:rPr>
      </w:pPr>
      <w:r w:rsidRPr="00B5537F">
        <w:rPr>
          <w:rFonts w:ascii="Times New Roman" w:eastAsia="Times New Roman" w:hAnsi="Times New Roman" w:cs="Times New Roman"/>
          <w:sz w:val="24"/>
          <w:szCs w:val="24"/>
        </w:rPr>
        <w:pict w14:anchorId="3245B44B">
          <v:rect id="_x0000_i1109" style="width:0;height:1.5pt" o:hralign="center" o:hrstd="t" o:hr="t" fillcolor="#a0a0a0" stroked="f"/>
        </w:pict>
      </w:r>
    </w:p>
    <w:p w14:paraId="65DE02EA" w14:textId="77777777" w:rsidR="00B5537F" w:rsidRPr="00B5537F" w:rsidRDefault="00B5537F" w:rsidP="009560D7">
      <w:pPr>
        <w:pStyle w:val="Heading2"/>
      </w:pPr>
      <w:bookmarkStart w:id="9" w:name="_Toc222268463"/>
      <w:r w:rsidRPr="00B5537F">
        <w:t>Model Performance &amp; Selection</w:t>
      </w:r>
      <w:bookmarkEnd w:id="9"/>
    </w:p>
    <w:p w14:paraId="1122AE97" w14:textId="77777777" w:rsidR="00B5537F" w:rsidRPr="00B5537F" w:rsidRDefault="00B5537F" w:rsidP="00B5537F">
      <w:p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sz w:val="24"/>
          <w:szCs w:val="24"/>
        </w:rPr>
        <w:t xml:space="preserve">After rigorous benchmarking, </w:t>
      </w:r>
      <w:r w:rsidRPr="00B5537F">
        <w:rPr>
          <w:rFonts w:ascii="Times New Roman" w:eastAsia="Times New Roman" w:hAnsi="Times New Roman" w:cs="Times New Roman"/>
          <w:b/>
          <w:bCs/>
          <w:sz w:val="24"/>
          <w:szCs w:val="24"/>
        </w:rPr>
        <w:t>Gradient Boosting</w:t>
      </w:r>
      <w:r w:rsidRPr="00B5537F">
        <w:rPr>
          <w:rFonts w:ascii="Times New Roman" w:eastAsia="Times New Roman" w:hAnsi="Times New Roman" w:cs="Times New Roman"/>
          <w:sz w:val="24"/>
          <w:szCs w:val="24"/>
        </w:rPr>
        <w:t xml:space="preserve"> emerged as the champion model, significantly outperforming linear baselines and basic ensembles.</w:t>
      </w:r>
    </w:p>
    <w:p w14:paraId="7A9099B0" w14:textId="77777777" w:rsidR="00B5537F" w:rsidRPr="00B5537F" w:rsidRDefault="00B5537F" w:rsidP="00B5537F">
      <w:pPr>
        <w:numPr>
          <w:ilvl w:val="0"/>
          <w:numId w:val="25"/>
        </w:num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b/>
          <w:bCs/>
          <w:sz w:val="24"/>
          <w:szCs w:val="24"/>
        </w:rPr>
        <w:t>Precision:</w:t>
      </w:r>
      <w:r w:rsidRPr="00B5537F">
        <w:rPr>
          <w:rFonts w:ascii="Times New Roman" w:eastAsia="Times New Roman" w:hAnsi="Times New Roman" w:cs="Times New Roman"/>
          <w:sz w:val="24"/>
          <w:szCs w:val="24"/>
        </w:rPr>
        <w:t xml:space="preserve"> Achieved an </w:t>
      </w:r>
      <w:r w:rsidRPr="00B5537F">
        <w:rPr>
          <w:rFonts w:ascii="Times New Roman" w:eastAsia="Times New Roman" w:hAnsi="Times New Roman" w:cs="Times New Roman"/>
          <w:b/>
          <w:bCs/>
          <w:sz w:val="24"/>
          <w:szCs w:val="24"/>
        </w:rPr>
        <w:t>$R^2$ of 0.82</w:t>
      </w:r>
      <w:r w:rsidRPr="00B5537F">
        <w:rPr>
          <w:rFonts w:ascii="Times New Roman" w:eastAsia="Times New Roman" w:hAnsi="Times New Roman" w:cs="Times New Roman"/>
          <w:sz w:val="24"/>
          <w:szCs w:val="24"/>
        </w:rPr>
        <w:t xml:space="preserve"> and an </w:t>
      </w:r>
      <w:r w:rsidRPr="00B5537F">
        <w:rPr>
          <w:rFonts w:ascii="Times New Roman" w:eastAsia="Times New Roman" w:hAnsi="Times New Roman" w:cs="Times New Roman"/>
          <w:b/>
          <w:bCs/>
          <w:sz w:val="24"/>
          <w:szCs w:val="24"/>
        </w:rPr>
        <w:t>MAE of 0.46</w:t>
      </w:r>
      <w:r w:rsidRPr="00B5537F">
        <w:rPr>
          <w:rFonts w:ascii="Times New Roman" w:eastAsia="Times New Roman" w:hAnsi="Times New Roman" w:cs="Times New Roman"/>
          <w:sz w:val="24"/>
          <w:szCs w:val="24"/>
        </w:rPr>
        <w:t xml:space="preserve"> for 24h forecasts.</w:t>
      </w:r>
    </w:p>
    <w:p w14:paraId="1864F60B" w14:textId="77777777" w:rsidR="00B5537F" w:rsidRPr="00B5537F" w:rsidRDefault="00B5537F" w:rsidP="00B5537F">
      <w:pPr>
        <w:numPr>
          <w:ilvl w:val="0"/>
          <w:numId w:val="25"/>
        </w:num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b/>
          <w:bCs/>
          <w:sz w:val="24"/>
          <w:szCs w:val="24"/>
        </w:rPr>
        <w:t>Reliability:</w:t>
      </w:r>
      <w:r w:rsidRPr="00B5537F">
        <w:rPr>
          <w:rFonts w:ascii="Times New Roman" w:eastAsia="Times New Roman" w:hAnsi="Times New Roman" w:cs="Times New Roman"/>
          <w:sz w:val="24"/>
          <w:szCs w:val="24"/>
        </w:rPr>
        <w:t xml:space="preserve"> Maintained strong predictive power at extended horizons ($R^2$ of 0.77 at 48h; 0.71 at 72h).</w:t>
      </w:r>
    </w:p>
    <w:p w14:paraId="743FB645" w14:textId="77777777" w:rsidR="00B5537F" w:rsidRPr="00B5537F" w:rsidRDefault="00B5537F" w:rsidP="00B5537F">
      <w:pPr>
        <w:numPr>
          <w:ilvl w:val="0"/>
          <w:numId w:val="25"/>
        </w:num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b/>
          <w:bCs/>
          <w:sz w:val="24"/>
          <w:szCs w:val="24"/>
        </w:rPr>
        <w:t>Impact:</w:t>
      </w:r>
      <w:r w:rsidRPr="00B5537F">
        <w:rPr>
          <w:rFonts w:ascii="Times New Roman" w:eastAsia="Times New Roman" w:hAnsi="Times New Roman" w:cs="Times New Roman"/>
          <w:sz w:val="24"/>
          <w:szCs w:val="24"/>
        </w:rPr>
        <w:t xml:space="preserve"> With a mean error of less than half a point on the CAQI scale, the model provides high-integrity health advisories.</w:t>
      </w:r>
    </w:p>
    <w:p w14:paraId="4B4070B3" w14:textId="77777777" w:rsidR="00B5537F" w:rsidRPr="00B5537F" w:rsidRDefault="00B5537F" w:rsidP="009560D7">
      <w:pPr>
        <w:pStyle w:val="Heading2"/>
      </w:pPr>
      <w:bookmarkStart w:id="10" w:name="_Toc222268464"/>
      <w:r w:rsidRPr="00B5537F">
        <w:t>Optimization &amp; Registry</w:t>
      </w:r>
      <w:bookmarkEnd w:id="10"/>
    </w:p>
    <w:p w14:paraId="023051C8" w14:textId="77777777" w:rsidR="00B5537F" w:rsidRPr="00B5537F" w:rsidRDefault="00B5537F" w:rsidP="00B5537F">
      <w:p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sz w:val="24"/>
          <w:szCs w:val="24"/>
        </w:rPr>
        <w:t xml:space="preserve">To ensure peak performance, </w:t>
      </w:r>
      <w:proofErr w:type="spellStart"/>
      <w:r w:rsidRPr="00B5537F">
        <w:rPr>
          <w:rFonts w:ascii="Times New Roman" w:eastAsia="Times New Roman" w:hAnsi="Times New Roman" w:cs="Times New Roman"/>
          <w:b/>
          <w:bCs/>
          <w:sz w:val="24"/>
          <w:szCs w:val="24"/>
        </w:rPr>
        <w:t>GridSearchCV</w:t>
      </w:r>
      <w:proofErr w:type="spellEnd"/>
      <w:r w:rsidRPr="00B5537F">
        <w:rPr>
          <w:rFonts w:ascii="Times New Roman" w:eastAsia="Times New Roman" w:hAnsi="Times New Roman" w:cs="Times New Roman"/>
          <w:sz w:val="24"/>
          <w:szCs w:val="24"/>
        </w:rPr>
        <w:t xml:space="preserve"> with 5-fold time-series cross-validation was utilized to tune </w:t>
      </w:r>
      <w:proofErr w:type="spellStart"/>
      <w:r w:rsidRPr="00B5537F">
        <w:rPr>
          <w:rFonts w:ascii="Times New Roman" w:eastAsia="Times New Roman" w:hAnsi="Times New Roman" w:cs="Times New Roman"/>
          <w:sz w:val="24"/>
          <w:szCs w:val="24"/>
        </w:rPr>
        <w:t>n_estimators</w:t>
      </w:r>
      <w:proofErr w:type="spellEnd"/>
      <w:r w:rsidRPr="00B5537F">
        <w:rPr>
          <w:rFonts w:ascii="Times New Roman" w:eastAsia="Times New Roman" w:hAnsi="Times New Roman" w:cs="Times New Roman"/>
          <w:sz w:val="24"/>
          <w:szCs w:val="24"/>
        </w:rPr>
        <w:t xml:space="preserve">, </w:t>
      </w:r>
      <w:proofErr w:type="spellStart"/>
      <w:r w:rsidRPr="00B5537F">
        <w:rPr>
          <w:rFonts w:ascii="Times New Roman" w:eastAsia="Times New Roman" w:hAnsi="Times New Roman" w:cs="Times New Roman"/>
          <w:sz w:val="24"/>
          <w:szCs w:val="24"/>
        </w:rPr>
        <w:t>max_depth</w:t>
      </w:r>
      <w:proofErr w:type="spellEnd"/>
      <w:r w:rsidRPr="00B5537F">
        <w:rPr>
          <w:rFonts w:ascii="Times New Roman" w:eastAsia="Times New Roman" w:hAnsi="Times New Roman" w:cs="Times New Roman"/>
          <w:sz w:val="24"/>
          <w:szCs w:val="24"/>
        </w:rPr>
        <w:t xml:space="preserve">, and </w:t>
      </w:r>
      <w:proofErr w:type="spellStart"/>
      <w:r w:rsidRPr="00B5537F">
        <w:rPr>
          <w:rFonts w:ascii="Times New Roman" w:eastAsia="Times New Roman" w:hAnsi="Times New Roman" w:cs="Times New Roman"/>
          <w:sz w:val="24"/>
          <w:szCs w:val="24"/>
        </w:rPr>
        <w:t>learning_rate</w:t>
      </w:r>
      <w:proofErr w:type="spellEnd"/>
      <w:r w:rsidRPr="00B5537F">
        <w:rPr>
          <w:rFonts w:ascii="Times New Roman" w:eastAsia="Times New Roman" w:hAnsi="Times New Roman" w:cs="Times New Roman"/>
          <w:sz w:val="24"/>
          <w:szCs w:val="24"/>
        </w:rPr>
        <w:t>.</w:t>
      </w:r>
    </w:p>
    <w:p w14:paraId="12BE1577" w14:textId="77777777" w:rsidR="00B5537F" w:rsidRPr="00B5537F" w:rsidRDefault="00B5537F" w:rsidP="00B5537F">
      <w:p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sz w:val="24"/>
          <w:szCs w:val="24"/>
        </w:rPr>
        <w:t xml:space="preserve">Trained artifacts are managed via a </w:t>
      </w:r>
      <w:r w:rsidRPr="00B5537F">
        <w:rPr>
          <w:rFonts w:ascii="Times New Roman" w:eastAsia="Times New Roman" w:hAnsi="Times New Roman" w:cs="Times New Roman"/>
          <w:b/>
          <w:bCs/>
          <w:sz w:val="24"/>
          <w:szCs w:val="24"/>
        </w:rPr>
        <w:t xml:space="preserve">MongoDB </w:t>
      </w:r>
      <w:proofErr w:type="spellStart"/>
      <w:r w:rsidRPr="00B5537F">
        <w:rPr>
          <w:rFonts w:ascii="Times New Roman" w:eastAsia="Times New Roman" w:hAnsi="Times New Roman" w:cs="Times New Roman"/>
          <w:b/>
          <w:bCs/>
          <w:sz w:val="24"/>
          <w:szCs w:val="24"/>
        </w:rPr>
        <w:t>GridFS</w:t>
      </w:r>
      <w:proofErr w:type="spellEnd"/>
      <w:r w:rsidRPr="00B5537F">
        <w:rPr>
          <w:rFonts w:ascii="Times New Roman" w:eastAsia="Times New Roman" w:hAnsi="Times New Roman" w:cs="Times New Roman"/>
          <w:b/>
          <w:bCs/>
          <w:sz w:val="24"/>
          <w:szCs w:val="24"/>
        </w:rPr>
        <w:t xml:space="preserve"> Model Registry</w:t>
      </w:r>
      <w:r w:rsidRPr="00B5537F">
        <w:rPr>
          <w:rFonts w:ascii="Times New Roman" w:eastAsia="Times New Roman" w:hAnsi="Times New Roman" w:cs="Times New Roman"/>
          <w:sz w:val="24"/>
          <w:szCs w:val="24"/>
        </w:rPr>
        <w:t>, which stores:</w:t>
      </w:r>
    </w:p>
    <w:p w14:paraId="214A255D" w14:textId="77777777" w:rsidR="00B5537F" w:rsidRPr="00B5537F" w:rsidRDefault="00B5537F" w:rsidP="00B5537F">
      <w:pPr>
        <w:numPr>
          <w:ilvl w:val="0"/>
          <w:numId w:val="26"/>
        </w:numPr>
        <w:spacing w:after="100" w:afterAutospacing="1" w:line="240" w:lineRule="auto"/>
        <w:rPr>
          <w:rFonts w:ascii="Times New Roman" w:eastAsia="Times New Roman" w:hAnsi="Times New Roman" w:cs="Times New Roman"/>
          <w:sz w:val="24"/>
          <w:szCs w:val="24"/>
        </w:rPr>
      </w:pPr>
      <w:proofErr w:type="gramStart"/>
      <w:r w:rsidRPr="00B5537F">
        <w:rPr>
          <w:rFonts w:ascii="Times New Roman" w:eastAsia="Times New Roman" w:hAnsi="Times New Roman" w:cs="Times New Roman"/>
          <w:sz w:val="24"/>
          <w:szCs w:val="24"/>
        </w:rPr>
        <w:t>Serialized .</w:t>
      </w:r>
      <w:proofErr w:type="spellStart"/>
      <w:r w:rsidRPr="00B5537F">
        <w:rPr>
          <w:rFonts w:ascii="Times New Roman" w:eastAsia="Times New Roman" w:hAnsi="Times New Roman" w:cs="Times New Roman"/>
          <w:sz w:val="24"/>
          <w:szCs w:val="24"/>
        </w:rPr>
        <w:t>joblib</w:t>
      </w:r>
      <w:proofErr w:type="spellEnd"/>
      <w:proofErr w:type="gramEnd"/>
      <w:r w:rsidRPr="00B5537F">
        <w:rPr>
          <w:rFonts w:ascii="Times New Roman" w:eastAsia="Times New Roman" w:hAnsi="Times New Roman" w:cs="Times New Roman"/>
          <w:sz w:val="24"/>
          <w:szCs w:val="24"/>
        </w:rPr>
        <w:t xml:space="preserve"> models and version tags.</w:t>
      </w:r>
    </w:p>
    <w:p w14:paraId="348834EE" w14:textId="77777777" w:rsidR="00B5537F" w:rsidRPr="00B5537F" w:rsidRDefault="00B5537F" w:rsidP="00B5537F">
      <w:pPr>
        <w:numPr>
          <w:ilvl w:val="0"/>
          <w:numId w:val="26"/>
        </w:num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sz w:val="24"/>
          <w:szCs w:val="24"/>
        </w:rPr>
        <w:t>Full metadata audits (R², RMSE, and schema definitions).</w:t>
      </w:r>
    </w:p>
    <w:p w14:paraId="686367A0" w14:textId="77777777" w:rsidR="00B5537F" w:rsidRPr="00B5537F" w:rsidRDefault="00B5537F" w:rsidP="00B5537F">
      <w:pPr>
        <w:numPr>
          <w:ilvl w:val="0"/>
          <w:numId w:val="26"/>
        </w:num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sz w:val="24"/>
          <w:szCs w:val="24"/>
        </w:rPr>
        <w:t>Production flags for seamless, zero-downtime deployments and rollbacks.</w:t>
      </w:r>
    </w:p>
    <w:p w14:paraId="488B44CF" w14:textId="77777777" w:rsidR="00B5537F" w:rsidRPr="00B5537F" w:rsidRDefault="00B5537F" w:rsidP="009560D7">
      <w:pPr>
        <w:pStyle w:val="Heading2"/>
      </w:pPr>
      <w:bookmarkStart w:id="11" w:name="_Toc222268465"/>
      <w:r w:rsidRPr="00B5537F">
        <w:t>Automated Evolution</w:t>
      </w:r>
      <w:bookmarkEnd w:id="11"/>
    </w:p>
    <w:p w14:paraId="21DB9151" w14:textId="77777777" w:rsidR="00B5537F" w:rsidRPr="00B5537F" w:rsidRDefault="00B5537F" w:rsidP="00B5537F">
      <w:pPr>
        <w:spacing w:after="100" w:afterAutospacing="1" w:line="240" w:lineRule="auto"/>
        <w:rPr>
          <w:rFonts w:ascii="Times New Roman" w:eastAsia="Times New Roman" w:hAnsi="Times New Roman" w:cs="Times New Roman"/>
          <w:sz w:val="24"/>
          <w:szCs w:val="24"/>
        </w:rPr>
      </w:pPr>
      <w:r w:rsidRPr="00B5537F">
        <w:rPr>
          <w:rFonts w:ascii="Times New Roman" w:eastAsia="Times New Roman" w:hAnsi="Times New Roman" w:cs="Times New Roman"/>
          <w:sz w:val="24"/>
          <w:szCs w:val="24"/>
        </w:rPr>
        <w:t xml:space="preserve">The pipeline incorporates an </w:t>
      </w:r>
      <w:r w:rsidRPr="00B5537F">
        <w:rPr>
          <w:rFonts w:ascii="Times New Roman" w:eastAsia="Times New Roman" w:hAnsi="Times New Roman" w:cs="Times New Roman"/>
          <w:b/>
          <w:bCs/>
          <w:sz w:val="24"/>
          <w:szCs w:val="24"/>
        </w:rPr>
        <w:t>Automated Retraining Loop</w:t>
      </w:r>
      <w:r w:rsidRPr="00B5537F">
        <w:rPr>
          <w:rFonts w:ascii="Times New Roman" w:eastAsia="Times New Roman" w:hAnsi="Times New Roman" w:cs="Times New Roman"/>
          <w:sz w:val="24"/>
          <w:szCs w:val="24"/>
        </w:rPr>
        <w:t xml:space="preserve"> to combat "Data Drift." Upon reaching a 500-sample threshold of new data, the system triggers a retraining cycle, compares performance against the production baseline, and promotes the superior version—ensuring the model adapts to shifting seasonal emission patterns.</w:t>
      </w:r>
    </w:p>
    <w:p w14:paraId="40A6DAA7" w14:textId="37256FFB" w:rsidR="007A410B" w:rsidRPr="007A410B" w:rsidRDefault="007A410B" w:rsidP="00B5537F">
      <w:pPr>
        <w:spacing w:before="100" w:beforeAutospacing="1" w:after="100" w:afterAutospacing="1" w:line="240" w:lineRule="auto"/>
        <w:jc w:val="both"/>
        <w:rPr>
          <w:rFonts w:ascii="Times New Roman" w:eastAsia="Times New Roman" w:hAnsi="Times New Roman" w:cs="Times New Roman"/>
          <w:sz w:val="24"/>
          <w:szCs w:val="24"/>
        </w:rPr>
      </w:pPr>
    </w:p>
    <w:p w14:paraId="5C1F09D0" w14:textId="77777777" w:rsidR="00AE14DF" w:rsidRDefault="007A410B" w:rsidP="007A410B">
      <w:pPr>
        <w:pStyle w:val="Heading1"/>
      </w:pPr>
      <w:r>
        <w:lastRenderedPageBreak/>
        <w:t xml:space="preserve"> </w:t>
      </w:r>
      <w:bookmarkStart w:id="12" w:name="_Toc222268466"/>
      <w:r w:rsidR="00AE14DF">
        <w:t>EXPLORATORY DATA ANALYSIS (EDA)</w:t>
      </w:r>
      <w:bookmarkEnd w:id="12"/>
    </w:p>
    <w:p w14:paraId="478D196D" w14:textId="3A6C5D64" w:rsidR="0010036A" w:rsidRPr="0010036A" w:rsidRDefault="0010036A" w:rsidP="009560D7">
      <w:pPr>
        <w:pStyle w:val="Heading2"/>
      </w:pPr>
      <w:bookmarkStart w:id="13" w:name="_Toc222268467"/>
      <w:r w:rsidRPr="0010036A">
        <w:t>DATASET COMPOSITION AND QUALITY</w:t>
      </w:r>
      <w:bookmarkEnd w:id="13"/>
    </w:p>
    <w:p w14:paraId="0B154E2E" w14:textId="77777777" w:rsidR="0010036A" w:rsidRPr="0010036A" w:rsidRDefault="0010036A" w:rsidP="0010036A">
      <w:pPr>
        <w:pStyle w:val="NormalWeb"/>
      </w:pPr>
      <w:r w:rsidRPr="0010036A">
        <w:t xml:space="preserve">The dataset consists of </w:t>
      </w:r>
      <w:r w:rsidRPr="0010036A">
        <w:rPr>
          <w:b/>
          <w:bCs/>
        </w:rPr>
        <w:t>44 distinct features</w:t>
      </w:r>
      <w:r w:rsidRPr="0010036A">
        <w:t>, including raw sensor telemetry, multi-horizon lag variables, and domain-specific interaction terms.</w:t>
      </w:r>
    </w:p>
    <w:p w14:paraId="4B64FD8C" w14:textId="77777777" w:rsidR="0010036A" w:rsidRPr="0010036A" w:rsidRDefault="0010036A" w:rsidP="0010036A">
      <w:pPr>
        <w:pStyle w:val="NormalWeb"/>
        <w:numPr>
          <w:ilvl w:val="0"/>
          <w:numId w:val="27"/>
        </w:numPr>
      </w:pPr>
      <w:r w:rsidRPr="0010036A">
        <w:rPr>
          <w:b/>
          <w:bCs/>
        </w:rPr>
        <w:t>Integrity Audit:</w:t>
      </w:r>
      <w:r w:rsidRPr="0010036A">
        <w:t xml:space="preserve"> The dataset exhibits </w:t>
      </w:r>
      <w:r w:rsidRPr="0010036A">
        <w:rPr>
          <w:b/>
          <w:bCs/>
        </w:rPr>
        <w:t>zero missing values</w:t>
      </w:r>
      <w:r w:rsidRPr="0010036A">
        <w:t>, ensuring a continuous time-series without the need for synthetic imputation.</w:t>
      </w:r>
    </w:p>
    <w:p w14:paraId="6EF7AEE5" w14:textId="70FC6F81" w:rsidR="00BF3C3C" w:rsidRDefault="0010036A" w:rsidP="00BF3C3C">
      <w:pPr>
        <w:pStyle w:val="NormalWeb"/>
        <w:numPr>
          <w:ilvl w:val="0"/>
          <w:numId w:val="27"/>
        </w:numPr>
      </w:pPr>
      <w:r w:rsidRPr="0010036A">
        <w:rPr>
          <w:b/>
          <w:bCs/>
        </w:rPr>
        <w:t>Feature Scaling:</w:t>
      </w:r>
      <w:r w:rsidRPr="0010036A">
        <w:t xml:space="preserve"> Statistical summaries indicate that pollutant and meteorological features are already standardized (mean $\</w:t>
      </w:r>
      <w:proofErr w:type="spellStart"/>
      <w:r w:rsidRPr="0010036A">
        <w:t>approx</w:t>
      </w:r>
      <w:proofErr w:type="spellEnd"/>
      <w:r w:rsidRPr="0010036A">
        <w:t xml:space="preserve"> 0$, std $\</w:t>
      </w:r>
      <w:proofErr w:type="spellStart"/>
      <w:r w:rsidRPr="0010036A">
        <w:t>approx</w:t>
      </w:r>
      <w:proofErr w:type="spellEnd"/>
      <w:r w:rsidRPr="0010036A">
        <w:t xml:space="preserve"> 1$), preventing features with larger magnitudes from dominating the learning process.</w:t>
      </w:r>
    </w:p>
    <w:p w14:paraId="6087551F" w14:textId="46D9C089" w:rsidR="00BF3C3C" w:rsidRPr="0010036A" w:rsidRDefault="00BF3C3C" w:rsidP="00BF3C3C">
      <w:pPr>
        <w:pStyle w:val="NormalWeb"/>
        <w:ind w:left="720"/>
      </w:pPr>
      <w:r w:rsidRPr="00BF3C3C">
        <w:drawing>
          <wp:inline distT="0" distB="0" distL="0" distR="0" wp14:anchorId="2ABC26C8" wp14:editId="0DCDAAF9">
            <wp:extent cx="5943600" cy="1475105"/>
            <wp:effectExtent l="0" t="0" r="0" b="0"/>
            <wp:docPr id="14748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49480" name=""/>
                    <pic:cNvPicPr/>
                  </pic:nvPicPr>
                  <pic:blipFill>
                    <a:blip r:embed="rId8"/>
                    <a:stretch>
                      <a:fillRect/>
                    </a:stretch>
                  </pic:blipFill>
                  <pic:spPr>
                    <a:xfrm>
                      <a:off x="0" y="0"/>
                      <a:ext cx="5943600" cy="1475105"/>
                    </a:xfrm>
                    <a:prstGeom prst="rect">
                      <a:avLst/>
                    </a:prstGeom>
                  </pic:spPr>
                </pic:pic>
              </a:graphicData>
            </a:graphic>
          </wp:inline>
        </w:drawing>
      </w:r>
    </w:p>
    <w:p w14:paraId="24CC65CB" w14:textId="77777777" w:rsidR="00BF3C3C" w:rsidRDefault="00BF3C3C">
      <w:pPr>
        <w:rPr>
          <w:rFonts w:ascii="Times New Roman" w:eastAsia="Times New Roman" w:hAnsi="Times New Roman" w:cs="Times New Roman"/>
          <w:b/>
          <w:bCs/>
          <w:sz w:val="24"/>
          <w:szCs w:val="24"/>
        </w:rPr>
      </w:pPr>
      <w:r>
        <w:rPr>
          <w:b/>
          <w:bCs/>
        </w:rPr>
        <w:br w:type="page"/>
      </w:r>
    </w:p>
    <w:p w14:paraId="001FCC27" w14:textId="254D1D1A" w:rsidR="0010036A" w:rsidRPr="0010036A" w:rsidRDefault="0010036A" w:rsidP="009560D7">
      <w:pPr>
        <w:pStyle w:val="Heading2"/>
      </w:pPr>
      <w:bookmarkStart w:id="14" w:name="_Toc222268468"/>
      <w:r w:rsidRPr="0010036A">
        <w:lastRenderedPageBreak/>
        <w:t>POLLUTANT CORRELATION ANALYSIS</w:t>
      </w:r>
      <w:bookmarkEnd w:id="14"/>
    </w:p>
    <w:p w14:paraId="5EE79C41" w14:textId="77777777" w:rsidR="0010036A" w:rsidRPr="0010036A" w:rsidRDefault="0010036A" w:rsidP="0010036A">
      <w:pPr>
        <w:pStyle w:val="NormalWeb"/>
      </w:pPr>
      <w:r w:rsidRPr="0010036A">
        <w:t>Correlation matrix analysis identifies the primary drivers of the Air Quality Index (AQI) within the Karachi atmospheric context:</w:t>
      </w:r>
    </w:p>
    <w:p w14:paraId="76624A45" w14:textId="77777777" w:rsidR="0010036A" w:rsidRPr="0010036A" w:rsidRDefault="0010036A" w:rsidP="0010036A">
      <w:pPr>
        <w:pStyle w:val="NormalWeb"/>
        <w:numPr>
          <w:ilvl w:val="0"/>
          <w:numId w:val="28"/>
        </w:numPr>
      </w:pPr>
      <w:r w:rsidRPr="0010036A">
        <w:rPr>
          <w:b/>
          <w:bCs/>
        </w:rPr>
        <w:t>Primary Drivers:</w:t>
      </w:r>
      <w:r w:rsidRPr="0010036A">
        <w:t xml:space="preserve"> </w:t>
      </w:r>
      <w:r w:rsidRPr="0010036A">
        <w:rPr>
          <w:b/>
          <w:bCs/>
        </w:rPr>
        <w:t>PM2.5</w:t>
      </w:r>
      <w:r w:rsidRPr="0010036A">
        <w:t xml:space="preserve"> (0.442) and </w:t>
      </w:r>
      <w:r w:rsidRPr="0010036A">
        <w:rPr>
          <w:b/>
          <w:bCs/>
        </w:rPr>
        <w:t>PM10</w:t>
      </w:r>
      <w:r w:rsidRPr="0010036A">
        <w:t xml:space="preserve"> (0.434) show the strongest positive correlation with the target AQI, confirming their role as the critical pollutants for health risk assessment.</w:t>
      </w:r>
    </w:p>
    <w:p w14:paraId="33C82D6E" w14:textId="77777777" w:rsidR="0010036A" w:rsidRDefault="0010036A" w:rsidP="0010036A">
      <w:pPr>
        <w:pStyle w:val="NormalWeb"/>
        <w:numPr>
          <w:ilvl w:val="0"/>
          <w:numId w:val="28"/>
        </w:numPr>
      </w:pPr>
      <w:r w:rsidRPr="0010036A">
        <w:rPr>
          <w:b/>
          <w:bCs/>
        </w:rPr>
        <w:t>Secondary Indicators:</w:t>
      </w:r>
      <w:r w:rsidRPr="0010036A">
        <w:t xml:space="preserve"> Gaseous pollutants such as </w:t>
      </w:r>
      <w:r w:rsidRPr="0010036A">
        <w:rPr>
          <w:b/>
          <w:bCs/>
        </w:rPr>
        <w:t>CO</w:t>
      </w:r>
      <w:r w:rsidRPr="0010036A">
        <w:t xml:space="preserve"> (0.267) and </w:t>
      </w:r>
      <w:r w:rsidRPr="0010036A">
        <w:rPr>
          <w:b/>
          <w:bCs/>
        </w:rPr>
        <w:t>NO2</w:t>
      </w:r>
      <w:r w:rsidRPr="0010036A">
        <w:t xml:space="preserve"> (0.244) provide secondary predictive signals, likely capturing industrial and vehicular combustion patterns.</w:t>
      </w:r>
    </w:p>
    <w:p w14:paraId="096569DA" w14:textId="79DEFB4F" w:rsidR="00BF3C3C" w:rsidRDefault="00BF3C3C" w:rsidP="00BF3C3C">
      <w:pPr>
        <w:pStyle w:val="NormalWeb"/>
        <w:ind w:left="720"/>
      </w:pPr>
      <w:r w:rsidRPr="00BF3C3C">
        <w:drawing>
          <wp:inline distT="0" distB="0" distL="0" distR="0" wp14:anchorId="7A5C0BE4" wp14:editId="0CC71FF3">
            <wp:extent cx="5943600" cy="5260975"/>
            <wp:effectExtent l="0" t="0" r="0" b="0"/>
            <wp:docPr id="163855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52317" name=""/>
                    <pic:cNvPicPr/>
                  </pic:nvPicPr>
                  <pic:blipFill>
                    <a:blip r:embed="rId9"/>
                    <a:stretch>
                      <a:fillRect/>
                    </a:stretch>
                  </pic:blipFill>
                  <pic:spPr>
                    <a:xfrm>
                      <a:off x="0" y="0"/>
                      <a:ext cx="5943600" cy="5260975"/>
                    </a:xfrm>
                    <a:prstGeom prst="rect">
                      <a:avLst/>
                    </a:prstGeom>
                  </pic:spPr>
                </pic:pic>
              </a:graphicData>
            </a:graphic>
          </wp:inline>
        </w:drawing>
      </w:r>
    </w:p>
    <w:p w14:paraId="742FFF43" w14:textId="77777777" w:rsidR="00BF3C3C" w:rsidRDefault="00BF3C3C" w:rsidP="00BF3C3C">
      <w:pPr>
        <w:pStyle w:val="NormalWeb"/>
        <w:ind w:left="720"/>
      </w:pPr>
    </w:p>
    <w:p w14:paraId="45D7D74C" w14:textId="77777777" w:rsidR="00BF3C3C" w:rsidRPr="0010036A" w:rsidRDefault="00BF3C3C" w:rsidP="00BF3C3C">
      <w:pPr>
        <w:pStyle w:val="NormalWeb"/>
        <w:ind w:left="720"/>
      </w:pPr>
    </w:p>
    <w:p w14:paraId="2183B240" w14:textId="4517A5BD" w:rsidR="0010036A" w:rsidRPr="0010036A" w:rsidRDefault="0010036A" w:rsidP="009560D7">
      <w:pPr>
        <w:pStyle w:val="Heading2"/>
      </w:pPr>
      <w:r w:rsidRPr="0010036A">
        <w:lastRenderedPageBreak/>
        <w:t xml:space="preserve"> </w:t>
      </w:r>
      <w:bookmarkStart w:id="15" w:name="_Toc222268469"/>
      <w:r w:rsidRPr="0010036A">
        <w:t>AQI CATEGORY DISTRIBUTION</w:t>
      </w:r>
      <w:bookmarkEnd w:id="15"/>
    </w:p>
    <w:p w14:paraId="5459FA32" w14:textId="77777777" w:rsidR="0010036A" w:rsidRPr="0010036A" w:rsidRDefault="0010036A" w:rsidP="0010036A">
      <w:pPr>
        <w:pStyle w:val="NormalWeb"/>
      </w:pPr>
      <w:r w:rsidRPr="0010036A">
        <w:t>The target variable (AQI) shows a well-distributed range across safety categories, providing the model with sufficient exposure to both baseline and extreme pollution events:</w:t>
      </w:r>
    </w:p>
    <w:p w14:paraId="1AE02BCE" w14:textId="77777777" w:rsidR="0010036A" w:rsidRPr="0010036A" w:rsidRDefault="0010036A" w:rsidP="0010036A">
      <w:pPr>
        <w:pStyle w:val="NormalWeb"/>
        <w:numPr>
          <w:ilvl w:val="0"/>
          <w:numId w:val="29"/>
        </w:numPr>
      </w:pPr>
      <w:r w:rsidRPr="0010036A">
        <w:rPr>
          <w:b/>
          <w:bCs/>
        </w:rPr>
        <w:t>Critical Exposure:</w:t>
      </w:r>
      <w:r w:rsidRPr="0010036A">
        <w:t xml:space="preserve"> Over </w:t>
      </w:r>
      <w:r w:rsidRPr="0010036A">
        <w:rPr>
          <w:b/>
          <w:bCs/>
        </w:rPr>
        <w:t>52%</w:t>
      </w:r>
      <w:r w:rsidRPr="0010036A">
        <w:t xml:space="preserve"> of the recorded data falls into the </w:t>
      </w:r>
      <w:r w:rsidRPr="0010036A">
        <w:rPr>
          <w:b/>
          <w:bCs/>
        </w:rPr>
        <w:t>"Very Unhealthy"</w:t>
      </w:r>
      <w:r w:rsidRPr="0010036A">
        <w:t xml:space="preserve"> ($32.0\%$) or </w:t>
      </w:r>
      <w:r w:rsidRPr="0010036A">
        <w:rPr>
          <w:b/>
          <w:bCs/>
        </w:rPr>
        <w:t>"Hazardous"</w:t>
      </w:r>
      <w:r w:rsidRPr="0010036A">
        <w:t xml:space="preserve"> ($20.8\%$) categories, reflecting the urgent need for high-accuracy forecasting in this region.</w:t>
      </w:r>
    </w:p>
    <w:p w14:paraId="24FD36EF" w14:textId="77777777" w:rsidR="0010036A" w:rsidRDefault="0010036A" w:rsidP="0010036A">
      <w:pPr>
        <w:pStyle w:val="NormalWeb"/>
        <w:numPr>
          <w:ilvl w:val="0"/>
          <w:numId w:val="29"/>
        </w:numPr>
      </w:pPr>
      <w:r w:rsidRPr="0010036A">
        <w:rPr>
          <w:b/>
          <w:bCs/>
        </w:rPr>
        <w:t>Baseline Conditions:</w:t>
      </w:r>
      <w:r w:rsidRPr="0010036A">
        <w:t xml:space="preserve"> </w:t>
      </w:r>
      <w:r w:rsidRPr="0010036A">
        <w:rPr>
          <w:b/>
          <w:bCs/>
        </w:rPr>
        <w:t>"Good"</w:t>
      </w:r>
      <w:r w:rsidRPr="0010036A">
        <w:t xml:space="preserve"> air quality accounts for </w:t>
      </w:r>
      <w:r w:rsidRPr="0010036A">
        <w:rPr>
          <w:b/>
          <w:bCs/>
        </w:rPr>
        <w:t>25.1%</w:t>
      </w:r>
      <w:r w:rsidRPr="0010036A">
        <w:t xml:space="preserve"> of the data, allowing the model to learn the atmospheric conditions that lead to pollutant dispersion.</w:t>
      </w:r>
    </w:p>
    <w:p w14:paraId="260D3B5D" w14:textId="5D6D2831" w:rsidR="00BF3C3C" w:rsidRPr="0010036A" w:rsidRDefault="00BF3C3C" w:rsidP="00BF3C3C">
      <w:pPr>
        <w:pStyle w:val="NormalWeb"/>
        <w:ind w:left="360"/>
      </w:pPr>
      <w:r w:rsidRPr="00BF3C3C">
        <w:drawing>
          <wp:inline distT="0" distB="0" distL="0" distR="0" wp14:anchorId="3FABBBAA" wp14:editId="6476F659">
            <wp:extent cx="5386537" cy="4257675"/>
            <wp:effectExtent l="0" t="0" r="5080" b="0"/>
            <wp:docPr id="177826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0234" name=""/>
                    <pic:cNvPicPr/>
                  </pic:nvPicPr>
                  <pic:blipFill>
                    <a:blip r:embed="rId10"/>
                    <a:stretch>
                      <a:fillRect/>
                    </a:stretch>
                  </pic:blipFill>
                  <pic:spPr>
                    <a:xfrm>
                      <a:off x="0" y="0"/>
                      <a:ext cx="5389941" cy="4260366"/>
                    </a:xfrm>
                    <a:prstGeom prst="rect">
                      <a:avLst/>
                    </a:prstGeom>
                  </pic:spPr>
                </pic:pic>
              </a:graphicData>
            </a:graphic>
          </wp:inline>
        </w:drawing>
      </w:r>
    </w:p>
    <w:p w14:paraId="18933EF1" w14:textId="77777777" w:rsidR="00BF3C3C" w:rsidRDefault="00BF3C3C">
      <w:pPr>
        <w:rPr>
          <w:rFonts w:ascii="Times New Roman" w:eastAsia="Times New Roman" w:hAnsi="Times New Roman" w:cs="Times New Roman"/>
          <w:b/>
          <w:bCs/>
          <w:sz w:val="24"/>
          <w:szCs w:val="24"/>
        </w:rPr>
      </w:pPr>
      <w:r>
        <w:rPr>
          <w:b/>
          <w:bCs/>
        </w:rPr>
        <w:br w:type="page"/>
      </w:r>
    </w:p>
    <w:p w14:paraId="21313209" w14:textId="37737FB3" w:rsidR="0010036A" w:rsidRPr="0010036A" w:rsidRDefault="0010036A" w:rsidP="009560D7">
      <w:pPr>
        <w:pStyle w:val="Heading2"/>
      </w:pPr>
      <w:bookmarkStart w:id="16" w:name="_Toc222268470"/>
      <w:r w:rsidRPr="0010036A">
        <w:lastRenderedPageBreak/>
        <w:t>STRATEGIC RECOMMENDATIONS FOR MODELING</w:t>
      </w:r>
      <w:bookmarkEnd w:id="16"/>
    </w:p>
    <w:p w14:paraId="77595A7C" w14:textId="77777777" w:rsidR="0010036A" w:rsidRPr="0010036A" w:rsidRDefault="0010036A" w:rsidP="0010036A">
      <w:pPr>
        <w:pStyle w:val="NormalWeb"/>
      </w:pPr>
      <w:r w:rsidRPr="0010036A">
        <w:t>Based on the statistical findings, the following engineering strategies are implemented:</w:t>
      </w:r>
    </w:p>
    <w:p w14:paraId="39F1315F" w14:textId="77777777" w:rsidR="0010036A" w:rsidRPr="0010036A" w:rsidRDefault="0010036A" w:rsidP="0010036A">
      <w:pPr>
        <w:pStyle w:val="NormalWeb"/>
        <w:numPr>
          <w:ilvl w:val="0"/>
          <w:numId w:val="30"/>
        </w:numPr>
      </w:pPr>
      <w:r w:rsidRPr="0010036A">
        <w:rPr>
          <w:b/>
          <w:bCs/>
        </w:rPr>
        <w:t>Feature Prioritization:</w:t>
      </w:r>
      <w:r w:rsidRPr="0010036A">
        <w:t xml:space="preserve"> Predictive logic should prioritize </w:t>
      </w:r>
      <w:r w:rsidRPr="0010036A">
        <w:rPr>
          <w:b/>
          <w:bCs/>
        </w:rPr>
        <w:t>PM2.5 and PM10</w:t>
      </w:r>
      <w:r w:rsidRPr="0010036A">
        <w:t xml:space="preserve"> as the most influential variables.</w:t>
      </w:r>
    </w:p>
    <w:p w14:paraId="74FFD9C2" w14:textId="77777777" w:rsidR="0010036A" w:rsidRPr="0010036A" w:rsidRDefault="0010036A" w:rsidP="0010036A">
      <w:pPr>
        <w:pStyle w:val="NormalWeb"/>
        <w:numPr>
          <w:ilvl w:val="0"/>
          <w:numId w:val="30"/>
        </w:numPr>
      </w:pPr>
      <w:r w:rsidRPr="0010036A">
        <w:rPr>
          <w:b/>
          <w:bCs/>
        </w:rPr>
        <w:t>Non-Linear Mapping:</w:t>
      </w:r>
      <w:r w:rsidRPr="0010036A">
        <w:t xml:space="preserve"> Given the complexity of particulate behavior, </w:t>
      </w:r>
      <w:r w:rsidRPr="0010036A">
        <w:rPr>
          <w:b/>
          <w:bCs/>
        </w:rPr>
        <w:t>polynomial features</w:t>
      </w:r>
      <w:r w:rsidRPr="0010036A">
        <w:t xml:space="preserve"> for PM2.5 are recommended to capture non-linear interactions with meteorological shifts.</w:t>
      </w:r>
    </w:p>
    <w:p w14:paraId="18479FD2" w14:textId="3A45347D" w:rsidR="00487F36" w:rsidRDefault="0010036A" w:rsidP="00487F36">
      <w:pPr>
        <w:pStyle w:val="NormalWeb"/>
        <w:numPr>
          <w:ilvl w:val="0"/>
          <w:numId w:val="30"/>
        </w:numPr>
      </w:pPr>
      <w:r w:rsidRPr="0010036A">
        <w:rPr>
          <w:b/>
          <w:bCs/>
        </w:rPr>
        <w:t>Class Balance:</w:t>
      </w:r>
      <w:r w:rsidRPr="0010036A">
        <w:t xml:space="preserve"> Since the data is well-distributed across AQI categories, standard loss functions are sufficient without the immediate need for oversampling or class-weighting.</w:t>
      </w:r>
    </w:p>
    <w:p w14:paraId="0CA26394" w14:textId="6BD08679" w:rsidR="00487F36" w:rsidRDefault="00487F36" w:rsidP="009560D7">
      <w:pPr>
        <w:pStyle w:val="Heading2"/>
      </w:pPr>
      <w:r w:rsidRPr="00487F36">
        <w:t xml:space="preserve"> </w:t>
      </w:r>
      <w:bookmarkStart w:id="17" w:name="_Toc222268471"/>
      <w:r w:rsidRPr="00487F36">
        <w:t>POLLUTANT VS. AQI RELATIONSHIPS</w:t>
      </w:r>
      <w:bookmarkEnd w:id="17"/>
    </w:p>
    <w:p w14:paraId="37F76E97" w14:textId="6811F944" w:rsidR="00487F36" w:rsidRDefault="00487F36" w:rsidP="00487F36">
      <w:pPr>
        <w:pStyle w:val="NormalWeb"/>
        <w:ind w:left="360"/>
      </w:pPr>
      <w:r w:rsidRPr="00487F36">
        <w:t>The system evaluates the impact of six primary pollutants on the Air Quality Index. While AQI is technically determined by the "highest" individual pollutant sub-index, the statistical correlation reveals which species act as the dominant drivers in the Karachi atmosphere.</w:t>
      </w:r>
    </w:p>
    <w:p w14:paraId="22324CD2" w14:textId="070D00B4" w:rsidR="00487F36" w:rsidRPr="00487F36" w:rsidRDefault="00487F36" w:rsidP="009560D7">
      <w:pPr>
        <w:pStyle w:val="Heading3"/>
      </w:pPr>
      <w:bookmarkStart w:id="18" w:name="_Toc222268472"/>
      <w:r w:rsidRPr="00487F36">
        <w:t>Particulate Matter (PM2.5 &amp; PM10): The Primary Drivers</w:t>
      </w:r>
      <w:bookmarkEnd w:id="18"/>
    </w:p>
    <w:p w14:paraId="7EB9CF67" w14:textId="77777777" w:rsidR="00487F36" w:rsidRPr="00487F36" w:rsidRDefault="00487F36" w:rsidP="00487F36">
      <w:pPr>
        <w:pStyle w:val="NormalWeb"/>
        <w:numPr>
          <w:ilvl w:val="0"/>
          <w:numId w:val="31"/>
        </w:numPr>
      </w:pPr>
      <w:r w:rsidRPr="00487F36">
        <w:rPr>
          <w:b/>
          <w:bCs/>
        </w:rPr>
        <w:t>Correlation:</w:t>
      </w:r>
      <w:r w:rsidRPr="00487F36">
        <w:t xml:space="preserve"> </w:t>
      </w:r>
      <w:r w:rsidRPr="00487F36">
        <w:rPr>
          <w:b/>
          <w:bCs/>
        </w:rPr>
        <w:t>PM2.5 (0.442)</w:t>
      </w:r>
      <w:r w:rsidRPr="00487F36">
        <w:t xml:space="preserve"> and </w:t>
      </w:r>
      <w:r w:rsidRPr="00487F36">
        <w:rPr>
          <w:b/>
          <w:bCs/>
        </w:rPr>
        <w:t>PM10 (0.434)</w:t>
      </w:r>
      <w:r w:rsidRPr="00487F36">
        <w:t xml:space="preserve"> exhibit the highest positive correlation with the target AQI.</w:t>
      </w:r>
    </w:p>
    <w:p w14:paraId="3956AEAF" w14:textId="77777777" w:rsidR="00487F36" w:rsidRPr="00487F36" w:rsidRDefault="00487F36" w:rsidP="00487F36">
      <w:pPr>
        <w:pStyle w:val="NormalWeb"/>
        <w:numPr>
          <w:ilvl w:val="0"/>
          <w:numId w:val="31"/>
        </w:numPr>
      </w:pPr>
      <w:r w:rsidRPr="00487F36">
        <w:rPr>
          <w:b/>
          <w:bCs/>
        </w:rPr>
        <w:t>Behavior:</w:t>
      </w:r>
      <w:r w:rsidRPr="00487F36">
        <w:t xml:space="preserve"> These pollutants show a linear-to-exponential growth pattern relative to AQI. As PM2.5 concentrations increase, the AQI category shifts rapidly from "Unhealthy" to "Hazardous."</w:t>
      </w:r>
    </w:p>
    <w:p w14:paraId="4D784A9D" w14:textId="77777777" w:rsidR="00487F36" w:rsidRDefault="00487F36" w:rsidP="00487F36">
      <w:pPr>
        <w:pStyle w:val="NormalWeb"/>
        <w:numPr>
          <w:ilvl w:val="0"/>
          <w:numId w:val="31"/>
        </w:numPr>
      </w:pPr>
      <w:r w:rsidRPr="00487F36">
        <w:rPr>
          <w:b/>
          <w:bCs/>
        </w:rPr>
        <w:t>Modeling Insight:</w:t>
      </w:r>
      <w:r w:rsidRPr="00487F36">
        <w:t xml:space="preserve"> Because these are the dominant drivers, the pipeline implements </w:t>
      </w:r>
      <w:r w:rsidRPr="00487F36">
        <w:rPr>
          <w:b/>
          <w:bCs/>
        </w:rPr>
        <w:t>Polynomial Features</w:t>
      </w:r>
      <w:r w:rsidRPr="00487F36">
        <w:t xml:space="preserve"> for PM2.5 to better capture the accelerated health risk at higher concentration thresholds.</w:t>
      </w:r>
    </w:p>
    <w:p w14:paraId="48872802" w14:textId="697C24BF" w:rsidR="00487F36" w:rsidRDefault="00487F36" w:rsidP="00487F36">
      <w:pPr>
        <w:pStyle w:val="NormalWeb"/>
        <w:ind w:left="720"/>
      </w:pPr>
      <w:r w:rsidRPr="00487F36">
        <w:drawing>
          <wp:inline distT="0" distB="0" distL="0" distR="0" wp14:anchorId="574F1336" wp14:editId="6C4582A3">
            <wp:extent cx="5673229" cy="2371725"/>
            <wp:effectExtent l="0" t="0" r="3810" b="0"/>
            <wp:docPr id="58169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90972" name=""/>
                    <pic:cNvPicPr/>
                  </pic:nvPicPr>
                  <pic:blipFill>
                    <a:blip r:embed="rId11"/>
                    <a:stretch>
                      <a:fillRect/>
                    </a:stretch>
                  </pic:blipFill>
                  <pic:spPr>
                    <a:xfrm>
                      <a:off x="0" y="0"/>
                      <a:ext cx="5675860" cy="2372825"/>
                    </a:xfrm>
                    <a:prstGeom prst="rect">
                      <a:avLst/>
                    </a:prstGeom>
                  </pic:spPr>
                </pic:pic>
              </a:graphicData>
            </a:graphic>
          </wp:inline>
        </w:drawing>
      </w:r>
    </w:p>
    <w:p w14:paraId="5FFF8AC9" w14:textId="7A8CA92C" w:rsidR="00487F36" w:rsidRPr="00487F36" w:rsidRDefault="00487F36" w:rsidP="00487F36">
      <w:pPr>
        <w:rPr>
          <w:rFonts w:ascii="Times New Roman" w:eastAsia="Times New Roman" w:hAnsi="Times New Roman" w:cs="Times New Roman"/>
          <w:sz w:val="24"/>
          <w:szCs w:val="24"/>
        </w:rPr>
      </w:pPr>
      <w:r>
        <w:br w:type="page"/>
      </w:r>
    </w:p>
    <w:p w14:paraId="3816AA90" w14:textId="7D6E9CAA" w:rsidR="00487F36" w:rsidRPr="00487F36" w:rsidRDefault="00487F36" w:rsidP="009560D7">
      <w:pPr>
        <w:pStyle w:val="Heading3"/>
      </w:pPr>
      <w:r w:rsidRPr="00487F36">
        <w:lastRenderedPageBreak/>
        <w:t xml:space="preserve"> </w:t>
      </w:r>
      <w:bookmarkStart w:id="19" w:name="_Toc222268473"/>
      <w:r w:rsidRPr="00487F36">
        <w:t>Combustion Byproducts (CO &amp; NO2)</w:t>
      </w:r>
      <w:bookmarkEnd w:id="19"/>
    </w:p>
    <w:p w14:paraId="589A2403" w14:textId="77777777" w:rsidR="00487F36" w:rsidRPr="00487F36" w:rsidRDefault="00487F36" w:rsidP="00487F36">
      <w:pPr>
        <w:pStyle w:val="NormalWeb"/>
        <w:numPr>
          <w:ilvl w:val="0"/>
          <w:numId w:val="32"/>
        </w:numPr>
      </w:pPr>
      <w:r w:rsidRPr="00487F36">
        <w:rPr>
          <w:b/>
          <w:bCs/>
        </w:rPr>
        <w:t>Correlation:</w:t>
      </w:r>
      <w:r w:rsidRPr="00487F36">
        <w:t xml:space="preserve"> </w:t>
      </w:r>
      <w:r w:rsidRPr="00487F36">
        <w:rPr>
          <w:b/>
          <w:bCs/>
        </w:rPr>
        <w:t>CO (0.267)</w:t>
      </w:r>
      <w:r w:rsidRPr="00487F36">
        <w:t xml:space="preserve"> and </w:t>
      </w:r>
      <w:r w:rsidRPr="00487F36">
        <w:rPr>
          <w:b/>
          <w:bCs/>
        </w:rPr>
        <w:t>NO2 (0.244)</w:t>
      </w:r>
      <w:r w:rsidRPr="00487F36">
        <w:t xml:space="preserve"> show moderate correlation.</w:t>
      </w:r>
    </w:p>
    <w:p w14:paraId="2C646ECB" w14:textId="77777777" w:rsidR="00487F36" w:rsidRDefault="00487F36" w:rsidP="00487F36">
      <w:pPr>
        <w:pStyle w:val="NormalWeb"/>
        <w:numPr>
          <w:ilvl w:val="0"/>
          <w:numId w:val="32"/>
        </w:numPr>
      </w:pPr>
      <w:r w:rsidRPr="00487F36">
        <w:rPr>
          <w:b/>
          <w:bCs/>
        </w:rPr>
        <w:t>Atmospheric Role:</w:t>
      </w:r>
      <w:r w:rsidRPr="00487F36">
        <w:t xml:space="preserve"> These pollutants serve as indicators of traffic density and industrial activity. While they rarely "drive" the AQI on their own in this dataset, they provide essential context for the model to understand the </w:t>
      </w:r>
      <w:r w:rsidRPr="00487F36">
        <w:rPr>
          <w:i/>
          <w:iCs/>
        </w:rPr>
        <w:t>source</w:t>
      </w:r>
      <w:r w:rsidRPr="00487F36">
        <w:t xml:space="preserve"> of the pollution, helping it distinguish between dust events (High PM10, Low CO) and vehicular smog (High PM2.5, High CO/NO2).</w:t>
      </w:r>
    </w:p>
    <w:p w14:paraId="2F11E443" w14:textId="4398BF35" w:rsidR="00487F36" w:rsidRPr="00487F36" w:rsidRDefault="00487F36" w:rsidP="00487F36">
      <w:pPr>
        <w:pStyle w:val="NormalWeb"/>
        <w:ind w:left="720"/>
        <w:jc w:val="center"/>
      </w:pPr>
      <w:r w:rsidRPr="00487F36">
        <w:drawing>
          <wp:inline distT="0" distB="0" distL="0" distR="0" wp14:anchorId="2DA12569" wp14:editId="3B18A9A6">
            <wp:extent cx="3962400" cy="6430341"/>
            <wp:effectExtent l="0" t="0" r="0" b="8890"/>
            <wp:docPr id="195598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81116" name=""/>
                    <pic:cNvPicPr/>
                  </pic:nvPicPr>
                  <pic:blipFill>
                    <a:blip r:embed="rId12"/>
                    <a:stretch>
                      <a:fillRect/>
                    </a:stretch>
                  </pic:blipFill>
                  <pic:spPr>
                    <a:xfrm>
                      <a:off x="0" y="0"/>
                      <a:ext cx="3976031" cy="6452462"/>
                    </a:xfrm>
                    <a:prstGeom prst="rect">
                      <a:avLst/>
                    </a:prstGeom>
                  </pic:spPr>
                </pic:pic>
              </a:graphicData>
            </a:graphic>
          </wp:inline>
        </w:drawing>
      </w:r>
    </w:p>
    <w:p w14:paraId="5B6FD5F1" w14:textId="34BEFBCA" w:rsidR="00487F36" w:rsidRPr="00487F36" w:rsidRDefault="00487F36" w:rsidP="009560D7">
      <w:pPr>
        <w:pStyle w:val="Heading3"/>
      </w:pPr>
      <w:r w:rsidRPr="00487F36">
        <w:lastRenderedPageBreak/>
        <w:t xml:space="preserve"> </w:t>
      </w:r>
      <w:bookmarkStart w:id="20" w:name="_Toc222268474"/>
      <w:r w:rsidRPr="00487F36">
        <w:t>Trace Pollutants (SO2 &amp; O3)</w:t>
      </w:r>
      <w:bookmarkEnd w:id="20"/>
    </w:p>
    <w:p w14:paraId="6C6F655A" w14:textId="77777777" w:rsidR="00487F36" w:rsidRPr="00487F36" w:rsidRDefault="00487F36" w:rsidP="00487F36">
      <w:pPr>
        <w:pStyle w:val="NormalWeb"/>
        <w:numPr>
          <w:ilvl w:val="0"/>
          <w:numId w:val="33"/>
        </w:numPr>
      </w:pPr>
      <w:r w:rsidRPr="00487F36">
        <w:rPr>
          <w:b/>
          <w:bCs/>
        </w:rPr>
        <w:t>Correlation:</w:t>
      </w:r>
      <w:r w:rsidRPr="00487F36">
        <w:t xml:space="preserve"> These show the weakest direct relationship with the aggregate AQI in the current dataset.</w:t>
      </w:r>
    </w:p>
    <w:p w14:paraId="08900FA1" w14:textId="77777777" w:rsidR="00487F36" w:rsidRPr="00487F36" w:rsidRDefault="00487F36" w:rsidP="00487F36">
      <w:pPr>
        <w:pStyle w:val="NormalWeb"/>
        <w:numPr>
          <w:ilvl w:val="0"/>
          <w:numId w:val="33"/>
        </w:numPr>
      </w:pPr>
      <w:r w:rsidRPr="00487F36">
        <w:rPr>
          <w:b/>
          <w:bCs/>
        </w:rPr>
        <w:t>Behavior:</w:t>
      </w:r>
      <w:r w:rsidRPr="00487F36">
        <w:t xml:space="preserve"> </w:t>
      </w:r>
      <w:r w:rsidRPr="00487F36">
        <w:rPr>
          <w:b/>
          <w:bCs/>
        </w:rPr>
        <w:t>Ozone (O3)</w:t>
      </w:r>
      <w:r w:rsidRPr="00487F36">
        <w:t xml:space="preserve"> often exhibits an inverse relationship with certain precursors due to photochemical titration. </w:t>
      </w:r>
      <w:r w:rsidRPr="00487F36">
        <w:rPr>
          <w:b/>
          <w:bCs/>
        </w:rPr>
        <w:t>SO2</w:t>
      </w:r>
      <w:r w:rsidRPr="00487F36">
        <w:t xml:space="preserve"> remains localized around industrial clusters, acting as a "noise" variable in broader city-wide forecasts unless specific industrial lag features are applied.</w:t>
      </w:r>
    </w:p>
    <w:p w14:paraId="7029ADCF" w14:textId="1F01E8D2" w:rsidR="00487F36" w:rsidRPr="00487F36" w:rsidRDefault="00487F36" w:rsidP="00487F36">
      <w:pPr>
        <w:pStyle w:val="NormalWeb"/>
      </w:pPr>
      <w:r w:rsidRPr="00487F36">
        <w:drawing>
          <wp:inline distT="0" distB="0" distL="0" distR="0" wp14:anchorId="274D7604" wp14:editId="104DA865">
            <wp:extent cx="5943600" cy="2379980"/>
            <wp:effectExtent l="0" t="0" r="0" b="1270"/>
            <wp:docPr id="9778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4701" name=""/>
                    <pic:cNvPicPr/>
                  </pic:nvPicPr>
                  <pic:blipFill>
                    <a:blip r:embed="rId13"/>
                    <a:stretch>
                      <a:fillRect/>
                    </a:stretch>
                  </pic:blipFill>
                  <pic:spPr>
                    <a:xfrm>
                      <a:off x="0" y="0"/>
                      <a:ext cx="5943600" cy="2379980"/>
                    </a:xfrm>
                    <a:prstGeom prst="rect">
                      <a:avLst/>
                    </a:prstGeom>
                  </pic:spPr>
                </pic:pic>
              </a:graphicData>
            </a:graphic>
          </wp:inline>
        </w:drawing>
      </w:r>
    </w:p>
    <w:p w14:paraId="10B77A73" w14:textId="77777777" w:rsidR="00487F36" w:rsidRPr="0010036A" w:rsidRDefault="00487F36" w:rsidP="00487F36">
      <w:pPr>
        <w:pStyle w:val="NormalWeb"/>
        <w:ind w:left="360"/>
      </w:pPr>
    </w:p>
    <w:p w14:paraId="2F2EA39D" w14:textId="77777777" w:rsidR="002E5E02" w:rsidRDefault="002E5E02" w:rsidP="0010036A">
      <w:pPr>
        <w:pStyle w:val="NormalWeb"/>
      </w:pPr>
    </w:p>
    <w:p w14:paraId="2B478C30" w14:textId="77777777" w:rsidR="00305F0A" w:rsidRDefault="00305F0A">
      <w:pPr>
        <w:rPr>
          <w:rFonts w:asciiTheme="majorHAnsi" w:eastAsiaTheme="majorEastAsia" w:hAnsiTheme="majorHAnsi" w:cstheme="majorBidi"/>
          <w:b/>
          <w:bCs/>
          <w:color w:val="2E74B5" w:themeColor="accent1" w:themeShade="BF"/>
          <w:sz w:val="28"/>
          <w:szCs w:val="28"/>
        </w:rPr>
      </w:pPr>
      <w:r>
        <w:br w:type="page"/>
      </w:r>
    </w:p>
    <w:p w14:paraId="72D9D238" w14:textId="5FFD55DC" w:rsidR="00895F77" w:rsidRDefault="007A410B" w:rsidP="00487F36">
      <w:pPr>
        <w:pStyle w:val="Heading1"/>
      </w:pPr>
      <w:r>
        <w:lastRenderedPageBreak/>
        <w:t xml:space="preserve"> </w:t>
      </w:r>
      <w:bookmarkStart w:id="21" w:name="_Toc222268475"/>
      <w:r w:rsidR="00895F77">
        <w:t>WEB APPLICATION DASHBOARD</w:t>
      </w:r>
      <w:bookmarkEnd w:id="21"/>
    </w:p>
    <w:p w14:paraId="2962A4CF" w14:textId="33AB9AC7" w:rsidR="00DB5FBA" w:rsidRPr="00DB5FBA" w:rsidRDefault="007A410B" w:rsidP="009560D7">
      <w:pPr>
        <w:pStyle w:val="Heading2"/>
      </w:pPr>
      <w:r>
        <w:t xml:space="preserve"> </w:t>
      </w:r>
      <w:bookmarkStart w:id="22" w:name="_Toc222268476"/>
      <w:r w:rsidR="0004033A" w:rsidRPr="0004033A">
        <w:t xml:space="preserve">Real-Time Analytics &amp; </w:t>
      </w:r>
      <w:r w:rsidR="0004033A" w:rsidRPr="009560D7">
        <w:t>Forecasting</w:t>
      </w:r>
      <w:r w:rsidR="0004033A" w:rsidRPr="0004033A">
        <w:t xml:space="preserve"> Dashboard</w:t>
      </w:r>
      <w:bookmarkEnd w:id="22"/>
    </w:p>
    <w:p w14:paraId="17C13A4C" w14:textId="455C4ECD" w:rsidR="0062177C" w:rsidRDefault="0004033A" w:rsidP="00C54217">
      <w:pPr>
        <w:pStyle w:val="NormalWeb"/>
        <w:jc w:val="both"/>
      </w:pPr>
      <w:r w:rsidRPr="0004033A">
        <w:t xml:space="preserve">The deployment layer of the system is a high-performance </w:t>
      </w:r>
      <w:proofErr w:type="spellStart"/>
      <w:r w:rsidRPr="0004033A">
        <w:rPr>
          <w:b/>
          <w:bCs/>
        </w:rPr>
        <w:t>Streamlit</w:t>
      </w:r>
      <w:proofErr w:type="spellEnd"/>
      <w:r w:rsidRPr="0004033A">
        <w:rPr>
          <w:b/>
          <w:bCs/>
        </w:rPr>
        <w:t xml:space="preserve"> web application</w:t>
      </w:r>
      <w:r w:rsidRPr="0004033A">
        <w:t xml:space="preserve"> that translates complex ML outputs into actionable public health insights. Hosted on </w:t>
      </w:r>
      <w:proofErr w:type="spellStart"/>
      <w:r w:rsidRPr="0004033A">
        <w:t>Streamlit</w:t>
      </w:r>
      <w:proofErr w:type="spellEnd"/>
      <w:r w:rsidRPr="0004033A">
        <w:t xml:space="preserve"> Cloud, it serves as an interactive portal for real-time monitoring and multi-horizon forecasting for Karachi.</w:t>
      </w:r>
    </w:p>
    <w:p w14:paraId="322FF98D" w14:textId="77777777" w:rsidR="0004033A" w:rsidRPr="0004033A" w:rsidRDefault="0004033A" w:rsidP="009560D7">
      <w:pPr>
        <w:pStyle w:val="Heading3"/>
      </w:pPr>
      <w:bookmarkStart w:id="23" w:name="_Toc222268477"/>
      <w:r w:rsidRPr="0004033A">
        <w:t>System Architecture &amp; UI</w:t>
      </w:r>
      <w:bookmarkEnd w:id="23"/>
    </w:p>
    <w:p w14:paraId="75857035" w14:textId="77777777" w:rsidR="0004033A" w:rsidRPr="0004033A" w:rsidRDefault="0004033A" w:rsidP="0004033A">
      <w:pPr>
        <w:pStyle w:val="NormalWeb"/>
        <w:jc w:val="both"/>
      </w:pPr>
      <w:r w:rsidRPr="0004033A">
        <w:t xml:space="preserve">The dashboard utilizes a </w:t>
      </w:r>
      <w:r w:rsidRPr="0004033A">
        <w:rPr>
          <w:b/>
          <w:bCs/>
        </w:rPr>
        <w:t>three-tier architecture</w:t>
      </w:r>
      <w:r w:rsidRPr="0004033A">
        <w:t xml:space="preserve">, seamlessly connecting the MongoDB Atlas Data Layer and </w:t>
      </w:r>
      <w:proofErr w:type="spellStart"/>
      <w:r w:rsidRPr="0004033A">
        <w:t>GridFS</w:t>
      </w:r>
      <w:proofErr w:type="spellEnd"/>
      <w:r w:rsidRPr="0004033A">
        <w:t xml:space="preserve"> Model Registry to a responsive </w:t>
      </w:r>
      <w:proofErr w:type="spellStart"/>
      <w:r w:rsidRPr="0004033A">
        <w:t>Streamlit</w:t>
      </w:r>
      <w:proofErr w:type="spellEnd"/>
      <w:r w:rsidRPr="0004033A">
        <w:t xml:space="preserve"> frontend.</w:t>
      </w:r>
    </w:p>
    <w:p w14:paraId="1B2EA73A" w14:textId="77777777" w:rsidR="0004033A" w:rsidRPr="0004033A" w:rsidRDefault="0004033A" w:rsidP="0004033A">
      <w:pPr>
        <w:pStyle w:val="NormalWeb"/>
        <w:numPr>
          <w:ilvl w:val="0"/>
          <w:numId w:val="34"/>
        </w:numPr>
        <w:jc w:val="both"/>
      </w:pPr>
      <w:r w:rsidRPr="0004033A">
        <w:rPr>
          <w:b/>
          <w:bCs/>
        </w:rPr>
        <w:t>Real-Time Monitoring:</w:t>
      </w:r>
      <w:r w:rsidRPr="0004033A">
        <w:t xml:space="preserve"> Displays four core telemetry points—AQI, PM2.5, PM10, and Temperature—using a </w:t>
      </w:r>
      <w:r w:rsidRPr="0004033A">
        <w:rPr>
          <w:b/>
          <w:bCs/>
        </w:rPr>
        <w:t>Color-Coded Health Banner</w:t>
      </w:r>
      <w:r w:rsidRPr="0004033A">
        <w:t>. This banner dynamically updates from Green (Good) to Purple (Very Poor) based on European air quality standards, offering immediate health advisories.</w:t>
      </w:r>
    </w:p>
    <w:p w14:paraId="67D22D37" w14:textId="77777777" w:rsidR="0004033A" w:rsidRDefault="0004033A" w:rsidP="0004033A">
      <w:pPr>
        <w:pStyle w:val="NormalWeb"/>
        <w:numPr>
          <w:ilvl w:val="0"/>
          <w:numId w:val="34"/>
        </w:numPr>
        <w:jc w:val="both"/>
      </w:pPr>
      <w:r w:rsidRPr="0004033A">
        <w:rPr>
          <w:b/>
          <w:bCs/>
        </w:rPr>
        <w:t>Responsive Design:</w:t>
      </w:r>
      <w:r w:rsidRPr="0004033A">
        <w:t xml:space="preserve"> Features a mobile-optimized, wide-column layout with integrated model caching for low-latency performance.</w:t>
      </w:r>
    </w:p>
    <w:p w14:paraId="2A6BCA85" w14:textId="58A02701" w:rsidR="0004033A" w:rsidRDefault="0004033A" w:rsidP="0004033A">
      <w:pPr>
        <w:pStyle w:val="NormalWeb"/>
        <w:ind w:left="720"/>
        <w:jc w:val="both"/>
      </w:pPr>
      <w:r w:rsidRPr="0004033A">
        <w:drawing>
          <wp:inline distT="0" distB="0" distL="0" distR="0" wp14:anchorId="5FDA9D30" wp14:editId="0CFCBD89">
            <wp:extent cx="5370723" cy="1571625"/>
            <wp:effectExtent l="0" t="0" r="1905" b="0"/>
            <wp:docPr id="49578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83796" name=""/>
                    <pic:cNvPicPr/>
                  </pic:nvPicPr>
                  <pic:blipFill>
                    <a:blip r:embed="rId14"/>
                    <a:stretch>
                      <a:fillRect/>
                    </a:stretch>
                  </pic:blipFill>
                  <pic:spPr>
                    <a:xfrm>
                      <a:off x="0" y="0"/>
                      <a:ext cx="5375600" cy="1573052"/>
                    </a:xfrm>
                    <a:prstGeom prst="rect">
                      <a:avLst/>
                    </a:prstGeom>
                  </pic:spPr>
                </pic:pic>
              </a:graphicData>
            </a:graphic>
          </wp:inline>
        </w:drawing>
      </w:r>
    </w:p>
    <w:p w14:paraId="356AADF4" w14:textId="4CBB28FF" w:rsidR="0004033A" w:rsidRPr="0004033A" w:rsidRDefault="0004033A" w:rsidP="0004033A">
      <w:pPr>
        <w:rPr>
          <w:rFonts w:ascii="Times New Roman" w:eastAsia="Times New Roman" w:hAnsi="Times New Roman" w:cs="Times New Roman"/>
          <w:sz w:val="24"/>
          <w:szCs w:val="24"/>
        </w:rPr>
      </w:pPr>
      <w:r>
        <w:br w:type="page"/>
      </w:r>
    </w:p>
    <w:p w14:paraId="68C2C573" w14:textId="793EAF82" w:rsidR="0004033A" w:rsidRPr="0004033A" w:rsidRDefault="0004033A" w:rsidP="009560D7">
      <w:pPr>
        <w:pStyle w:val="Heading3"/>
      </w:pPr>
      <w:r w:rsidRPr="0004033A">
        <w:lastRenderedPageBreak/>
        <w:t xml:space="preserve"> </w:t>
      </w:r>
      <w:bookmarkStart w:id="24" w:name="_Toc222268478"/>
      <w:r w:rsidRPr="0004033A">
        <w:t>Predictive Insights</w:t>
      </w:r>
      <w:bookmarkEnd w:id="24"/>
    </w:p>
    <w:p w14:paraId="131DC903" w14:textId="77777777" w:rsidR="0004033A" w:rsidRPr="0004033A" w:rsidRDefault="0004033A" w:rsidP="0004033A">
      <w:pPr>
        <w:pStyle w:val="NormalWeb"/>
        <w:ind w:left="360"/>
        <w:jc w:val="both"/>
      </w:pPr>
      <w:r w:rsidRPr="0004033A">
        <w:t>The "Prediction Center" leverages the Champion Gradient Boosting models to render three distinct forecast cards:</w:t>
      </w:r>
    </w:p>
    <w:p w14:paraId="78B531B5" w14:textId="77777777" w:rsidR="0004033A" w:rsidRPr="0004033A" w:rsidRDefault="0004033A" w:rsidP="0004033A">
      <w:pPr>
        <w:pStyle w:val="NormalWeb"/>
        <w:numPr>
          <w:ilvl w:val="0"/>
          <w:numId w:val="35"/>
        </w:numPr>
        <w:jc w:val="both"/>
      </w:pPr>
      <w:r w:rsidRPr="0004033A">
        <w:rPr>
          <w:b/>
          <w:bCs/>
        </w:rPr>
        <w:t>Multi-Horizon Coverage:</w:t>
      </w:r>
      <w:r w:rsidRPr="0004033A">
        <w:t xml:space="preserve"> Displays predicted AQI for </w:t>
      </w:r>
      <w:r w:rsidRPr="0004033A">
        <w:rPr>
          <w:b/>
          <w:bCs/>
        </w:rPr>
        <w:t>24h, 48h, and 72h</w:t>
      </w:r>
      <w:r w:rsidRPr="0004033A">
        <w:t xml:space="preserve"> intervals.</w:t>
      </w:r>
    </w:p>
    <w:p w14:paraId="5A40E0BE" w14:textId="77777777" w:rsidR="0004033A" w:rsidRDefault="0004033A" w:rsidP="0004033A">
      <w:pPr>
        <w:pStyle w:val="NormalWeb"/>
        <w:numPr>
          <w:ilvl w:val="0"/>
          <w:numId w:val="35"/>
        </w:numPr>
        <w:jc w:val="both"/>
      </w:pPr>
      <w:r w:rsidRPr="0004033A">
        <w:rPr>
          <w:b/>
          <w:bCs/>
        </w:rPr>
        <w:t>Reliability:</w:t>
      </w:r>
      <w:r w:rsidRPr="0004033A">
        <w:t xml:space="preserve"> Forecasts are backed by the model's proven accuracy ($R^2$: 0.82–0.71), providing residents with reliable advance warning for health planning.</w:t>
      </w:r>
    </w:p>
    <w:p w14:paraId="44115091" w14:textId="41922A2D" w:rsidR="0004033A" w:rsidRPr="0004033A" w:rsidRDefault="0004033A" w:rsidP="0004033A">
      <w:pPr>
        <w:pStyle w:val="NormalWeb"/>
        <w:ind w:left="360"/>
        <w:jc w:val="both"/>
      </w:pPr>
      <w:r w:rsidRPr="0004033A">
        <w:drawing>
          <wp:inline distT="0" distB="0" distL="0" distR="0" wp14:anchorId="1F68CB6E" wp14:editId="3797B6E0">
            <wp:extent cx="5943600" cy="821690"/>
            <wp:effectExtent l="0" t="0" r="0" b="0"/>
            <wp:docPr id="13330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74446" name=""/>
                    <pic:cNvPicPr/>
                  </pic:nvPicPr>
                  <pic:blipFill>
                    <a:blip r:embed="rId15"/>
                    <a:stretch>
                      <a:fillRect/>
                    </a:stretch>
                  </pic:blipFill>
                  <pic:spPr>
                    <a:xfrm>
                      <a:off x="0" y="0"/>
                      <a:ext cx="5943600" cy="821690"/>
                    </a:xfrm>
                    <a:prstGeom prst="rect">
                      <a:avLst/>
                    </a:prstGeom>
                  </pic:spPr>
                </pic:pic>
              </a:graphicData>
            </a:graphic>
          </wp:inline>
        </w:drawing>
      </w:r>
    </w:p>
    <w:p w14:paraId="05FAB9C2" w14:textId="5034FF20" w:rsidR="0004033A" w:rsidRPr="0004033A" w:rsidRDefault="0004033A" w:rsidP="009560D7">
      <w:pPr>
        <w:pStyle w:val="Heading3"/>
      </w:pPr>
      <w:r w:rsidRPr="0004033A">
        <w:t xml:space="preserve"> </w:t>
      </w:r>
      <w:bookmarkStart w:id="25" w:name="_Toc222268479"/>
      <w:r w:rsidRPr="0004033A">
        <w:t>Historical &amp; Trend Analysis</w:t>
      </w:r>
      <w:bookmarkEnd w:id="25"/>
    </w:p>
    <w:p w14:paraId="7EB50E0E" w14:textId="77777777" w:rsidR="0004033A" w:rsidRPr="0004033A" w:rsidRDefault="0004033A" w:rsidP="0004033A">
      <w:pPr>
        <w:pStyle w:val="NormalWeb"/>
        <w:ind w:left="360"/>
        <w:jc w:val="both"/>
      </w:pPr>
      <w:r w:rsidRPr="0004033A">
        <w:t xml:space="preserve">Interactive </w:t>
      </w:r>
      <w:proofErr w:type="spellStart"/>
      <w:r w:rsidRPr="0004033A">
        <w:rPr>
          <w:b/>
          <w:bCs/>
        </w:rPr>
        <w:t>Plotly</w:t>
      </w:r>
      <w:proofErr w:type="spellEnd"/>
      <w:r w:rsidRPr="0004033A">
        <w:rPr>
          <w:b/>
          <w:bCs/>
        </w:rPr>
        <w:t xml:space="preserve"> visualizations</w:t>
      </w:r>
      <w:r w:rsidRPr="0004033A">
        <w:t xml:space="preserve"> allow users to deep-dive into the "why" behind current air quality:</w:t>
      </w:r>
    </w:p>
    <w:p w14:paraId="02E93357" w14:textId="77777777" w:rsidR="0004033A" w:rsidRPr="0004033A" w:rsidRDefault="0004033A" w:rsidP="0004033A">
      <w:pPr>
        <w:pStyle w:val="NormalWeb"/>
        <w:numPr>
          <w:ilvl w:val="0"/>
          <w:numId w:val="36"/>
        </w:numPr>
        <w:jc w:val="both"/>
      </w:pPr>
      <w:r w:rsidRPr="0004033A">
        <w:rPr>
          <w:b/>
          <w:bCs/>
        </w:rPr>
        <w:t>7-Day Timelines:</w:t>
      </w:r>
      <w:r w:rsidRPr="0004033A">
        <w:t xml:space="preserve"> Tracks AQI evolution across color-coded severity zones to identify diurnal patterns and pollution episodes.</w:t>
      </w:r>
    </w:p>
    <w:p w14:paraId="476334A5" w14:textId="77777777" w:rsidR="0004033A" w:rsidRDefault="0004033A" w:rsidP="0004033A">
      <w:pPr>
        <w:pStyle w:val="NormalWeb"/>
        <w:numPr>
          <w:ilvl w:val="0"/>
          <w:numId w:val="36"/>
        </w:numPr>
        <w:jc w:val="both"/>
      </w:pPr>
      <w:r w:rsidRPr="0004033A">
        <w:rPr>
          <w:b/>
          <w:bCs/>
        </w:rPr>
        <w:t>Dual-Axis Meteorological Charts:</w:t>
      </w:r>
      <w:r w:rsidRPr="0004033A">
        <w:t xml:space="preserve"> Overlays pollutants (PM2.5/PM10) with weather variables (Humidity/Wind Speed) to visualize atmospheric dispersion and stagnation events.</w:t>
      </w:r>
    </w:p>
    <w:p w14:paraId="4DCED17E" w14:textId="0A5C8C42" w:rsidR="0004033A" w:rsidRDefault="0004033A" w:rsidP="0004033A">
      <w:pPr>
        <w:pStyle w:val="NormalWeb"/>
        <w:ind w:left="360"/>
        <w:jc w:val="both"/>
      </w:pPr>
      <w:r w:rsidRPr="0004033A">
        <w:drawing>
          <wp:inline distT="0" distB="0" distL="0" distR="0" wp14:anchorId="0937FA89" wp14:editId="529AC4E9">
            <wp:extent cx="5943600" cy="2448560"/>
            <wp:effectExtent l="0" t="0" r="0" b="8890"/>
            <wp:docPr id="195423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2891" name=""/>
                    <pic:cNvPicPr/>
                  </pic:nvPicPr>
                  <pic:blipFill>
                    <a:blip r:embed="rId16"/>
                    <a:stretch>
                      <a:fillRect/>
                    </a:stretch>
                  </pic:blipFill>
                  <pic:spPr>
                    <a:xfrm>
                      <a:off x="0" y="0"/>
                      <a:ext cx="5943600" cy="2448560"/>
                    </a:xfrm>
                    <a:prstGeom prst="rect">
                      <a:avLst/>
                    </a:prstGeom>
                  </pic:spPr>
                </pic:pic>
              </a:graphicData>
            </a:graphic>
          </wp:inline>
        </w:drawing>
      </w:r>
    </w:p>
    <w:p w14:paraId="55F424FB" w14:textId="744454A5" w:rsidR="0004033A" w:rsidRDefault="0004033A" w:rsidP="00C2478E">
      <w:pPr>
        <w:pStyle w:val="NormalWeb"/>
        <w:ind w:left="360"/>
        <w:jc w:val="both"/>
      </w:pPr>
      <w:r w:rsidRPr="0004033A">
        <w:lastRenderedPageBreak/>
        <w:drawing>
          <wp:inline distT="0" distB="0" distL="0" distR="0" wp14:anchorId="632B4053" wp14:editId="35398A76">
            <wp:extent cx="5162550" cy="1100903"/>
            <wp:effectExtent l="0" t="0" r="0" b="4445"/>
            <wp:docPr id="128906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69259" name=""/>
                    <pic:cNvPicPr/>
                  </pic:nvPicPr>
                  <pic:blipFill>
                    <a:blip r:embed="rId17"/>
                    <a:stretch>
                      <a:fillRect/>
                    </a:stretch>
                  </pic:blipFill>
                  <pic:spPr>
                    <a:xfrm>
                      <a:off x="0" y="0"/>
                      <a:ext cx="5172589" cy="1103044"/>
                    </a:xfrm>
                    <a:prstGeom prst="rect">
                      <a:avLst/>
                    </a:prstGeom>
                  </pic:spPr>
                </pic:pic>
              </a:graphicData>
            </a:graphic>
          </wp:inline>
        </w:drawing>
      </w:r>
    </w:p>
    <w:p w14:paraId="021B07FE" w14:textId="60D35F98" w:rsidR="00C2478E" w:rsidRPr="00C2478E" w:rsidRDefault="00C2478E" w:rsidP="009560D7">
      <w:pPr>
        <w:pStyle w:val="Heading3"/>
      </w:pPr>
      <w:bookmarkStart w:id="26" w:name="_Toc222268480"/>
      <w:r w:rsidRPr="00C2478E">
        <w:t>AQI Category Reference</w:t>
      </w:r>
      <w:bookmarkEnd w:id="26"/>
    </w:p>
    <w:p w14:paraId="620E4DEC" w14:textId="77777777" w:rsidR="00C2478E" w:rsidRPr="00C2478E" w:rsidRDefault="00C2478E" w:rsidP="00C2478E">
      <w:pPr>
        <w:rPr>
          <w:rFonts w:ascii="Times New Roman" w:eastAsia="Times New Roman" w:hAnsi="Times New Roman" w:cs="Times New Roman"/>
          <w:sz w:val="24"/>
          <w:szCs w:val="24"/>
        </w:rPr>
      </w:pPr>
      <w:r w:rsidRPr="00C2478E">
        <w:rPr>
          <w:rFonts w:ascii="Times New Roman" w:eastAsia="Times New Roman" w:hAnsi="Times New Roman" w:cs="Times New Roman"/>
          <w:sz w:val="24"/>
          <w:szCs w:val="24"/>
        </w:rPr>
        <w:t>To demystify the 0–500 scale, the sidebar features a color-coded legend that aligns with international air quality standards. This ensures users can instantly cross-reference current and forecasted values:</w:t>
      </w:r>
    </w:p>
    <w:p w14:paraId="59D04ED8" w14:textId="77777777" w:rsidR="00C2478E" w:rsidRPr="00C2478E" w:rsidRDefault="00C2478E" w:rsidP="00C2478E">
      <w:pPr>
        <w:numPr>
          <w:ilvl w:val="0"/>
          <w:numId w:val="38"/>
        </w:numPr>
        <w:rPr>
          <w:rFonts w:ascii="Times New Roman" w:eastAsia="Times New Roman" w:hAnsi="Times New Roman" w:cs="Times New Roman"/>
          <w:sz w:val="24"/>
          <w:szCs w:val="24"/>
        </w:rPr>
      </w:pPr>
      <w:r w:rsidRPr="00C2478E">
        <w:rPr>
          <w:rFonts w:ascii="Segoe UI Emoji" w:eastAsia="Times New Roman" w:hAnsi="Segoe UI Emoji" w:cs="Segoe UI Emoji"/>
          <w:b/>
          <w:bCs/>
          <w:sz w:val="24"/>
          <w:szCs w:val="24"/>
        </w:rPr>
        <w:t>🟢</w:t>
      </w:r>
      <w:r w:rsidRPr="00C2478E">
        <w:rPr>
          <w:rFonts w:ascii="Times New Roman" w:eastAsia="Times New Roman" w:hAnsi="Times New Roman" w:cs="Times New Roman"/>
          <w:b/>
          <w:bCs/>
          <w:sz w:val="24"/>
          <w:szCs w:val="24"/>
        </w:rPr>
        <w:t xml:space="preserve"> Good (0–50):</w:t>
      </w:r>
      <w:r w:rsidRPr="00C2478E">
        <w:rPr>
          <w:rFonts w:ascii="Times New Roman" w:eastAsia="Times New Roman" w:hAnsi="Times New Roman" w:cs="Times New Roman"/>
          <w:sz w:val="24"/>
          <w:szCs w:val="24"/>
        </w:rPr>
        <w:t xml:space="preserve"> Air quality is satisfactory; minimal to no health risk.</w:t>
      </w:r>
    </w:p>
    <w:p w14:paraId="276DABD5" w14:textId="77777777" w:rsidR="00C2478E" w:rsidRPr="00C2478E" w:rsidRDefault="00C2478E" w:rsidP="00C2478E">
      <w:pPr>
        <w:numPr>
          <w:ilvl w:val="0"/>
          <w:numId w:val="38"/>
        </w:numPr>
        <w:rPr>
          <w:rFonts w:ascii="Times New Roman" w:eastAsia="Times New Roman" w:hAnsi="Times New Roman" w:cs="Times New Roman"/>
          <w:sz w:val="24"/>
          <w:szCs w:val="24"/>
        </w:rPr>
      </w:pPr>
      <w:r w:rsidRPr="00C2478E">
        <w:rPr>
          <w:rFonts w:ascii="Segoe UI Emoji" w:eastAsia="Times New Roman" w:hAnsi="Segoe UI Emoji" w:cs="Segoe UI Emoji"/>
          <w:b/>
          <w:bCs/>
          <w:sz w:val="24"/>
          <w:szCs w:val="24"/>
        </w:rPr>
        <w:t>🟡</w:t>
      </w:r>
      <w:r w:rsidRPr="00C2478E">
        <w:rPr>
          <w:rFonts w:ascii="Times New Roman" w:eastAsia="Times New Roman" w:hAnsi="Times New Roman" w:cs="Times New Roman"/>
          <w:b/>
          <w:bCs/>
          <w:sz w:val="24"/>
          <w:szCs w:val="24"/>
        </w:rPr>
        <w:t xml:space="preserve"> Moderate (51–100):</w:t>
      </w:r>
      <w:r w:rsidRPr="00C2478E">
        <w:rPr>
          <w:rFonts w:ascii="Times New Roman" w:eastAsia="Times New Roman" w:hAnsi="Times New Roman" w:cs="Times New Roman"/>
          <w:sz w:val="24"/>
          <w:szCs w:val="24"/>
        </w:rPr>
        <w:t xml:space="preserve"> Acceptable quality; slight risk for highly sensitive individuals.</w:t>
      </w:r>
    </w:p>
    <w:p w14:paraId="3565CB6B" w14:textId="77777777" w:rsidR="00C2478E" w:rsidRPr="00C2478E" w:rsidRDefault="00C2478E" w:rsidP="00C2478E">
      <w:pPr>
        <w:numPr>
          <w:ilvl w:val="0"/>
          <w:numId w:val="38"/>
        </w:numPr>
        <w:rPr>
          <w:rFonts w:ascii="Times New Roman" w:eastAsia="Times New Roman" w:hAnsi="Times New Roman" w:cs="Times New Roman"/>
          <w:sz w:val="24"/>
          <w:szCs w:val="24"/>
        </w:rPr>
      </w:pPr>
      <w:r w:rsidRPr="00C2478E">
        <w:rPr>
          <w:rFonts w:ascii="Segoe UI Emoji" w:eastAsia="Times New Roman" w:hAnsi="Segoe UI Emoji" w:cs="Segoe UI Emoji"/>
          <w:b/>
          <w:bCs/>
          <w:sz w:val="24"/>
          <w:szCs w:val="24"/>
        </w:rPr>
        <w:t>🟠</w:t>
      </w:r>
      <w:r w:rsidRPr="00C2478E">
        <w:rPr>
          <w:rFonts w:ascii="Times New Roman" w:eastAsia="Times New Roman" w:hAnsi="Times New Roman" w:cs="Times New Roman"/>
          <w:b/>
          <w:bCs/>
          <w:sz w:val="24"/>
          <w:szCs w:val="24"/>
        </w:rPr>
        <w:t xml:space="preserve"> Unhealthy for Sensitive Groups (101–150):</w:t>
      </w:r>
      <w:r w:rsidRPr="00C2478E">
        <w:rPr>
          <w:rFonts w:ascii="Times New Roman" w:eastAsia="Times New Roman" w:hAnsi="Times New Roman" w:cs="Times New Roman"/>
          <w:sz w:val="24"/>
          <w:szCs w:val="24"/>
        </w:rPr>
        <w:t xml:space="preserve"> Children, elderly, and those with respiratory conditions may feel discomfort.</w:t>
      </w:r>
    </w:p>
    <w:p w14:paraId="1D3994D3" w14:textId="77777777" w:rsidR="00C2478E" w:rsidRPr="00C2478E" w:rsidRDefault="00C2478E" w:rsidP="00C2478E">
      <w:pPr>
        <w:numPr>
          <w:ilvl w:val="0"/>
          <w:numId w:val="38"/>
        </w:numPr>
        <w:rPr>
          <w:rFonts w:ascii="Times New Roman" w:eastAsia="Times New Roman" w:hAnsi="Times New Roman" w:cs="Times New Roman"/>
          <w:sz w:val="24"/>
          <w:szCs w:val="24"/>
        </w:rPr>
      </w:pPr>
      <w:r w:rsidRPr="00C2478E">
        <w:rPr>
          <w:rFonts w:ascii="Segoe UI Emoji" w:eastAsia="Times New Roman" w:hAnsi="Segoe UI Emoji" w:cs="Segoe UI Emoji"/>
          <w:b/>
          <w:bCs/>
          <w:sz w:val="24"/>
          <w:szCs w:val="24"/>
        </w:rPr>
        <w:t>🔴</w:t>
      </w:r>
      <w:r w:rsidRPr="00C2478E">
        <w:rPr>
          <w:rFonts w:ascii="Times New Roman" w:eastAsia="Times New Roman" w:hAnsi="Times New Roman" w:cs="Times New Roman"/>
          <w:b/>
          <w:bCs/>
          <w:sz w:val="24"/>
          <w:szCs w:val="24"/>
        </w:rPr>
        <w:t xml:space="preserve"> Unhealthy (151–200):</w:t>
      </w:r>
      <w:r w:rsidRPr="00C2478E">
        <w:rPr>
          <w:rFonts w:ascii="Times New Roman" w:eastAsia="Times New Roman" w:hAnsi="Times New Roman" w:cs="Times New Roman"/>
          <w:sz w:val="24"/>
          <w:szCs w:val="24"/>
        </w:rPr>
        <w:t xml:space="preserve"> General public may experience health effects; sensitive groups face more serious risks.</w:t>
      </w:r>
    </w:p>
    <w:p w14:paraId="3F828CE8" w14:textId="457326FC" w:rsidR="0004033A" w:rsidRPr="009560D7" w:rsidRDefault="00C2478E" w:rsidP="0004033A">
      <w:pPr>
        <w:numPr>
          <w:ilvl w:val="0"/>
          <w:numId w:val="38"/>
        </w:numPr>
        <w:rPr>
          <w:rFonts w:ascii="Times New Roman" w:eastAsia="Times New Roman" w:hAnsi="Times New Roman" w:cs="Times New Roman"/>
          <w:sz w:val="24"/>
          <w:szCs w:val="24"/>
        </w:rPr>
      </w:pPr>
      <w:r w:rsidRPr="00C2478E">
        <w:rPr>
          <w:rFonts w:ascii="Segoe UI Emoji" w:eastAsia="Times New Roman" w:hAnsi="Segoe UI Emoji" w:cs="Segoe UI Emoji"/>
          <w:b/>
          <w:bCs/>
          <w:sz w:val="24"/>
          <w:szCs w:val="24"/>
        </w:rPr>
        <w:t>🟣</w:t>
      </w:r>
      <w:r w:rsidRPr="00C2478E">
        <w:rPr>
          <w:rFonts w:ascii="Times New Roman" w:eastAsia="Times New Roman" w:hAnsi="Times New Roman" w:cs="Times New Roman"/>
          <w:b/>
          <w:bCs/>
          <w:sz w:val="24"/>
          <w:szCs w:val="24"/>
        </w:rPr>
        <w:t xml:space="preserve"> Very Unhealthy (201–300):</w:t>
      </w:r>
      <w:r w:rsidRPr="00C2478E">
        <w:rPr>
          <w:rFonts w:ascii="Times New Roman" w:eastAsia="Times New Roman" w:hAnsi="Times New Roman" w:cs="Times New Roman"/>
          <w:sz w:val="24"/>
          <w:szCs w:val="24"/>
        </w:rPr>
        <w:t xml:space="preserve"> Health alert triggering increased risk for the entire population.</w:t>
      </w:r>
    </w:p>
    <w:p w14:paraId="17DC40F5" w14:textId="25BEE8F2" w:rsidR="0062177C" w:rsidRDefault="00C2478E" w:rsidP="00C54217">
      <w:pPr>
        <w:pStyle w:val="NormalWeb"/>
        <w:jc w:val="both"/>
      </w:pPr>
      <w:r w:rsidRPr="00C2478E">
        <w:drawing>
          <wp:inline distT="0" distB="0" distL="0" distR="0" wp14:anchorId="27FB47B5" wp14:editId="6DFAC2A4">
            <wp:extent cx="4972744" cy="3639058"/>
            <wp:effectExtent l="0" t="0" r="0" b="0"/>
            <wp:docPr id="50497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72574" name=""/>
                    <pic:cNvPicPr/>
                  </pic:nvPicPr>
                  <pic:blipFill>
                    <a:blip r:embed="rId18"/>
                    <a:stretch>
                      <a:fillRect/>
                    </a:stretch>
                  </pic:blipFill>
                  <pic:spPr>
                    <a:xfrm>
                      <a:off x="0" y="0"/>
                      <a:ext cx="4972744" cy="3639058"/>
                    </a:xfrm>
                    <a:prstGeom prst="rect">
                      <a:avLst/>
                    </a:prstGeom>
                  </pic:spPr>
                </pic:pic>
              </a:graphicData>
            </a:graphic>
          </wp:inline>
        </w:drawing>
      </w:r>
    </w:p>
    <w:p w14:paraId="77B4B2F2" w14:textId="77777777" w:rsidR="00B94790" w:rsidRPr="00576657" w:rsidRDefault="007A410B" w:rsidP="00576657">
      <w:pPr>
        <w:pStyle w:val="Heading1"/>
        <w:rPr>
          <w:sz w:val="40"/>
          <w:szCs w:val="40"/>
        </w:rPr>
      </w:pPr>
      <w:r w:rsidRPr="00576657">
        <w:rPr>
          <w:sz w:val="40"/>
          <w:szCs w:val="40"/>
        </w:rPr>
        <w:lastRenderedPageBreak/>
        <w:t xml:space="preserve"> </w:t>
      </w:r>
      <w:bookmarkStart w:id="27" w:name="_Toc222268481"/>
      <w:r w:rsidRPr="00576657">
        <w:t xml:space="preserve">Technical </w:t>
      </w:r>
      <w:r w:rsidR="00B94790" w:rsidRPr="00576657">
        <w:t>Challenges &amp; Solutions</w:t>
      </w:r>
      <w:bookmarkEnd w:id="27"/>
    </w:p>
    <w:p w14:paraId="6D881CE0" w14:textId="77777777" w:rsidR="007E14A9" w:rsidRDefault="007E14A9" w:rsidP="007E14A9">
      <w:pPr>
        <w:pStyle w:val="NormalWeb"/>
      </w:pPr>
      <w:r>
        <w:t xml:space="preserve">Building a production-grade </w:t>
      </w:r>
      <w:proofErr w:type="spellStart"/>
      <w:r>
        <w:t>MLOps</w:t>
      </w:r>
      <w:proofErr w:type="spellEnd"/>
      <w:r>
        <w:t xml:space="preserve"> system is rarely a linear journey. While the theoretical architecture was sound, the actual deployment phase introduced several high-stakes technical hurdles that required a shift from standard data science into rigorous software engineering.</w:t>
      </w:r>
    </w:p>
    <w:p w14:paraId="19C8AE99" w14:textId="77777777" w:rsidR="007E14A9" w:rsidRDefault="007E14A9" w:rsidP="007E14A9">
      <w:pPr>
        <w:pStyle w:val="NormalWeb"/>
      </w:pPr>
      <w:r>
        <w:t>The following sections document the critical challenges faced and the systematic, professional approaches I employed to resolve them.</w:t>
      </w:r>
    </w:p>
    <w:p w14:paraId="634FC3B3" w14:textId="1D941F83" w:rsidR="007E14A9" w:rsidRPr="009560D7" w:rsidRDefault="007E14A9" w:rsidP="009560D7">
      <w:pPr>
        <w:rPr>
          <w:rStyle w:val="Strong"/>
          <w:rFonts w:ascii="Times New Roman" w:hAnsi="Times New Roman" w:cs="Times New Roman"/>
          <w:sz w:val="28"/>
          <w:szCs w:val="28"/>
        </w:rPr>
      </w:pPr>
      <w:r w:rsidRPr="009560D7">
        <w:rPr>
          <w:rStyle w:val="Strong"/>
          <w:rFonts w:ascii="Times New Roman" w:hAnsi="Times New Roman" w:cs="Times New Roman"/>
          <w:sz w:val="28"/>
          <w:szCs w:val="28"/>
        </w:rPr>
        <w:t>The API Pivot: Navigating Data Inconsistency</w:t>
      </w:r>
    </w:p>
    <w:p w14:paraId="06139E05" w14:textId="77777777" w:rsidR="007E14A9" w:rsidRPr="007E14A9" w:rsidRDefault="007E14A9" w:rsidP="007E14A9">
      <w:pPr>
        <w:pStyle w:val="NormalWeb"/>
        <w:jc w:val="both"/>
      </w:pPr>
      <w:r w:rsidRPr="007E14A9">
        <w:t>Early in the development phase, I utilized the AQICN (WAQI) API. However, a deep dive into the incoming telemetry revealed significant data quality issues that threatened the model’s integrity.</w:t>
      </w:r>
    </w:p>
    <w:p w14:paraId="39A1E030" w14:textId="77777777" w:rsidR="007E14A9" w:rsidRPr="007E14A9" w:rsidRDefault="007E14A9" w:rsidP="007E14A9">
      <w:pPr>
        <w:pStyle w:val="NormalWeb"/>
        <w:numPr>
          <w:ilvl w:val="0"/>
          <w:numId w:val="39"/>
        </w:numPr>
        <w:jc w:val="both"/>
      </w:pPr>
      <w:r w:rsidRPr="007E14A9">
        <w:rPr>
          <w:b/>
          <w:bCs/>
        </w:rPr>
        <w:t>The Challenge:</w:t>
      </w:r>
      <w:r w:rsidRPr="007E14A9">
        <w:t xml:space="preserve"> The API returned inconsistent scales (US EPA vs. European CAQI) and frequent null values for critical pollutants like $SO_2$ and $NO_2$. This caused my feature engineering pipeline to crash and produced skewed predictions that did not align with local conditions.</w:t>
      </w:r>
    </w:p>
    <w:p w14:paraId="12225806" w14:textId="77777777" w:rsidR="007E14A9" w:rsidRPr="007E14A9" w:rsidRDefault="007E14A9" w:rsidP="007E14A9">
      <w:pPr>
        <w:pStyle w:val="NormalWeb"/>
        <w:numPr>
          <w:ilvl w:val="0"/>
          <w:numId w:val="39"/>
        </w:numPr>
        <w:jc w:val="both"/>
      </w:pPr>
      <w:r w:rsidRPr="007E14A9">
        <w:rPr>
          <w:b/>
          <w:bCs/>
        </w:rPr>
        <w:t>The Engineering Solution:</w:t>
      </w:r>
      <w:r w:rsidRPr="007E14A9">
        <w:t xml:space="preserve"> I made the strategic decision to migrate the entire ingestion backend to the </w:t>
      </w:r>
      <w:proofErr w:type="spellStart"/>
      <w:r w:rsidRPr="007E14A9">
        <w:rPr>
          <w:b/>
          <w:bCs/>
        </w:rPr>
        <w:t>OpenWeather</w:t>
      </w:r>
      <w:proofErr w:type="spellEnd"/>
      <w:r w:rsidRPr="007E14A9">
        <w:rPr>
          <w:b/>
          <w:bCs/>
        </w:rPr>
        <w:t xml:space="preserve"> Air Pollution API</w:t>
      </w:r>
      <w:r w:rsidRPr="007E14A9">
        <w:t>. This required a total rewrite of the data_collection.py module but provided a consistent 1–5 CAQI scale and a reliable hourly update frequency.</w:t>
      </w:r>
    </w:p>
    <w:p w14:paraId="4A9795B4" w14:textId="77777777" w:rsidR="007E14A9" w:rsidRPr="007E14A9" w:rsidRDefault="007E14A9" w:rsidP="007E14A9">
      <w:pPr>
        <w:pStyle w:val="NormalWeb"/>
        <w:numPr>
          <w:ilvl w:val="0"/>
          <w:numId w:val="39"/>
        </w:numPr>
        <w:jc w:val="both"/>
      </w:pPr>
      <w:r w:rsidRPr="007E14A9">
        <w:rPr>
          <w:b/>
          <w:bCs/>
        </w:rPr>
        <w:t>Personal Insight:</w:t>
      </w:r>
      <w:r w:rsidRPr="007E14A9">
        <w:t xml:space="preserve"> This experience taught me that in production, "Data is King." No amount of code optimization can fix a fundamentally flawed data source.</w:t>
      </w:r>
    </w:p>
    <w:p w14:paraId="020ABB07" w14:textId="2F102F54" w:rsidR="007E14A9" w:rsidRPr="009560D7" w:rsidRDefault="007E14A9" w:rsidP="009560D7">
      <w:pPr>
        <w:rPr>
          <w:rStyle w:val="Strong"/>
          <w:rFonts w:ascii="Times New Roman" w:hAnsi="Times New Roman" w:cs="Times New Roman"/>
          <w:sz w:val="28"/>
          <w:szCs w:val="28"/>
        </w:rPr>
      </w:pPr>
      <w:r w:rsidRPr="009560D7">
        <w:rPr>
          <w:rStyle w:val="Strong"/>
          <w:rFonts w:ascii="Times New Roman" w:hAnsi="Times New Roman" w:cs="Times New Roman"/>
          <w:sz w:val="28"/>
          <w:szCs w:val="28"/>
        </w:rPr>
        <w:t>The "Split-Brain" Database Incident</w:t>
      </w:r>
    </w:p>
    <w:p w14:paraId="70B59E88" w14:textId="77777777" w:rsidR="007E14A9" w:rsidRPr="007E14A9" w:rsidRDefault="007E14A9" w:rsidP="007E14A9">
      <w:pPr>
        <w:pStyle w:val="NormalWeb"/>
        <w:jc w:val="both"/>
      </w:pPr>
      <w:r w:rsidRPr="007E14A9">
        <w:t>During a critical transition from prototyping to production, I encountered a scenario where the dashboard appeared to lose nearly 2,700 historical records, displaying only three.</w:t>
      </w:r>
    </w:p>
    <w:p w14:paraId="028FC0F2" w14:textId="77777777" w:rsidR="007E14A9" w:rsidRPr="007E14A9" w:rsidRDefault="007E14A9" w:rsidP="007E14A9">
      <w:pPr>
        <w:pStyle w:val="NormalWeb"/>
        <w:numPr>
          <w:ilvl w:val="0"/>
          <w:numId w:val="40"/>
        </w:numPr>
        <w:jc w:val="both"/>
      </w:pPr>
      <w:r w:rsidRPr="007E14A9">
        <w:rPr>
          <w:b/>
          <w:bCs/>
        </w:rPr>
        <w:t>The Root Cause:</w:t>
      </w:r>
      <w:r w:rsidRPr="007E14A9">
        <w:t xml:space="preserve"> After a systematic audit of the MongoDB Atlas logs, I identified a database name collision. My collection scripts were writing to a production database (</w:t>
      </w:r>
      <w:proofErr w:type="spellStart"/>
      <w:r w:rsidRPr="007E14A9">
        <w:t>aqi_prediction</w:t>
      </w:r>
      <w:proofErr w:type="spellEnd"/>
      <w:r w:rsidRPr="007E14A9">
        <w:t>), but a legacy connection string in the feature store module was still pointing to a test database (</w:t>
      </w:r>
      <w:proofErr w:type="spellStart"/>
      <w:r w:rsidRPr="007E14A9">
        <w:t>aqi_feature_store</w:t>
      </w:r>
      <w:proofErr w:type="spellEnd"/>
      <w:r w:rsidRPr="007E14A9">
        <w:t>).</w:t>
      </w:r>
    </w:p>
    <w:p w14:paraId="5FE9BFEE" w14:textId="77777777" w:rsidR="007E14A9" w:rsidRDefault="007E14A9" w:rsidP="007E14A9">
      <w:pPr>
        <w:pStyle w:val="NormalWeb"/>
        <w:numPr>
          <w:ilvl w:val="0"/>
          <w:numId w:val="40"/>
        </w:numPr>
        <w:jc w:val="both"/>
      </w:pPr>
      <w:r w:rsidRPr="007E14A9">
        <w:rPr>
          <w:b/>
          <w:bCs/>
        </w:rPr>
        <w:t>The Resolution:</w:t>
      </w:r>
      <w:r w:rsidRPr="007E14A9">
        <w:t xml:space="preserve"> I implemented a centralized configuration management system using environment variables. This ensured that every component—from the collection worker to the </w:t>
      </w:r>
      <w:proofErr w:type="spellStart"/>
      <w:r w:rsidRPr="007E14A9">
        <w:t>Streamlit</w:t>
      </w:r>
      <w:proofErr w:type="spellEnd"/>
      <w:r w:rsidRPr="007E14A9">
        <w:t xml:space="preserve"> frontend—referenced a single "Source of Truth." This incident reinforced the vital importance of end-to-end integration testing.</w:t>
      </w:r>
    </w:p>
    <w:p w14:paraId="796E76E0" w14:textId="1DD35821" w:rsidR="007E14A9" w:rsidRDefault="007E14A9">
      <w:pPr>
        <w:rPr>
          <w:rFonts w:ascii="Times New Roman" w:eastAsia="Times New Roman" w:hAnsi="Times New Roman" w:cs="Times New Roman"/>
          <w:b/>
          <w:bCs/>
          <w:sz w:val="24"/>
          <w:szCs w:val="24"/>
        </w:rPr>
      </w:pPr>
      <w:r>
        <w:rPr>
          <w:b/>
          <w:bCs/>
        </w:rPr>
        <w:br w:type="page"/>
      </w:r>
    </w:p>
    <w:p w14:paraId="1E031D8B" w14:textId="76DE5F24" w:rsidR="007E14A9" w:rsidRPr="009560D7" w:rsidRDefault="007E14A9" w:rsidP="009560D7">
      <w:pPr>
        <w:rPr>
          <w:rStyle w:val="Strong"/>
          <w:rFonts w:ascii="Times New Roman" w:hAnsi="Times New Roman" w:cs="Times New Roman"/>
          <w:sz w:val="28"/>
          <w:szCs w:val="28"/>
        </w:rPr>
      </w:pPr>
      <w:r w:rsidRPr="009560D7">
        <w:rPr>
          <w:rStyle w:val="Strong"/>
          <w:rFonts w:ascii="Times New Roman" w:hAnsi="Times New Roman" w:cs="Times New Roman"/>
          <w:sz w:val="28"/>
          <w:szCs w:val="28"/>
        </w:rPr>
        <w:lastRenderedPageBreak/>
        <w:t>Overcoming "Version Hell" in Cloud Deployment</w:t>
      </w:r>
    </w:p>
    <w:p w14:paraId="78913216" w14:textId="23DF6845" w:rsidR="007E14A9" w:rsidRPr="007E14A9" w:rsidRDefault="007E14A9" w:rsidP="007E14A9">
      <w:pPr>
        <w:pStyle w:val="NormalWeb"/>
        <w:jc w:val="both"/>
      </w:pPr>
      <w:r w:rsidRPr="007E14A9">
        <w:t xml:space="preserve">Moving the project from a local Windows environment to </w:t>
      </w:r>
      <w:proofErr w:type="spellStart"/>
      <w:r w:rsidRPr="007E14A9">
        <w:t>Streamlit</w:t>
      </w:r>
      <w:proofErr w:type="spellEnd"/>
      <w:r w:rsidRPr="007E14A9">
        <w:t xml:space="preserve"> Cloud introduced immediate serialization errors and </w:t>
      </w:r>
      <w:proofErr w:type="spellStart"/>
      <w:r w:rsidRPr="007E14A9">
        <w:t>InconsistentVersionWarning</w:t>
      </w:r>
      <w:proofErr w:type="spellEnd"/>
      <w:r w:rsidRPr="007E14A9">
        <w:t xml:space="preserve"> flags.</w:t>
      </w:r>
    </w:p>
    <w:p w14:paraId="753B78F7" w14:textId="77777777" w:rsidR="007E14A9" w:rsidRPr="007E14A9" w:rsidRDefault="007E14A9" w:rsidP="007E14A9">
      <w:pPr>
        <w:pStyle w:val="NormalWeb"/>
        <w:numPr>
          <w:ilvl w:val="0"/>
          <w:numId w:val="41"/>
        </w:numPr>
        <w:jc w:val="both"/>
      </w:pPr>
      <w:r w:rsidRPr="007E14A9">
        <w:rPr>
          <w:b/>
          <w:bCs/>
        </w:rPr>
        <w:t>The Challenge:</w:t>
      </w:r>
      <w:r w:rsidRPr="007E14A9">
        <w:t xml:space="preserve"> My local training environment used scikit-learn 1.4.0, while the cloud provisioned 1.4.2. In ML production, even minor version mismatches can lead to unpickling failures and silent prediction errors.</w:t>
      </w:r>
    </w:p>
    <w:p w14:paraId="059C890E" w14:textId="77777777" w:rsidR="007E14A9" w:rsidRPr="007E14A9" w:rsidRDefault="007E14A9" w:rsidP="007E14A9">
      <w:pPr>
        <w:pStyle w:val="NormalWeb"/>
        <w:numPr>
          <w:ilvl w:val="0"/>
          <w:numId w:val="41"/>
        </w:numPr>
        <w:jc w:val="both"/>
      </w:pPr>
      <w:r w:rsidRPr="007E14A9">
        <w:rPr>
          <w:b/>
          <w:bCs/>
        </w:rPr>
        <w:t>The Solution:</w:t>
      </w:r>
      <w:r w:rsidRPr="007E14A9">
        <w:t xml:space="preserve"> I adopted a strict dependency-locking strategy. I pinned exact library versions in requirements.txt and migrated my model artifacts from GitHub—which was flagging large file size warnings—to </w:t>
      </w:r>
      <w:r w:rsidRPr="007E14A9">
        <w:rPr>
          <w:b/>
          <w:bCs/>
        </w:rPr>
        <w:t xml:space="preserve">MongoDB </w:t>
      </w:r>
      <w:proofErr w:type="spellStart"/>
      <w:r w:rsidRPr="007E14A9">
        <w:rPr>
          <w:b/>
          <w:bCs/>
        </w:rPr>
        <w:t>GridFS</w:t>
      </w:r>
      <w:proofErr w:type="spellEnd"/>
      <w:r w:rsidRPr="007E14A9">
        <w:t>. This ensured the cloud environment pulled binary-compatible models directly from the database during the boot sequence.</w:t>
      </w:r>
    </w:p>
    <w:p w14:paraId="35218B04" w14:textId="5560CF09" w:rsidR="007E14A9" w:rsidRPr="009560D7" w:rsidRDefault="007E14A9" w:rsidP="009560D7">
      <w:pPr>
        <w:rPr>
          <w:rStyle w:val="Strong"/>
          <w:rFonts w:ascii="Times New Roman" w:hAnsi="Times New Roman" w:cs="Times New Roman"/>
          <w:sz w:val="28"/>
          <w:szCs w:val="28"/>
        </w:rPr>
      </w:pPr>
      <w:r w:rsidRPr="009560D7">
        <w:rPr>
          <w:rStyle w:val="Strong"/>
          <w:rFonts w:ascii="Times New Roman" w:hAnsi="Times New Roman" w:cs="Times New Roman"/>
          <w:sz w:val="28"/>
          <w:szCs w:val="28"/>
        </w:rPr>
        <w:t>Optimization: Driving Accuracy from 0.45 to 0.82</w:t>
      </w:r>
    </w:p>
    <w:p w14:paraId="62DEEE18" w14:textId="77777777" w:rsidR="007E14A9" w:rsidRPr="007E14A9" w:rsidRDefault="007E14A9" w:rsidP="007E14A9">
      <w:pPr>
        <w:pStyle w:val="NormalWeb"/>
        <w:jc w:val="both"/>
      </w:pPr>
      <w:r w:rsidRPr="007E14A9">
        <w:t>Initial iterations of the Gradient Boosting model performed poorly, failing to significantly outperform a simple persistence baseline.</w:t>
      </w:r>
    </w:p>
    <w:p w14:paraId="1D61002A" w14:textId="77777777" w:rsidR="007E14A9" w:rsidRPr="007E14A9" w:rsidRDefault="007E14A9" w:rsidP="007E14A9">
      <w:pPr>
        <w:pStyle w:val="NormalWeb"/>
        <w:numPr>
          <w:ilvl w:val="0"/>
          <w:numId w:val="42"/>
        </w:numPr>
        <w:jc w:val="both"/>
      </w:pPr>
      <w:r w:rsidRPr="007E14A9">
        <w:rPr>
          <w:b/>
          <w:bCs/>
        </w:rPr>
        <w:t>Systematic Debugging:</w:t>
      </w:r>
      <w:r w:rsidRPr="007E14A9">
        <w:t xml:space="preserve"> I identified two major flaws: data leakage caused by random train/test splits and a lack of domain-specific interaction terms.</w:t>
      </w:r>
    </w:p>
    <w:p w14:paraId="2D4FFEE3" w14:textId="77777777" w:rsidR="007E14A9" w:rsidRPr="007E14A9" w:rsidRDefault="007E14A9" w:rsidP="007E14A9">
      <w:pPr>
        <w:pStyle w:val="NormalWeb"/>
        <w:numPr>
          <w:ilvl w:val="0"/>
          <w:numId w:val="42"/>
        </w:numPr>
        <w:jc w:val="both"/>
      </w:pPr>
      <w:r w:rsidRPr="007E14A9">
        <w:rPr>
          <w:b/>
          <w:bCs/>
        </w:rPr>
        <w:t>The Fix:</w:t>
      </w:r>
      <w:r w:rsidRPr="007E14A9">
        <w:t xml:space="preserve"> I implemented </w:t>
      </w:r>
      <w:r w:rsidRPr="007E14A9">
        <w:rPr>
          <w:b/>
          <w:bCs/>
        </w:rPr>
        <w:t>Chronological Time-Series Splitting</w:t>
      </w:r>
      <w:r w:rsidRPr="007E14A9">
        <w:t xml:space="preserve"> to ensure the model never "saw the future" during training. Furthermore, I engineered interaction features like PM2.5 x Humidity to capture how moisture traps particulates. Combined with a comprehensive </w:t>
      </w:r>
      <w:proofErr w:type="spellStart"/>
      <w:r w:rsidRPr="007E14A9">
        <w:rPr>
          <w:b/>
          <w:bCs/>
        </w:rPr>
        <w:t>GridSearchCV</w:t>
      </w:r>
      <w:proofErr w:type="spellEnd"/>
      <w:r w:rsidRPr="007E14A9">
        <w:t xml:space="preserve"> for hyperparameter tuning, these changes successfully pushed the $R^2$ to a high-performance </w:t>
      </w:r>
      <w:r w:rsidRPr="007E14A9">
        <w:rPr>
          <w:b/>
          <w:bCs/>
        </w:rPr>
        <w:t>0.82</w:t>
      </w:r>
      <w:r w:rsidRPr="007E14A9">
        <w:t>.</w:t>
      </w:r>
    </w:p>
    <w:p w14:paraId="6AF2567B" w14:textId="691E95AC" w:rsidR="007E14A9" w:rsidRPr="009560D7" w:rsidRDefault="007E14A9" w:rsidP="009560D7">
      <w:pPr>
        <w:rPr>
          <w:rStyle w:val="Strong"/>
          <w:rFonts w:ascii="Times New Roman" w:hAnsi="Times New Roman" w:cs="Times New Roman"/>
          <w:sz w:val="28"/>
          <w:szCs w:val="28"/>
        </w:rPr>
      </w:pPr>
      <w:r w:rsidRPr="009560D7">
        <w:rPr>
          <w:rStyle w:val="Strong"/>
          <w:rFonts w:ascii="Times New Roman" w:hAnsi="Times New Roman" w:cs="Times New Roman"/>
          <w:sz w:val="28"/>
          <w:szCs w:val="28"/>
        </w:rPr>
        <w:t>UI Logic: The Visibility Challenge</w:t>
      </w:r>
    </w:p>
    <w:p w14:paraId="6DEC8C71" w14:textId="77777777" w:rsidR="007E14A9" w:rsidRDefault="007E14A9" w:rsidP="007E14A9">
      <w:pPr>
        <w:pStyle w:val="NormalWeb"/>
      </w:pPr>
      <w:r>
        <w:t>A recurring UX issue involved readability on the dashboard. When air quality reached a "Fair" status, the bright yellow background rendered the default white text illegible.</w:t>
      </w:r>
    </w:p>
    <w:p w14:paraId="26D4AA49" w14:textId="26CD9522" w:rsidR="007E14A9" w:rsidRDefault="007E14A9" w:rsidP="007E14A9">
      <w:pPr>
        <w:pStyle w:val="NormalWeb"/>
        <w:numPr>
          <w:ilvl w:val="0"/>
          <w:numId w:val="44"/>
        </w:numPr>
      </w:pPr>
      <w:r>
        <w:rPr>
          <w:b/>
          <w:bCs/>
        </w:rPr>
        <w:t>The Solution:</w:t>
      </w:r>
      <w:r>
        <w:t xml:space="preserve"> Rather than settling for a static color, I developed a dynamic </w:t>
      </w:r>
      <w:r>
        <w:rPr>
          <w:b/>
          <w:bCs/>
        </w:rPr>
        <w:t>luminance-sensing function</w:t>
      </w:r>
      <w:r>
        <w:t>. The frontend now mathematically determines the background's brightness and automatically toggles the text between black and white. This ensures that critical health advisories are readable in every possible atmospheric state.</w:t>
      </w:r>
    </w:p>
    <w:p w14:paraId="559095BF" w14:textId="00B155DA" w:rsidR="007E14A9" w:rsidRPr="007E14A9" w:rsidRDefault="007E14A9" w:rsidP="007E14A9">
      <w:pPr>
        <w:rPr>
          <w:rFonts w:ascii="Times New Roman" w:eastAsia="Times New Roman" w:hAnsi="Times New Roman" w:cs="Times New Roman"/>
          <w:sz w:val="24"/>
          <w:szCs w:val="24"/>
        </w:rPr>
      </w:pPr>
      <w:r>
        <w:br w:type="page"/>
      </w:r>
    </w:p>
    <w:p w14:paraId="4FE89B11" w14:textId="7DC95008" w:rsidR="007E14A9" w:rsidRPr="009560D7" w:rsidRDefault="007E14A9" w:rsidP="009560D7">
      <w:pPr>
        <w:rPr>
          <w:rStyle w:val="Strong"/>
          <w:rFonts w:ascii="Times New Roman" w:hAnsi="Times New Roman" w:cs="Times New Roman"/>
          <w:sz w:val="28"/>
          <w:szCs w:val="28"/>
        </w:rPr>
      </w:pPr>
      <w:r w:rsidRPr="009560D7">
        <w:rPr>
          <w:rStyle w:val="Strong"/>
          <w:rFonts w:ascii="Times New Roman" w:hAnsi="Times New Roman" w:cs="Times New Roman"/>
          <w:sz w:val="28"/>
          <w:szCs w:val="28"/>
        </w:rPr>
        <w:lastRenderedPageBreak/>
        <w:t>Critical Data Audit: Identifying Synthetic Bias</w:t>
      </w:r>
    </w:p>
    <w:p w14:paraId="57CC3180" w14:textId="77777777" w:rsidR="007E14A9" w:rsidRPr="007E14A9" w:rsidRDefault="007E14A9" w:rsidP="007E14A9">
      <w:pPr>
        <w:pStyle w:val="NormalWeb"/>
        <w:jc w:val="both"/>
      </w:pPr>
      <w:r w:rsidRPr="007E14A9">
        <w:t>The final, and perhaps most significant, challenge occurred during the pre-deployment validation phase. While the system was technically functional, the model’s predictions began trending toward unnaturally high AQI values.</w:t>
      </w:r>
    </w:p>
    <w:p w14:paraId="4F93E24D" w14:textId="77777777" w:rsidR="007E14A9" w:rsidRPr="007E14A9" w:rsidRDefault="007E14A9" w:rsidP="007E14A9">
      <w:pPr>
        <w:pStyle w:val="NormalWeb"/>
        <w:numPr>
          <w:ilvl w:val="0"/>
          <w:numId w:val="45"/>
        </w:numPr>
        <w:jc w:val="both"/>
      </w:pPr>
      <w:r w:rsidRPr="007E14A9">
        <w:t xml:space="preserve">The Discovery: A deep-dive audit into the </w:t>
      </w:r>
      <w:proofErr w:type="spellStart"/>
      <w:r w:rsidRPr="007E14A9">
        <w:t>OpenWeather</w:t>
      </w:r>
      <w:proofErr w:type="spellEnd"/>
      <w:r w:rsidRPr="007E14A9">
        <w:t xml:space="preserve"> historical backfill revealed that the "historical" AQI values provided for certain timeframes were not observed sensor data, but synthetic approximations. These values were inconsistent with the actual pollutant concentrations (PM2.5/PM10), leading to a mathematical disconnect in the feature space.</w:t>
      </w:r>
    </w:p>
    <w:p w14:paraId="775D85E7" w14:textId="77777777" w:rsidR="007E14A9" w:rsidRPr="007E14A9" w:rsidRDefault="007E14A9" w:rsidP="007E14A9">
      <w:pPr>
        <w:pStyle w:val="NormalWeb"/>
        <w:numPr>
          <w:ilvl w:val="0"/>
          <w:numId w:val="45"/>
        </w:numPr>
        <w:jc w:val="both"/>
      </w:pPr>
      <w:r w:rsidRPr="007E14A9">
        <w:t>The Dilemma: I faced a critical choice: proceed with a model trained on a large but compromised dataset, or purge the database and start fresh with authentic, real-time observations.</w:t>
      </w:r>
    </w:p>
    <w:p w14:paraId="59E6D844" w14:textId="77777777" w:rsidR="007E14A9" w:rsidRPr="007E14A9" w:rsidRDefault="007E14A9" w:rsidP="007E14A9">
      <w:pPr>
        <w:pStyle w:val="NormalWeb"/>
        <w:numPr>
          <w:ilvl w:val="0"/>
          <w:numId w:val="45"/>
        </w:numPr>
        <w:jc w:val="both"/>
      </w:pPr>
      <w:r w:rsidRPr="007E14A9">
        <w:t>The Solution: Prioritizing model integrity over volume, I chose to wipe the feature store and initiate a clean-slate data collection cycle. This ensured that every record used for the final training iteration represents a natural atmospheric state.</w:t>
      </w:r>
    </w:p>
    <w:p w14:paraId="08039188" w14:textId="77777777" w:rsidR="007E14A9" w:rsidRPr="007E14A9" w:rsidRDefault="007E14A9" w:rsidP="007E14A9">
      <w:pPr>
        <w:pStyle w:val="NormalWeb"/>
        <w:numPr>
          <w:ilvl w:val="0"/>
          <w:numId w:val="45"/>
        </w:numPr>
        <w:jc w:val="both"/>
      </w:pPr>
      <w:r w:rsidRPr="007E14A9">
        <w:t xml:space="preserve">The Impact on Evaluation: While this reduced the total sample size for the final submission, it significantly improved the reliability of the forecasts. In production </w:t>
      </w:r>
      <w:proofErr w:type="spellStart"/>
      <w:r w:rsidRPr="007E14A9">
        <w:t>MLOps</w:t>
      </w:r>
      <w:proofErr w:type="spellEnd"/>
      <w:r w:rsidRPr="007E14A9">
        <w:t>, a smaller, high-integrity dataset is infinitely more valuable than a large, biased one. This setback served as a final lesson in the importance of continuous data auditing and the courage to pivot for the sake of model ethics and accuracy.</w:t>
      </w:r>
    </w:p>
    <w:p w14:paraId="4B3407DF" w14:textId="261EC8E2" w:rsidR="007E14A9" w:rsidRPr="007E14A9" w:rsidRDefault="007E14A9" w:rsidP="007E14A9">
      <w:pPr>
        <w:pStyle w:val="NormalWeb"/>
        <w:jc w:val="both"/>
        <w:rPr>
          <w:b/>
          <w:bCs/>
        </w:rPr>
      </w:pPr>
      <w:r>
        <w:rPr>
          <w:b/>
          <w:bCs/>
        </w:rPr>
        <w:tab/>
      </w:r>
    </w:p>
    <w:p w14:paraId="33542581" w14:textId="2E4DC352" w:rsidR="00B94790" w:rsidRDefault="00B94790" w:rsidP="00EF43DA">
      <w:pPr>
        <w:pStyle w:val="NormalWeb"/>
        <w:jc w:val="both"/>
      </w:pPr>
    </w:p>
    <w:p w14:paraId="3E2F9104" w14:textId="77777777" w:rsidR="00A43482" w:rsidRDefault="00A43482" w:rsidP="00DF7F3F">
      <w:pPr>
        <w:jc w:val="both"/>
        <w:rPr>
          <w:rFonts w:asciiTheme="majorHAnsi" w:eastAsiaTheme="majorEastAsia" w:hAnsiTheme="majorHAnsi" w:cstheme="majorBidi"/>
          <w:b/>
          <w:bCs/>
          <w:color w:val="2E74B5" w:themeColor="accent1" w:themeShade="BF"/>
          <w:sz w:val="28"/>
          <w:szCs w:val="28"/>
        </w:rPr>
      </w:pPr>
      <w:r>
        <w:br w:type="page"/>
      </w:r>
    </w:p>
    <w:p w14:paraId="41DB2769" w14:textId="77777777" w:rsidR="00895F77" w:rsidRDefault="00DD4A17" w:rsidP="00DF7F3F">
      <w:pPr>
        <w:pStyle w:val="Heading1"/>
        <w:jc w:val="both"/>
      </w:pPr>
      <w:r>
        <w:lastRenderedPageBreak/>
        <w:t xml:space="preserve"> </w:t>
      </w:r>
      <w:bookmarkStart w:id="28" w:name="_Toc222268482"/>
      <w:r w:rsidR="00895F77">
        <w:t>CONCLUSION</w:t>
      </w:r>
      <w:bookmarkEnd w:id="28"/>
    </w:p>
    <w:p w14:paraId="2D9EDBAE" w14:textId="77777777" w:rsidR="009560D7" w:rsidRPr="009560D7" w:rsidRDefault="009560D7" w:rsidP="009560D7">
      <w:pPr>
        <w:jc w:val="both"/>
        <w:rPr>
          <w:rFonts w:ascii="Times New Roman" w:eastAsia="Times New Roman" w:hAnsi="Times New Roman" w:cs="Times New Roman"/>
          <w:sz w:val="24"/>
          <w:szCs w:val="24"/>
        </w:rPr>
      </w:pPr>
      <w:r w:rsidRPr="009560D7">
        <w:rPr>
          <w:rFonts w:ascii="Times New Roman" w:eastAsia="Times New Roman" w:hAnsi="Times New Roman" w:cs="Times New Roman"/>
          <w:sz w:val="24"/>
          <w:szCs w:val="24"/>
        </w:rPr>
        <w:t>This project successfully demonstrates the end-to-end implementation of a production-grade machine learning system addressing Karachi’s air quality crisis. By integrating automated data collection, advanced feature engineering, and cloud-native hosting, the system delivers high-integrity, multi-horizon forecasts that empower public health decision-making.</w:t>
      </w:r>
    </w:p>
    <w:p w14:paraId="425E6F9D" w14:textId="77777777" w:rsidR="009560D7" w:rsidRPr="009560D7" w:rsidRDefault="009560D7" w:rsidP="009560D7">
      <w:pPr>
        <w:jc w:val="both"/>
        <w:rPr>
          <w:rFonts w:ascii="Times New Roman" w:eastAsia="Times New Roman" w:hAnsi="Times New Roman" w:cs="Times New Roman"/>
          <w:sz w:val="24"/>
          <w:szCs w:val="24"/>
        </w:rPr>
      </w:pPr>
      <w:r w:rsidRPr="009560D7">
        <w:rPr>
          <w:rFonts w:ascii="Times New Roman" w:eastAsia="Times New Roman" w:hAnsi="Times New Roman" w:cs="Times New Roman"/>
          <w:b/>
          <w:bCs/>
          <w:sz w:val="24"/>
          <w:szCs w:val="24"/>
        </w:rPr>
        <w:t>Project Achievements:</w:t>
      </w:r>
    </w:p>
    <w:p w14:paraId="3BECA5DD" w14:textId="77777777" w:rsidR="009560D7" w:rsidRPr="009560D7" w:rsidRDefault="009560D7" w:rsidP="009560D7">
      <w:pPr>
        <w:numPr>
          <w:ilvl w:val="0"/>
          <w:numId w:val="46"/>
        </w:numPr>
        <w:jc w:val="both"/>
        <w:rPr>
          <w:rFonts w:ascii="Times New Roman" w:eastAsia="Times New Roman" w:hAnsi="Times New Roman" w:cs="Times New Roman"/>
          <w:sz w:val="24"/>
          <w:szCs w:val="24"/>
        </w:rPr>
      </w:pPr>
      <w:r w:rsidRPr="009560D7">
        <w:rPr>
          <w:rFonts w:ascii="Times New Roman" w:eastAsia="Times New Roman" w:hAnsi="Times New Roman" w:cs="Times New Roman"/>
          <w:b/>
          <w:bCs/>
          <w:sz w:val="24"/>
          <w:szCs w:val="24"/>
        </w:rPr>
        <w:t>Engineering Excellence:</w:t>
      </w:r>
      <w:r w:rsidRPr="009560D7">
        <w:rPr>
          <w:rFonts w:ascii="Times New Roman" w:eastAsia="Times New Roman" w:hAnsi="Times New Roman" w:cs="Times New Roman"/>
          <w:sz w:val="24"/>
          <w:szCs w:val="24"/>
        </w:rPr>
        <w:t xml:space="preserve"> The pipeline transforms 13 raw measurements into </w:t>
      </w:r>
      <w:r w:rsidRPr="009560D7">
        <w:rPr>
          <w:rFonts w:ascii="Times New Roman" w:eastAsia="Times New Roman" w:hAnsi="Times New Roman" w:cs="Times New Roman"/>
          <w:b/>
          <w:bCs/>
          <w:sz w:val="24"/>
          <w:szCs w:val="24"/>
        </w:rPr>
        <w:t>82 sophisticated features</w:t>
      </w:r>
      <w:r w:rsidRPr="009560D7">
        <w:rPr>
          <w:rFonts w:ascii="Times New Roman" w:eastAsia="Times New Roman" w:hAnsi="Times New Roman" w:cs="Times New Roman"/>
          <w:sz w:val="24"/>
          <w:szCs w:val="24"/>
        </w:rPr>
        <w:t xml:space="preserve">, utilizing </w:t>
      </w:r>
      <w:r w:rsidRPr="009560D7">
        <w:rPr>
          <w:rFonts w:ascii="Times New Roman" w:eastAsia="Times New Roman" w:hAnsi="Times New Roman" w:cs="Times New Roman"/>
          <w:b/>
          <w:bCs/>
          <w:sz w:val="24"/>
          <w:szCs w:val="24"/>
        </w:rPr>
        <w:t>MongoDB Atlas</w:t>
      </w:r>
      <w:r w:rsidRPr="009560D7">
        <w:rPr>
          <w:rFonts w:ascii="Times New Roman" w:eastAsia="Times New Roman" w:hAnsi="Times New Roman" w:cs="Times New Roman"/>
          <w:sz w:val="24"/>
          <w:szCs w:val="24"/>
        </w:rPr>
        <w:t xml:space="preserve"> and </w:t>
      </w:r>
      <w:proofErr w:type="spellStart"/>
      <w:r w:rsidRPr="009560D7">
        <w:rPr>
          <w:rFonts w:ascii="Times New Roman" w:eastAsia="Times New Roman" w:hAnsi="Times New Roman" w:cs="Times New Roman"/>
          <w:b/>
          <w:bCs/>
          <w:sz w:val="24"/>
          <w:szCs w:val="24"/>
        </w:rPr>
        <w:t>GridFS</w:t>
      </w:r>
      <w:proofErr w:type="spellEnd"/>
      <w:r w:rsidRPr="009560D7">
        <w:rPr>
          <w:rFonts w:ascii="Times New Roman" w:eastAsia="Times New Roman" w:hAnsi="Times New Roman" w:cs="Times New Roman"/>
          <w:sz w:val="24"/>
          <w:szCs w:val="24"/>
        </w:rPr>
        <w:t xml:space="preserve"> for a seamless training-to-inference lifecycle.</w:t>
      </w:r>
    </w:p>
    <w:p w14:paraId="00A3E23C" w14:textId="77777777" w:rsidR="009560D7" w:rsidRPr="009560D7" w:rsidRDefault="009560D7" w:rsidP="009560D7">
      <w:pPr>
        <w:numPr>
          <w:ilvl w:val="0"/>
          <w:numId w:val="46"/>
        </w:numPr>
        <w:jc w:val="both"/>
        <w:rPr>
          <w:rFonts w:ascii="Times New Roman" w:eastAsia="Times New Roman" w:hAnsi="Times New Roman" w:cs="Times New Roman"/>
          <w:sz w:val="24"/>
          <w:szCs w:val="24"/>
        </w:rPr>
      </w:pPr>
      <w:r w:rsidRPr="009560D7">
        <w:rPr>
          <w:rFonts w:ascii="Times New Roman" w:eastAsia="Times New Roman" w:hAnsi="Times New Roman" w:cs="Times New Roman"/>
          <w:b/>
          <w:bCs/>
          <w:sz w:val="24"/>
          <w:szCs w:val="24"/>
        </w:rPr>
        <w:t>Predictive Success:</w:t>
      </w:r>
      <w:r w:rsidRPr="009560D7">
        <w:rPr>
          <w:rFonts w:ascii="Times New Roman" w:eastAsia="Times New Roman" w:hAnsi="Times New Roman" w:cs="Times New Roman"/>
          <w:sz w:val="24"/>
          <w:szCs w:val="24"/>
        </w:rPr>
        <w:t xml:space="preserve"> The Gradient Boosting champion model achieved an </w:t>
      </w:r>
      <w:r w:rsidRPr="009560D7">
        <w:rPr>
          <w:rFonts w:ascii="Times New Roman" w:eastAsia="Times New Roman" w:hAnsi="Times New Roman" w:cs="Times New Roman"/>
          <w:b/>
          <w:bCs/>
          <w:sz w:val="24"/>
          <w:szCs w:val="24"/>
        </w:rPr>
        <w:t>$R^2$ of 0.82</w:t>
      </w:r>
      <w:r w:rsidRPr="009560D7">
        <w:rPr>
          <w:rFonts w:ascii="Times New Roman" w:eastAsia="Times New Roman" w:hAnsi="Times New Roman" w:cs="Times New Roman"/>
          <w:sz w:val="24"/>
          <w:szCs w:val="24"/>
        </w:rPr>
        <w:t xml:space="preserve"> and an </w:t>
      </w:r>
      <w:r w:rsidRPr="009560D7">
        <w:rPr>
          <w:rFonts w:ascii="Times New Roman" w:eastAsia="Times New Roman" w:hAnsi="Times New Roman" w:cs="Times New Roman"/>
          <w:b/>
          <w:bCs/>
          <w:sz w:val="24"/>
          <w:szCs w:val="24"/>
        </w:rPr>
        <w:t>MAE of 0.46</w:t>
      </w:r>
      <w:r w:rsidRPr="009560D7">
        <w:rPr>
          <w:rFonts w:ascii="Times New Roman" w:eastAsia="Times New Roman" w:hAnsi="Times New Roman" w:cs="Times New Roman"/>
          <w:sz w:val="24"/>
          <w:szCs w:val="24"/>
        </w:rPr>
        <w:t>, providing half-point accuracy on the CAQI scale—a significant improvement over persistence baselines.</w:t>
      </w:r>
    </w:p>
    <w:p w14:paraId="2A2ACE32" w14:textId="77777777" w:rsidR="009560D7" w:rsidRPr="009560D7" w:rsidRDefault="009560D7" w:rsidP="009560D7">
      <w:pPr>
        <w:numPr>
          <w:ilvl w:val="0"/>
          <w:numId w:val="46"/>
        </w:numPr>
        <w:jc w:val="both"/>
        <w:rPr>
          <w:rFonts w:ascii="Times New Roman" w:eastAsia="Times New Roman" w:hAnsi="Times New Roman" w:cs="Times New Roman"/>
          <w:sz w:val="24"/>
          <w:szCs w:val="24"/>
        </w:rPr>
      </w:pPr>
      <w:r w:rsidRPr="009560D7">
        <w:rPr>
          <w:rFonts w:ascii="Times New Roman" w:eastAsia="Times New Roman" w:hAnsi="Times New Roman" w:cs="Times New Roman"/>
          <w:b/>
          <w:bCs/>
          <w:sz w:val="24"/>
          <w:szCs w:val="24"/>
        </w:rPr>
        <w:t>Actionable UX:</w:t>
      </w:r>
      <w:r w:rsidRPr="009560D7">
        <w:rPr>
          <w:rFonts w:ascii="Times New Roman" w:eastAsia="Times New Roman" w:hAnsi="Times New Roman" w:cs="Times New Roman"/>
          <w:sz w:val="24"/>
          <w:szCs w:val="24"/>
        </w:rPr>
        <w:t xml:space="preserve"> The </w:t>
      </w:r>
      <w:proofErr w:type="spellStart"/>
      <w:r w:rsidRPr="009560D7">
        <w:rPr>
          <w:rFonts w:ascii="Times New Roman" w:eastAsia="Times New Roman" w:hAnsi="Times New Roman" w:cs="Times New Roman"/>
          <w:b/>
          <w:bCs/>
          <w:sz w:val="24"/>
          <w:szCs w:val="24"/>
        </w:rPr>
        <w:t>Streamlit</w:t>
      </w:r>
      <w:proofErr w:type="spellEnd"/>
      <w:r w:rsidRPr="009560D7">
        <w:rPr>
          <w:rFonts w:ascii="Times New Roman" w:eastAsia="Times New Roman" w:hAnsi="Times New Roman" w:cs="Times New Roman"/>
          <w:b/>
          <w:bCs/>
          <w:sz w:val="24"/>
          <w:szCs w:val="24"/>
        </w:rPr>
        <w:t xml:space="preserve"> dashboard</w:t>
      </w:r>
      <w:r w:rsidRPr="009560D7">
        <w:rPr>
          <w:rFonts w:ascii="Times New Roman" w:eastAsia="Times New Roman" w:hAnsi="Times New Roman" w:cs="Times New Roman"/>
          <w:sz w:val="24"/>
          <w:szCs w:val="24"/>
        </w:rPr>
        <w:t xml:space="preserve"> democratizes environmental data, providing real-time monitoring and dynamic, color-coded health advisories.</w:t>
      </w:r>
    </w:p>
    <w:p w14:paraId="4735290F" w14:textId="77777777" w:rsidR="009560D7" w:rsidRPr="009560D7" w:rsidRDefault="009560D7" w:rsidP="009560D7">
      <w:pPr>
        <w:jc w:val="both"/>
        <w:rPr>
          <w:rFonts w:ascii="Times New Roman" w:eastAsia="Times New Roman" w:hAnsi="Times New Roman" w:cs="Times New Roman"/>
          <w:sz w:val="24"/>
          <w:szCs w:val="24"/>
        </w:rPr>
      </w:pPr>
      <w:r w:rsidRPr="009560D7">
        <w:rPr>
          <w:rFonts w:ascii="Times New Roman" w:eastAsia="Times New Roman" w:hAnsi="Times New Roman" w:cs="Times New Roman"/>
          <w:b/>
          <w:bCs/>
          <w:sz w:val="24"/>
          <w:szCs w:val="24"/>
        </w:rPr>
        <w:t xml:space="preserve">The Reality of </w:t>
      </w:r>
      <w:proofErr w:type="spellStart"/>
      <w:r w:rsidRPr="009560D7">
        <w:rPr>
          <w:rFonts w:ascii="Times New Roman" w:eastAsia="Times New Roman" w:hAnsi="Times New Roman" w:cs="Times New Roman"/>
          <w:b/>
          <w:bCs/>
          <w:sz w:val="24"/>
          <w:szCs w:val="24"/>
        </w:rPr>
        <w:t>MLOps</w:t>
      </w:r>
      <w:proofErr w:type="spellEnd"/>
      <w:r w:rsidRPr="009560D7">
        <w:rPr>
          <w:rFonts w:ascii="Times New Roman" w:eastAsia="Times New Roman" w:hAnsi="Times New Roman" w:cs="Times New Roman"/>
          <w:b/>
          <w:bCs/>
          <w:sz w:val="24"/>
          <w:szCs w:val="24"/>
        </w:rPr>
        <w:t>:</w:t>
      </w:r>
    </w:p>
    <w:p w14:paraId="5D750212" w14:textId="77777777" w:rsidR="009560D7" w:rsidRPr="009560D7" w:rsidRDefault="009560D7" w:rsidP="009560D7">
      <w:pPr>
        <w:jc w:val="both"/>
        <w:rPr>
          <w:rFonts w:ascii="Times New Roman" w:eastAsia="Times New Roman" w:hAnsi="Times New Roman" w:cs="Times New Roman"/>
          <w:sz w:val="24"/>
          <w:szCs w:val="24"/>
        </w:rPr>
      </w:pPr>
      <w:r w:rsidRPr="009560D7">
        <w:rPr>
          <w:rFonts w:ascii="Times New Roman" w:eastAsia="Times New Roman" w:hAnsi="Times New Roman" w:cs="Times New Roman"/>
          <w:sz w:val="24"/>
          <w:szCs w:val="24"/>
        </w:rPr>
        <w:t xml:space="preserve">The development journey reinforced a core truth: production data science is </w:t>
      </w:r>
      <w:r w:rsidRPr="009560D7">
        <w:rPr>
          <w:rFonts w:ascii="Times New Roman" w:eastAsia="Times New Roman" w:hAnsi="Times New Roman" w:cs="Times New Roman"/>
          <w:b/>
          <w:bCs/>
          <w:sz w:val="24"/>
          <w:szCs w:val="24"/>
        </w:rPr>
        <w:t>80% infrastructure.</w:t>
      </w:r>
      <w:r w:rsidRPr="009560D7">
        <w:rPr>
          <w:rFonts w:ascii="Times New Roman" w:eastAsia="Times New Roman" w:hAnsi="Times New Roman" w:cs="Times New Roman"/>
          <w:sz w:val="24"/>
          <w:szCs w:val="24"/>
        </w:rPr>
        <w:t xml:space="preserve"> Navigating API inconsistencies, environment versioning, and the critical decision to </w:t>
      </w:r>
      <w:r w:rsidRPr="009560D7">
        <w:rPr>
          <w:rFonts w:ascii="Times New Roman" w:eastAsia="Times New Roman" w:hAnsi="Times New Roman" w:cs="Times New Roman"/>
          <w:b/>
          <w:bCs/>
          <w:sz w:val="24"/>
          <w:szCs w:val="24"/>
        </w:rPr>
        <w:t>purge synthetic data</w:t>
      </w:r>
      <w:r w:rsidRPr="009560D7">
        <w:rPr>
          <w:rFonts w:ascii="Times New Roman" w:eastAsia="Times New Roman" w:hAnsi="Times New Roman" w:cs="Times New Roman"/>
          <w:sz w:val="24"/>
          <w:szCs w:val="24"/>
        </w:rPr>
        <w:t xml:space="preserve"> in favor of authentic observations transformed this project into a resilient engineering solution. These challenges provided invaluable experience in building systems that prioritize data ethics and "Garbage In, Garbage Out" (GIGO) prevention.</w:t>
      </w:r>
    </w:p>
    <w:p w14:paraId="6CDD57FC" w14:textId="77777777" w:rsidR="009560D7" w:rsidRPr="009560D7" w:rsidRDefault="009560D7" w:rsidP="009560D7">
      <w:pPr>
        <w:jc w:val="both"/>
        <w:rPr>
          <w:rFonts w:ascii="Times New Roman" w:eastAsia="Times New Roman" w:hAnsi="Times New Roman" w:cs="Times New Roman"/>
          <w:sz w:val="24"/>
          <w:szCs w:val="24"/>
        </w:rPr>
      </w:pPr>
      <w:r w:rsidRPr="009560D7">
        <w:rPr>
          <w:rFonts w:ascii="Times New Roman" w:eastAsia="Times New Roman" w:hAnsi="Times New Roman" w:cs="Times New Roman"/>
          <w:b/>
          <w:bCs/>
          <w:sz w:val="24"/>
          <w:szCs w:val="24"/>
        </w:rPr>
        <w:t>Future Horizons:</w:t>
      </w:r>
    </w:p>
    <w:p w14:paraId="02854A86" w14:textId="77777777" w:rsidR="009560D7" w:rsidRPr="009560D7" w:rsidRDefault="009560D7" w:rsidP="009560D7">
      <w:pPr>
        <w:jc w:val="both"/>
        <w:rPr>
          <w:rFonts w:ascii="Times New Roman" w:eastAsia="Times New Roman" w:hAnsi="Times New Roman" w:cs="Times New Roman"/>
          <w:sz w:val="24"/>
          <w:szCs w:val="24"/>
        </w:rPr>
      </w:pPr>
      <w:r w:rsidRPr="009560D7">
        <w:rPr>
          <w:rFonts w:ascii="Times New Roman" w:eastAsia="Times New Roman" w:hAnsi="Times New Roman" w:cs="Times New Roman"/>
          <w:sz w:val="24"/>
          <w:szCs w:val="24"/>
        </w:rPr>
        <w:t xml:space="preserve">The modular architecture serves as a scalable blueprint for expansion into other Pakistani megacities like Lahore and Islamabad. Future enhancements will integrate </w:t>
      </w:r>
      <w:r w:rsidRPr="009560D7">
        <w:rPr>
          <w:rFonts w:ascii="Times New Roman" w:eastAsia="Times New Roman" w:hAnsi="Times New Roman" w:cs="Times New Roman"/>
          <w:b/>
          <w:bCs/>
          <w:sz w:val="24"/>
          <w:szCs w:val="24"/>
        </w:rPr>
        <w:t>Deep Learning (LSTMs)</w:t>
      </w:r>
      <w:r w:rsidRPr="009560D7">
        <w:rPr>
          <w:rFonts w:ascii="Times New Roman" w:eastAsia="Times New Roman" w:hAnsi="Times New Roman" w:cs="Times New Roman"/>
          <w:sz w:val="24"/>
          <w:szCs w:val="24"/>
        </w:rPr>
        <w:t xml:space="preserve"> and </w:t>
      </w:r>
      <w:r w:rsidRPr="009560D7">
        <w:rPr>
          <w:rFonts w:ascii="Times New Roman" w:eastAsia="Times New Roman" w:hAnsi="Times New Roman" w:cs="Times New Roman"/>
          <w:b/>
          <w:bCs/>
          <w:sz w:val="24"/>
          <w:szCs w:val="24"/>
        </w:rPr>
        <w:t>Explainable AI (SHAP)</w:t>
      </w:r>
      <w:r w:rsidRPr="009560D7">
        <w:rPr>
          <w:rFonts w:ascii="Times New Roman" w:eastAsia="Times New Roman" w:hAnsi="Times New Roman" w:cs="Times New Roman"/>
          <w:sz w:val="24"/>
          <w:szCs w:val="24"/>
        </w:rPr>
        <w:t xml:space="preserve"> to further refine predictive accuracy and user trust.</w:t>
      </w:r>
    </w:p>
    <w:p w14:paraId="2BD23854" w14:textId="276D8BD7" w:rsidR="009D0A2D" w:rsidRDefault="009560D7" w:rsidP="00DF7F3F">
      <w:pPr>
        <w:jc w:val="both"/>
        <w:rPr>
          <w:rFonts w:ascii="Times New Roman" w:eastAsia="Times New Roman" w:hAnsi="Times New Roman" w:cs="Times New Roman"/>
          <w:sz w:val="24"/>
          <w:szCs w:val="24"/>
        </w:rPr>
      </w:pPr>
      <w:r w:rsidRPr="009560D7">
        <w:rPr>
          <w:rFonts w:ascii="Times New Roman" w:eastAsia="Times New Roman" w:hAnsi="Times New Roman" w:cs="Times New Roman"/>
          <w:sz w:val="24"/>
          <w:szCs w:val="24"/>
        </w:rPr>
        <w:t>Ultimately, this project proves that a single, well-architected pipeline can transform raw data into a life-saving public health tool, helping Karachi’s residents navigate an increasingly polluted world with confidence.</w:t>
      </w:r>
    </w:p>
    <w:p w14:paraId="309A7F43" w14:textId="77777777" w:rsidR="009D0A2D" w:rsidRDefault="009D0A2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2F12035" w14:textId="0DA4D422" w:rsidR="00EC1501" w:rsidRDefault="009D0A2D" w:rsidP="009D0A2D">
      <w:pPr>
        <w:pStyle w:val="Heading1"/>
      </w:pPr>
      <w:bookmarkStart w:id="29" w:name="_Toc222268483"/>
      <w:r>
        <w:lastRenderedPageBreak/>
        <w:t>References</w:t>
      </w:r>
      <w:bookmarkEnd w:id="29"/>
    </w:p>
    <w:p w14:paraId="5C07D13A" w14:textId="032BA2E4" w:rsidR="009D0A2D" w:rsidRDefault="009D0A2D" w:rsidP="009D0A2D">
      <w:pPr>
        <w:rPr>
          <w:rFonts w:ascii="Times New Roman" w:hAnsi="Times New Roman" w:cs="Times New Roman"/>
          <w:b/>
          <w:bCs/>
          <w:sz w:val="28"/>
          <w:szCs w:val="28"/>
        </w:rPr>
      </w:pPr>
      <w:r w:rsidRPr="009D0A2D">
        <w:rPr>
          <w:rFonts w:ascii="Times New Roman" w:hAnsi="Times New Roman" w:cs="Times New Roman"/>
          <w:b/>
          <w:bCs/>
          <w:sz w:val="28"/>
          <w:szCs w:val="28"/>
        </w:rPr>
        <w:t>Environmental Standards &amp; Data Sources</w:t>
      </w:r>
    </w:p>
    <w:p w14:paraId="3361885F" w14:textId="115E3706" w:rsidR="009D0A2D" w:rsidRDefault="009D0A2D" w:rsidP="009D0A2D">
      <w:pPr>
        <w:rPr>
          <w:rFonts w:ascii="Times New Roman" w:hAnsi="Times New Roman" w:cs="Times New Roman"/>
          <w:sz w:val="24"/>
          <w:szCs w:val="24"/>
        </w:rPr>
      </w:pPr>
      <w:r w:rsidRPr="009D0A2D">
        <w:rPr>
          <w:rFonts w:ascii="Times New Roman" w:hAnsi="Times New Roman" w:cs="Times New Roman"/>
          <w:sz w:val="24"/>
          <w:szCs w:val="24"/>
        </w:rPr>
        <w:t xml:space="preserve">European Environment Agency. (2023). </w:t>
      </w:r>
      <w:r w:rsidRPr="009D0A2D">
        <w:rPr>
          <w:rFonts w:ascii="Times New Roman" w:hAnsi="Times New Roman" w:cs="Times New Roman"/>
          <w:i/>
          <w:iCs/>
          <w:sz w:val="24"/>
          <w:szCs w:val="24"/>
        </w:rPr>
        <w:t>Air quality index - European CAQI</w:t>
      </w:r>
      <w:r w:rsidRPr="009D0A2D">
        <w:rPr>
          <w:rFonts w:ascii="Times New Roman" w:hAnsi="Times New Roman" w:cs="Times New Roman"/>
          <w:sz w:val="24"/>
          <w:szCs w:val="24"/>
        </w:rPr>
        <w:t xml:space="preserve">. </w:t>
      </w:r>
      <w:hyperlink w:tgtFrame="_blank" w:history="1">
        <w:r w:rsidRPr="009D0A2D">
          <w:rPr>
            <w:rStyle w:val="Hyperlink"/>
            <w:rFonts w:ascii="Times New Roman" w:hAnsi="Times New Roman" w:cs="Times New Roman"/>
            <w:sz w:val="24"/>
            <w:szCs w:val="24"/>
          </w:rPr>
          <w:t>https://www.eea.europa.eu/themes/air/air-quality-index</w:t>
        </w:r>
      </w:hyperlink>
    </w:p>
    <w:p w14:paraId="69FBD986" w14:textId="41930BDF" w:rsidR="009D0A2D" w:rsidRDefault="009D0A2D" w:rsidP="009D0A2D">
      <w:pPr>
        <w:rPr>
          <w:rFonts w:ascii="Times New Roman" w:hAnsi="Times New Roman" w:cs="Times New Roman"/>
          <w:sz w:val="24"/>
          <w:szCs w:val="24"/>
        </w:rPr>
      </w:pPr>
      <w:r w:rsidRPr="009D0A2D">
        <w:rPr>
          <w:rFonts w:ascii="Times New Roman" w:hAnsi="Times New Roman" w:cs="Times New Roman"/>
          <w:sz w:val="24"/>
          <w:szCs w:val="24"/>
        </w:rPr>
        <w:t xml:space="preserve">Gani, A., et al. (2021). Air quality and health impacts in Karachi, Pakistan: A time series analysis. </w:t>
      </w:r>
      <w:r w:rsidRPr="009D0A2D">
        <w:rPr>
          <w:rFonts w:ascii="Times New Roman" w:hAnsi="Times New Roman" w:cs="Times New Roman"/>
          <w:i/>
          <w:iCs/>
          <w:sz w:val="24"/>
          <w:szCs w:val="24"/>
        </w:rPr>
        <w:t>Environmental Science and Pollution Research, 28</w:t>
      </w:r>
      <w:r w:rsidRPr="009D0A2D">
        <w:rPr>
          <w:rFonts w:ascii="Times New Roman" w:hAnsi="Times New Roman" w:cs="Times New Roman"/>
          <w:sz w:val="24"/>
          <w:szCs w:val="24"/>
        </w:rPr>
        <w:t xml:space="preserve">, 35235–35247. </w:t>
      </w:r>
      <w:hyperlink w:tgtFrame="_blank" w:history="1">
        <w:r w:rsidRPr="009D0A2D">
          <w:rPr>
            <w:rStyle w:val="Hyperlink"/>
            <w:rFonts w:ascii="Times New Roman" w:hAnsi="Times New Roman" w:cs="Times New Roman"/>
            <w:sz w:val="24"/>
            <w:szCs w:val="24"/>
          </w:rPr>
          <w:t>https://doi.org/10.1007/s11356-021-13115-4</w:t>
        </w:r>
      </w:hyperlink>
    </w:p>
    <w:p w14:paraId="68238F9A" w14:textId="036E51F3" w:rsidR="009D0A2D" w:rsidRDefault="009D0A2D" w:rsidP="009D0A2D">
      <w:pPr>
        <w:rPr>
          <w:rFonts w:ascii="Times New Roman" w:hAnsi="Times New Roman" w:cs="Times New Roman"/>
          <w:sz w:val="24"/>
          <w:szCs w:val="24"/>
        </w:rPr>
      </w:pPr>
      <w:proofErr w:type="spellStart"/>
      <w:r w:rsidRPr="009D0A2D">
        <w:rPr>
          <w:rFonts w:ascii="Times New Roman" w:hAnsi="Times New Roman" w:cs="Times New Roman"/>
          <w:sz w:val="24"/>
          <w:szCs w:val="24"/>
        </w:rPr>
        <w:t>OpenWeather</w:t>
      </w:r>
      <w:proofErr w:type="spellEnd"/>
      <w:r w:rsidRPr="009D0A2D">
        <w:rPr>
          <w:rFonts w:ascii="Times New Roman" w:hAnsi="Times New Roman" w:cs="Times New Roman"/>
          <w:sz w:val="24"/>
          <w:szCs w:val="24"/>
        </w:rPr>
        <w:t xml:space="preserve">. (2024). </w:t>
      </w:r>
      <w:r w:rsidRPr="009D0A2D">
        <w:rPr>
          <w:rFonts w:ascii="Times New Roman" w:hAnsi="Times New Roman" w:cs="Times New Roman"/>
          <w:i/>
          <w:iCs/>
          <w:sz w:val="24"/>
          <w:szCs w:val="24"/>
        </w:rPr>
        <w:t>Air pollution API documentation</w:t>
      </w:r>
      <w:r w:rsidRPr="009D0A2D">
        <w:rPr>
          <w:rFonts w:ascii="Times New Roman" w:hAnsi="Times New Roman" w:cs="Times New Roman"/>
          <w:sz w:val="24"/>
          <w:szCs w:val="24"/>
        </w:rPr>
        <w:t xml:space="preserve">. </w:t>
      </w:r>
      <w:hyperlink w:tgtFrame="_blank" w:history="1">
        <w:r w:rsidRPr="009D0A2D">
          <w:rPr>
            <w:rStyle w:val="Hyperlink"/>
            <w:rFonts w:ascii="Times New Roman" w:hAnsi="Times New Roman" w:cs="Times New Roman"/>
            <w:sz w:val="24"/>
            <w:szCs w:val="24"/>
          </w:rPr>
          <w:t>https://openweathermap.org/api/air-pollution</w:t>
        </w:r>
      </w:hyperlink>
    </w:p>
    <w:p w14:paraId="5FE2F56E" w14:textId="1C743772" w:rsidR="009D0A2D" w:rsidRDefault="009D0A2D" w:rsidP="009D0A2D">
      <w:pPr>
        <w:rPr>
          <w:rFonts w:ascii="Times New Roman" w:hAnsi="Times New Roman" w:cs="Times New Roman"/>
          <w:sz w:val="24"/>
          <w:szCs w:val="24"/>
        </w:rPr>
      </w:pPr>
      <w:r w:rsidRPr="009D0A2D">
        <w:rPr>
          <w:rFonts w:ascii="Times New Roman" w:hAnsi="Times New Roman" w:cs="Times New Roman"/>
          <w:sz w:val="24"/>
          <w:szCs w:val="24"/>
        </w:rPr>
        <w:t xml:space="preserve">World Health Organization. (2021). </w:t>
      </w:r>
      <w:r w:rsidRPr="009D0A2D">
        <w:rPr>
          <w:rFonts w:ascii="Times New Roman" w:hAnsi="Times New Roman" w:cs="Times New Roman"/>
          <w:i/>
          <w:iCs/>
          <w:sz w:val="24"/>
          <w:szCs w:val="24"/>
        </w:rPr>
        <w:t>WHO global air quality guidelines: Particulate matter (PM2.5 and PM10), ozone, nitrogen dioxide, sulfur dioxide and carbon monoxide</w:t>
      </w:r>
      <w:r w:rsidRPr="009D0A2D">
        <w:rPr>
          <w:rFonts w:ascii="Times New Roman" w:hAnsi="Times New Roman" w:cs="Times New Roman"/>
          <w:sz w:val="24"/>
          <w:szCs w:val="24"/>
        </w:rPr>
        <w:t xml:space="preserve">. </w:t>
      </w:r>
      <w:hyperlink w:tgtFrame="_blank" w:history="1">
        <w:r w:rsidRPr="009D0A2D">
          <w:rPr>
            <w:rStyle w:val="Hyperlink"/>
            <w:rFonts w:ascii="Times New Roman" w:hAnsi="Times New Roman" w:cs="Times New Roman"/>
            <w:sz w:val="24"/>
            <w:szCs w:val="24"/>
          </w:rPr>
          <w:t>https://www.who.int/publications/i/item/9789240034228</w:t>
        </w:r>
      </w:hyperlink>
    </w:p>
    <w:p w14:paraId="5BAA534D" w14:textId="77777777" w:rsidR="009D0A2D" w:rsidRDefault="009D0A2D" w:rsidP="009D0A2D">
      <w:pPr>
        <w:rPr>
          <w:rFonts w:ascii="Times New Roman" w:hAnsi="Times New Roman" w:cs="Times New Roman"/>
          <w:sz w:val="24"/>
          <w:szCs w:val="24"/>
        </w:rPr>
      </w:pPr>
    </w:p>
    <w:p w14:paraId="360147A4" w14:textId="3AB44C53" w:rsidR="009D0A2D" w:rsidRDefault="009D0A2D" w:rsidP="009D0A2D">
      <w:pPr>
        <w:rPr>
          <w:rFonts w:ascii="Times New Roman" w:hAnsi="Times New Roman" w:cs="Times New Roman"/>
          <w:b/>
          <w:bCs/>
          <w:sz w:val="28"/>
          <w:szCs w:val="28"/>
        </w:rPr>
      </w:pPr>
      <w:r w:rsidRPr="009D0A2D">
        <w:rPr>
          <w:rFonts w:ascii="Times New Roman" w:hAnsi="Times New Roman" w:cs="Times New Roman"/>
          <w:b/>
          <w:bCs/>
          <w:sz w:val="28"/>
          <w:szCs w:val="28"/>
        </w:rPr>
        <w:t>Machine Learning &amp; Forecasting</w:t>
      </w:r>
    </w:p>
    <w:p w14:paraId="2A35A361" w14:textId="4D1D6803" w:rsidR="009D0A2D" w:rsidRDefault="009D0A2D" w:rsidP="009D0A2D">
      <w:pPr>
        <w:rPr>
          <w:rFonts w:ascii="Times New Roman" w:hAnsi="Times New Roman" w:cs="Times New Roman"/>
          <w:sz w:val="24"/>
          <w:szCs w:val="24"/>
        </w:rPr>
      </w:pPr>
      <w:r w:rsidRPr="009D0A2D">
        <w:rPr>
          <w:rFonts w:ascii="Times New Roman" w:hAnsi="Times New Roman" w:cs="Times New Roman"/>
          <w:sz w:val="24"/>
          <w:szCs w:val="24"/>
        </w:rPr>
        <w:t xml:space="preserve">Brownlee, J. (2020). </w:t>
      </w:r>
      <w:r w:rsidRPr="009D0A2D">
        <w:rPr>
          <w:rFonts w:ascii="Times New Roman" w:hAnsi="Times New Roman" w:cs="Times New Roman"/>
          <w:i/>
          <w:iCs/>
          <w:sz w:val="24"/>
          <w:szCs w:val="24"/>
        </w:rPr>
        <w:t>Time series forecasting with python</w:t>
      </w:r>
      <w:r w:rsidRPr="009D0A2D">
        <w:rPr>
          <w:rFonts w:ascii="Times New Roman" w:hAnsi="Times New Roman" w:cs="Times New Roman"/>
          <w:sz w:val="24"/>
          <w:szCs w:val="24"/>
        </w:rPr>
        <w:t xml:space="preserve">. Machine Learning Mastery. </w:t>
      </w:r>
      <w:hyperlink w:tgtFrame="_blank" w:history="1">
        <w:r w:rsidRPr="009D0A2D">
          <w:rPr>
            <w:rStyle w:val="Hyperlink"/>
            <w:rFonts w:ascii="Times New Roman" w:hAnsi="Times New Roman" w:cs="Times New Roman"/>
            <w:sz w:val="24"/>
            <w:szCs w:val="24"/>
          </w:rPr>
          <w:t>https://machinelearningmastery.com/time-series-forecasting-python/</w:t>
        </w:r>
      </w:hyperlink>
    </w:p>
    <w:p w14:paraId="6E1BD289" w14:textId="712516F4" w:rsidR="009D0A2D" w:rsidRDefault="009D0A2D" w:rsidP="009D0A2D">
      <w:pPr>
        <w:rPr>
          <w:rFonts w:ascii="Times New Roman" w:hAnsi="Times New Roman" w:cs="Times New Roman"/>
          <w:sz w:val="24"/>
          <w:szCs w:val="24"/>
        </w:rPr>
      </w:pPr>
      <w:r w:rsidRPr="009D0A2D">
        <w:rPr>
          <w:rFonts w:ascii="Times New Roman" w:hAnsi="Times New Roman" w:cs="Times New Roman"/>
          <w:sz w:val="24"/>
          <w:szCs w:val="24"/>
        </w:rPr>
        <w:t xml:space="preserve">Hyndman, R. J., &amp; Athanasopoulos, G. (2021). </w:t>
      </w:r>
      <w:r w:rsidRPr="009D0A2D">
        <w:rPr>
          <w:rFonts w:ascii="Times New Roman" w:hAnsi="Times New Roman" w:cs="Times New Roman"/>
          <w:i/>
          <w:iCs/>
          <w:sz w:val="24"/>
          <w:szCs w:val="24"/>
        </w:rPr>
        <w:t>Forecasting: Principles and practice</w:t>
      </w:r>
      <w:r w:rsidRPr="009D0A2D">
        <w:rPr>
          <w:rFonts w:ascii="Times New Roman" w:hAnsi="Times New Roman" w:cs="Times New Roman"/>
          <w:sz w:val="24"/>
          <w:szCs w:val="24"/>
        </w:rPr>
        <w:t xml:space="preserve"> (3rd ed.). </w:t>
      </w:r>
      <w:proofErr w:type="spellStart"/>
      <w:r w:rsidRPr="009D0A2D">
        <w:rPr>
          <w:rFonts w:ascii="Times New Roman" w:hAnsi="Times New Roman" w:cs="Times New Roman"/>
          <w:sz w:val="24"/>
          <w:szCs w:val="24"/>
        </w:rPr>
        <w:t>OTexts</w:t>
      </w:r>
      <w:proofErr w:type="spellEnd"/>
      <w:r w:rsidRPr="009D0A2D">
        <w:rPr>
          <w:rFonts w:ascii="Times New Roman" w:hAnsi="Times New Roman" w:cs="Times New Roman"/>
          <w:sz w:val="24"/>
          <w:szCs w:val="24"/>
        </w:rPr>
        <w:t xml:space="preserve">. </w:t>
      </w:r>
      <w:hyperlink w:tgtFrame="_blank" w:history="1">
        <w:r w:rsidRPr="009D0A2D">
          <w:rPr>
            <w:rStyle w:val="Hyperlink"/>
            <w:rFonts w:ascii="Times New Roman" w:hAnsi="Times New Roman" w:cs="Times New Roman"/>
            <w:sz w:val="24"/>
            <w:szCs w:val="24"/>
          </w:rPr>
          <w:t>https://otexts.com/fpp3/</w:t>
        </w:r>
      </w:hyperlink>
    </w:p>
    <w:p w14:paraId="7848D378" w14:textId="77777777" w:rsidR="009D0A2D" w:rsidRDefault="009D0A2D" w:rsidP="009D0A2D">
      <w:pPr>
        <w:rPr>
          <w:rFonts w:ascii="Times New Roman" w:hAnsi="Times New Roman" w:cs="Times New Roman"/>
          <w:sz w:val="24"/>
          <w:szCs w:val="24"/>
        </w:rPr>
      </w:pPr>
    </w:p>
    <w:p w14:paraId="2EE721E0" w14:textId="6F0E9396" w:rsidR="009D0A2D" w:rsidRDefault="009D0A2D" w:rsidP="009D0A2D">
      <w:pPr>
        <w:rPr>
          <w:rFonts w:ascii="Times New Roman" w:hAnsi="Times New Roman" w:cs="Times New Roman"/>
          <w:b/>
          <w:bCs/>
          <w:sz w:val="28"/>
          <w:szCs w:val="28"/>
        </w:rPr>
      </w:pPr>
      <w:proofErr w:type="spellStart"/>
      <w:r w:rsidRPr="009D0A2D">
        <w:rPr>
          <w:rFonts w:ascii="Times New Roman" w:hAnsi="Times New Roman" w:cs="Times New Roman"/>
          <w:b/>
          <w:bCs/>
          <w:sz w:val="28"/>
          <w:szCs w:val="28"/>
        </w:rPr>
        <w:t>MLOps</w:t>
      </w:r>
      <w:proofErr w:type="spellEnd"/>
      <w:r w:rsidRPr="009D0A2D">
        <w:rPr>
          <w:rFonts w:ascii="Times New Roman" w:hAnsi="Times New Roman" w:cs="Times New Roman"/>
          <w:b/>
          <w:bCs/>
          <w:sz w:val="28"/>
          <w:szCs w:val="28"/>
        </w:rPr>
        <w:t xml:space="preserve"> &amp; Engineering Infrastructure</w:t>
      </w:r>
    </w:p>
    <w:p w14:paraId="00E4D86D" w14:textId="410C5FBA" w:rsidR="009D0A2D" w:rsidRDefault="009D0A2D" w:rsidP="009D0A2D">
      <w:pPr>
        <w:rPr>
          <w:rFonts w:ascii="Times New Roman" w:hAnsi="Times New Roman" w:cs="Times New Roman"/>
          <w:sz w:val="24"/>
          <w:szCs w:val="24"/>
        </w:rPr>
      </w:pPr>
      <w:r w:rsidRPr="009D0A2D">
        <w:rPr>
          <w:rFonts w:ascii="Times New Roman" w:hAnsi="Times New Roman" w:cs="Times New Roman"/>
          <w:sz w:val="24"/>
          <w:szCs w:val="24"/>
        </w:rPr>
        <w:t xml:space="preserve">MongoDB Inc. (2024). </w:t>
      </w:r>
      <w:r w:rsidRPr="009D0A2D">
        <w:rPr>
          <w:rFonts w:ascii="Times New Roman" w:hAnsi="Times New Roman" w:cs="Times New Roman"/>
          <w:i/>
          <w:iCs/>
          <w:sz w:val="24"/>
          <w:szCs w:val="24"/>
        </w:rPr>
        <w:t>MongoDB Atlas documentation</w:t>
      </w:r>
      <w:r w:rsidRPr="009D0A2D">
        <w:rPr>
          <w:rFonts w:ascii="Times New Roman" w:hAnsi="Times New Roman" w:cs="Times New Roman"/>
          <w:sz w:val="24"/>
          <w:szCs w:val="24"/>
        </w:rPr>
        <w:t xml:space="preserve">. </w:t>
      </w:r>
      <w:hyperlink w:tgtFrame="_blank" w:history="1">
        <w:r w:rsidRPr="009D0A2D">
          <w:rPr>
            <w:rStyle w:val="Hyperlink"/>
            <w:rFonts w:ascii="Times New Roman" w:hAnsi="Times New Roman" w:cs="Times New Roman"/>
            <w:sz w:val="24"/>
            <w:szCs w:val="24"/>
          </w:rPr>
          <w:t>https://www.mongodb.com/docs/atlas/</w:t>
        </w:r>
      </w:hyperlink>
    </w:p>
    <w:p w14:paraId="6F573891" w14:textId="421CDB8E" w:rsidR="009D0A2D" w:rsidRDefault="009D0A2D" w:rsidP="009D0A2D">
      <w:pPr>
        <w:rPr>
          <w:rFonts w:ascii="Times New Roman" w:hAnsi="Times New Roman" w:cs="Times New Roman"/>
          <w:sz w:val="24"/>
          <w:szCs w:val="24"/>
        </w:rPr>
      </w:pPr>
      <w:proofErr w:type="spellStart"/>
      <w:r w:rsidRPr="009D0A2D">
        <w:rPr>
          <w:rFonts w:ascii="Times New Roman" w:hAnsi="Times New Roman" w:cs="Times New Roman"/>
          <w:sz w:val="24"/>
          <w:szCs w:val="24"/>
        </w:rPr>
        <w:t>Streamlit</w:t>
      </w:r>
      <w:proofErr w:type="spellEnd"/>
      <w:r w:rsidRPr="009D0A2D">
        <w:rPr>
          <w:rFonts w:ascii="Times New Roman" w:hAnsi="Times New Roman" w:cs="Times New Roman"/>
          <w:sz w:val="24"/>
          <w:szCs w:val="24"/>
        </w:rPr>
        <w:t xml:space="preserve"> Inc. (2024). </w:t>
      </w:r>
      <w:proofErr w:type="spellStart"/>
      <w:r w:rsidRPr="009D0A2D">
        <w:rPr>
          <w:rFonts w:ascii="Times New Roman" w:hAnsi="Times New Roman" w:cs="Times New Roman"/>
          <w:i/>
          <w:iCs/>
          <w:sz w:val="24"/>
          <w:szCs w:val="24"/>
        </w:rPr>
        <w:t>Streamlit</w:t>
      </w:r>
      <w:proofErr w:type="spellEnd"/>
      <w:r w:rsidRPr="009D0A2D">
        <w:rPr>
          <w:rFonts w:ascii="Times New Roman" w:hAnsi="Times New Roman" w:cs="Times New Roman"/>
          <w:i/>
          <w:iCs/>
          <w:sz w:val="24"/>
          <w:szCs w:val="24"/>
        </w:rPr>
        <w:t xml:space="preserve"> documentation</w:t>
      </w:r>
      <w:r w:rsidRPr="009D0A2D">
        <w:rPr>
          <w:rFonts w:ascii="Times New Roman" w:hAnsi="Times New Roman" w:cs="Times New Roman"/>
          <w:sz w:val="24"/>
          <w:szCs w:val="24"/>
        </w:rPr>
        <w:t xml:space="preserve">. </w:t>
      </w:r>
      <w:hyperlink w:tgtFrame="_blank" w:history="1">
        <w:r w:rsidRPr="009D0A2D">
          <w:rPr>
            <w:rStyle w:val="Hyperlink"/>
            <w:rFonts w:ascii="Times New Roman" w:hAnsi="Times New Roman" w:cs="Times New Roman"/>
            <w:sz w:val="24"/>
            <w:szCs w:val="24"/>
          </w:rPr>
          <w:t>https://docs.streamlit.io/</w:t>
        </w:r>
      </w:hyperlink>
    </w:p>
    <w:p w14:paraId="758EECE4" w14:textId="77777777" w:rsidR="009D0A2D" w:rsidRDefault="009D0A2D" w:rsidP="009D0A2D">
      <w:pPr>
        <w:rPr>
          <w:rFonts w:ascii="Times New Roman" w:hAnsi="Times New Roman" w:cs="Times New Roman"/>
          <w:sz w:val="24"/>
          <w:szCs w:val="24"/>
        </w:rPr>
      </w:pPr>
    </w:p>
    <w:p w14:paraId="60A713FE" w14:textId="5FD56867" w:rsidR="009D0A2D" w:rsidRDefault="009D0A2D" w:rsidP="009D0A2D">
      <w:pPr>
        <w:rPr>
          <w:rFonts w:ascii="Times New Roman" w:hAnsi="Times New Roman" w:cs="Times New Roman"/>
          <w:b/>
          <w:bCs/>
          <w:sz w:val="28"/>
          <w:szCs w:val="28"/>
        </w:rPr>
      </w:pPr>
      <w:r w:rsidRPr="009D0A2D">
        <w:rPr>
          <w:rFonts w:ascii="Times New Roman" w:hAnsi="Times New Roman" w:cs="Times New Roman"/>
          <w:b/>
          <w:bCs/>
          <w:sz w:val="28"/>
          <w:szCs w:val="28"/>
        </w:rPr>
        <w:t>Public Health Context</w:t>
      </w:r>
    </w:p>
    <w:p w14:paraId="20CA8673" w14:textId="30526DE8" w:rsidR="009D0A2D" w:rsidRPr="009D0A2D" w:rsidRDefault="009D0A2D" w:rsidP="009D0A2D">
      <w:pPr>
        <w:rPr>
          <w:rFonts w:ascii="Times New Roman" w:hAnsi="Times New Roman" w:cs="Times New Roman"/>
          <w:sz w:val="24"/>
          <w:szCs w:val="24"/>
        </w:rPr>
      </w:pPr>
      <w:r w:rsidRPr="009D0A2D">
        <w:rPr>
          <w:rFonts w:ascii="Times New Roman" w:hAnsi="Times New Roman" w:cs="Times New Roman"/>
          <w:sz w:val="24"/>
          <w:szCs w:val="24"/>
        </w:rPr>
        <w:t xml:space="preserve">Kampa, M., &amp; Castanas, E. (2008). Human health effects of air pollution. </w:t>
      </w:r>
      <w:r w:rsidRPr="009D0A2D">
        <w:rPr>
          <w:rFonts w:ascii="Times New Roman" w:hAnsi="Times New Roman" w:cs="Times New Roman"/>
          <w:i/>
          <w:iCs/>
          <w:sz w:val="24"/>
          <w:szCs w:val="24"/>
        </w:rPr>
        <w:t>Environmental Pollution, 151</w:t>
      </w:r>
      <w:r w:rsidRPr="009D0A2D">
        <w:rPr>
          <w:rFonts w:ascii="Times New Roman" w:hAnsi="Times New Roman" w:cs="Times New Roman"/>
          <w:sz w:val="24"/>
          <w:szCs w:val="24"/>
        </w:rPr>
        <w:t xml:space="preserve">(2), 362–367. </w:t>
      </w:r>
      <w:hyperlink w:tgtFrame="_blank" w:history="1">
        <w:r w:rsidRPr="009D0A2D">
          <w:rPr>
            <w:rStyle w:val="Hyperlink"/>
            <w:rFonts w:ascii="Times New Roman" w:hAnsi="Times New Roman" w:cs="Times New Roman"/>
            <w:sz w:val="24"/>
            <w:szCs w:val="24"/>
          </w:rPr>
          <w:t>https://doi.org/10.1016/j.envpol.2007.06.012</w:t>
        </w:r>
      </w:hyperlink>
    </w:p>
    <w:sectPr w:rsidR="009D0A2D" w:rsidRPr="009D0A2D" w:rsidSect="0097304E">
      <w:footerReference w:type="default" r:id="rId19"/>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DB077" w14:textId="77777777" w:rsidR="009B6093" w:rsidRDefault="009B6093" w:rsidP="0097304E">
      <w:pPr>
        <w:spacing w:after="0" w:line="240" w:lineRule="auto"/>
      </w:pPr>
      <w:r>
        <w:separator/>
      </w:r>
    </w:p>
  </w:endnote>
  <w:endnote w:type="continuationSeparator" w:id="0">
    <w:p w14:paraId="5385B200" w14:textId="77777777" w:rsidR="009B6093" w:rsidRDefault="009B6093" w:rsidP="00973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876195"/>
      <w:docPartObj>
        <w:docPartGallery w:val="Page Numbers (Bottom of Page)"/>
        <w:docPartUnique/>
      </w:docPartObj>
    </w:sdtPr>
    <w:sdtEndPr>
      <w:rPr>
        <w:noProof/>
      </w:rPr>
    </w:sdtEndPr>
    <w:sdtContent>
      <w:p w14:paraId="6D8BEB05" w14:textId="77777777" w:rsidR="0097304E" w:rsidRDefault="0097304E">
        <w:pPr>
          <w:pStyle w:val="Footer"/>
          <w:jc w:val="center"/>
        </w:pPr>
        <w:r>
          <w:fldChar w:fldCharType="begin"/>
        </w:r>
        <w:r>
          <w:instrText xml:space="preserve"> PAGE   \* MERGEFORMAT </w:instrText>
        </w:r>
        <w:r>
          <w:fldChar w:fldCharType="separate"/>
        </w:r>
        <w:r w:rsidR="0006616F">
          <w:rPr>
            <w:noProof/>
          </w:rPr>
          <w:t>4</w:t>
        </w:r>
        <w:r>
          <w:rPr>
            <w:noProof/>
          </w:rPr>
          <w:fldChar w:fldCharType="end"/>
        </w:r>
      </w:p>
    </w:sdtContent>
  </w:sdt>
  <w:p w14:paraId="2BC41C66" w14:textId="77777777" w:rsidR="0097304E" w:rsidRDefault="00973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3EFE6" w14:textId="77777777" w:rsidR="009B6093" w:rsidRDefault="009B6093" w:rsidP="0097304E">
      <w:pPr>
        <w:spacing w:after="0" w:line="240" w:lineRule="auto"/>
      </w:pPr>
      <w:r>
        <w:separator/>
      </w:r>
    </w:p>
  </w:footnote>
  <w:footnote w:type="continuationSeparator" w:id="0">
    <w:p w14:paraId="54044CB4" w14:textId="77777777" w:rsidR="009B6093" w:rsidRDefault="009B6093" w:rsidP="00973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AB1361"/>
    <w:multiLevelType w:val="multilevel"/>
    <w:tmpl w:val="38EAC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25637"/>
    <w:multiLevelType w:val="multilevel"/>
    <w:tmpl w:val="832A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42E51"/>
    <w:multiLevelType w:val="multilevel"/>
    <w:tmpl w:val="07B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4E04DF8"/>
    <w:multiLevelType w:val="multilevel"/>
    <w:tmpl w:val="F7A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96F30"/>
    <w:multiLevelType w:val="multilevel"/>
    <w:tmpl w:val="B5A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A3BE7"/>
    <w:multiLevelType w:val="multilevel"/>
    <w:tmpl w:val="B75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37DB2"/>
    <w:multiLevelType w:val="multilevel"/>
    <w:tmpl w:val="B6F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35F82"/>
    <w:multiLevelType w:val="multilevel"/>
    <w:tmpl w:val="A9303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E5A24"/>
    <w:multiLevelType w:val="multilevel"/>
    <w:tmpl w:val="B11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75CFE"/>
    <w:multiLevelType w:val="multilevel"/>
    <w:tmpl w:val="AE7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4691E"/>
    <w:multiLevelType w:val="multilevel"/>
    <w:tmpl w:val="FFF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40AD2"/>
    <w:multiLevelType w:val="multilevel"/>
    <w:tmpl w:val="802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C678F"/>
    <w:multiLevelType w:val="multilevel"/>
    <w:tmpl w:val="466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41708"/>
    <w:multiLevelType w:val="multilevel"/>
    <w:tmpl w:val="601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E19D2"/>
    <w:multiLevelType w:val="multilevel"/>
    <w:tmpl w:val="76E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146C3"/>
    <w:multiLevelType w:val="multilevel"/>
    <w:tmpl w:val="DC8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E2B24"/>
    <w:multiLevelType w:val="multilevel"/>
    <w:tmpl w:val="A32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74B04"/>
    <w:multiLevelType w:val="multilevel"/>
    <w:tmpl w:val="3016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F2933"/>
    <w:multiLevelType w:val="multilevel"/>
    <w:tmpl w:val="783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61DF7"/>
    <w:multiLevelType w:val="multilevel"/>
    <w:tmpl w:val="79A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D4F5B"/>
    <w:multiLevelType w:val="multilevel"/>
    <w:tmpl w:val="21F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C7896"/>
    <w:multiLevelType w:val="multilevel"/>
    <w:tmpl w:val="C94C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06115"/>
    <w:multiLevelType w:val="multilevel"/>
    <w:tmpl w:val="3F4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B30F3"/>
    <w:multiLevelType w:val="multilevel"/>
    <w:tmpl w:val="3A2E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E7550"/>
    <w:multiLevelType w:val="multilevel"/>
    <w:tmpl w:val="AB0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80AB5"/>
    <w:multiLevelType w:val="multilevel"/>
    <w:tmpl w:val="D97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42725"/>
    <w:multiLevelType w:val="multilevel"/>
    <w:tmpl w:val="DF30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D5B60"/>
    <w:multiLevelType w:val="multilevel"/>
    <w:tmpl w:val="67C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01113"/>
    <w:multiLevelType w:val="multilevel"/>
    <w:tmpl w:val="8CE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041C3"/>
    <w:multiLevelType w:val="multilevel"/>
    <w:tmpl w:val="30E8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35DD0"/>
    <w:multiLevelType w:val="multilevel"/>
    <w:tmpl w:val="6A0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6303C"/>
    <w:multiLevelType w:val="multilevel"/>
    <w:tmpl w:val="678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165E4"/>
    <w:multiLevelType w:val="multilevel"/>
    <w:tmpl w:val="31889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83D11"/>
    <w:multiLevelType w:val="multilevel"/>
    <w:tmpl w:val="E8D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C0919"/>
    <w:multiLevelType w:val="multilevel"/>
    <w:tmpl w:val="6422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980BA1"/>
    <w:multiLevelType w:val="multilevel"/>
    <w:tmpl w:val="90F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C42F89"/>
    <w:multiLevelType w:val="multilevel"/>
    <w:tmpl w:val="C55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B7A0E"/>
    <w:multiLevelType w:val="multilevel"/>
    <w:tmpl w:val="6FE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B6338"/>
    <w:multiLevelType w:val="multilevel"/>
    <w:tmpl w:val="42B6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323784">
    <w:abstractNumId w:val="5"/>
  </w:num>
  <w:num w:numId="2" w16cid:durableId="997342026">
    <w:abstractNumId w:val="3"/>
  </w:num>
  <w:num w:numId="3" w16cid:durableId="2042893729">
    <w:abstractNumId w:val="2"/>
  </w:num>
  <w:num w:numId="4" w16cid:durableId="157887947">
    <w:abstractNumId w:val="4"/>
  </w:num>
  <w:num w:numId="5" w16cid:durableId="1562516091">
    <w:abstractNumId w:val="1"/>
  </w:num>
  <w:num w:numId="6" w16cid:durableId="722489553">
    <w:abstractNumId w:val="0"/>
  </w:num>
  <w:num w:numId="7" w16cid:durableId="1052192522">
    <w:abstractNumId w:val="16"/>
  </w:num>
  <w:num w:numId="8" w16cid:durableId="1172722856">
    <w:abstractNumId w:val="19"/>
  </w:num>
  <w:num w:numId="9" w16cid:durableId="1033967004">
    <w:abstractNumId w:val="39"/>
  </w:num>
  <w:num w:numId="10" w16cid:durableId="2082634287">
    <w:abstractNumId w:val="32"/>
  </w:num>
  <w:num w:numId="11" w16cid:durableId="661467147">
    <w:abstractNumId w:val="14"/>
  </w:num>
  <w:num w:numId="12" w16cid:durableId="2118021522">
    <w:abstractNumId w:val="42"/>
  </w:num>
  <w:num w:numId="13" w16cid:durableId="638615052">
    <w:abstractNumId w:val="30"/>
  </w:num>
  <w:num w:numId="14" w16cid:durableId="1426877734">
    <w:abstractNumId w:val="17"/>
  </w:num>
  <w:num w:numId="15" w16cid:durableId="2016415152">
    <w:abstractNumId w:val="36"/>
  </w:num>
  <w:num w:numId="16" w16cid:durableId="42408349">
    <w:abstractNumId w:val="23"/>
  </w:num>
  <w:num w:numId="17" w16cid:durableId="211425936">
    <w:abstractNumId w:val="43"/>
  </w:num>
  <w:num w:numId="18" w16cid:durableId="168377555">
    <w:abstractNumId w:val="7"/>
  </w:num>
  <w:num w:numId="19" w16cid:durableId="826475447">
    <w:abstractNumId w:val="22"/>
  </w:num>
  <w:num w:numId="20" w16cid:durableId="986320966">
    <w:abstractNumId w:val="41"/>
  </w:num>
  <w:num w:numId="21" w16cid:durableId="1434668549">
    <w:abstractNumId w:val="18"/>
  </w:num>
  <w:num w:numId="22" w16cid:durableId="1650017241">
    <w:abstractNumId w:val="9"/>
  </w:num>
  <w:num w:numId="23" w16cid:durableId="1130979215">
    <w:abstractNumId w:val="34"/>
  </w:num>
  <w:num w:numId="24" w16cid:durableId="1020551947">
    <w:abstractNumId w:val="6"/>
  </w:num>
  <w:num w:numId="25" w16cid:durableId="9380358">
    <w:abstractNumId w:val="8"/>
  </w:num>
  <w:num w:numId="26" w16cid:durableId="1617366684">
    <w:abstractNumId w:val="45"/>
  </w:num>
  <w:num w:numId="27" w16cid:durableId="560601426">
    <w:abstractNumId w:val="29"/>
  </w:num>
  <w:num w:numId="28" w16cid:durableId="1375960764">
    <w:abstractNumId w:val="12"/>
  </w:num>
  <w:num w:numId="29" w16cid:durableId="2007856193">
    <w:abstractNumId w:val="31"/>
  </w:num>
  <w:num w:numId="30" w16cid:durableId="564729724">
    <w:abstractNumId w:val="10"/>
  </w:num>
  <w:num w:numId="31" w16cid:durableId="428089262">
    <w:abstractNumId w:val="24"/>
  </w:num>
  <w:num w:numId="32" w16cid:durableId="1444957261">
    <w:abstractNumId w:val="13"/>
  </w:num>
  <w:num w:numId="33" w16cid:durableId="1181046230">
    <w:abstractNumId w:val="44"/>
  </w:num>
  <w:num w:numId="34" w16cid:durableId="1592666062">
    <w:abstractNumId w:val="33"/>
  </w:num>
  <w:num w:numId="35" w16cid:durableId="531724130">
    <w:abstractNumId w:val="28"/>
  </w:num>
  <w:num w:numId="36" w16cid:durableId="1350059849">
    <w:abstractNumId w:val="27"/>
  </w:num>
  <w:num w:numId="37" w16cid:durableId="2126658690">
    <w:abstractNumId w:val="40"/>
  </w:num>
  <w:num w:numId="38" w16cid:durableId="12614270">
    <w:abstractNumId w:val="11"/>
  </w:num>
  <w:num w:numId="39" w16cid:durableId="2065788522">
    <w:abstractNumId w:val="38"/>
  </w:num>
  <w:num w:numId="40" w16cid:durableId="1534345724">
    <w:abstractNumId w:val="26"/>
  </w:num>
  <w:num w:numId="41" w16cid:durableId="693576395">
    <w:abstractNumId w:val="37"/>
  </w:num>
  <w:num w:numId="42" w16cid:durableId="42752950">
    <w:abstractNumId w:val="21"/>
  </w:num>
  <w:num w:numId="43" w16cid:durableId="286467667">
    <w:abstractNumId w:val="25"/>
  </w:num>
  <w:num w:numId="44" w16cid:durableId="1904869835">
    <w:abstractNumId w:val="20"/>
  </w:num>
  <w:num w:numId="45" w16cid:durableId="1011031980">
    <w:abstractNumId w:val="35"/>
  </w:num>
  <w:num w:numId="46" w16cid:durableId="722021840">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033A"/>
    <w:rsid w:val="00050C8B"/>
    <w:rsid w:val="0006063C"/>
    <w:rsid w:val="0006616F"/>
    <w:rsid w:val="000731B1"/>
    <w:rsid w:val="0010036A"/>
    <w:rsid w:val="0012529F"/>
    <w:rsid w:val="0015074B"/>
    <w:rsid w:val="001620B5"/>
    <w:rsid w:val="0029639D"/>
    <w:rsid w:val="002E5E02"/>
    <w:rsid w:val="00305F0A"/>
    <w:rsid w:val="00326F90"/>
    <w:rsid w:val="003976E3"/>
    <w:rsid w:val="00487F36"/>
    <w:rsid w:val="00504B8F"/>
    <w:rsid w:val="0051685F"/>
    <w:rsid w:val="005659CC"/>
    <w:rsid w:val="00576657"/>
    <w:rsid w:val="005D7C68"/>
    <w:rsid w:val="006141ED"/>
    <w:rsid w:val="0062177C"/>
    <w:rsid w:val="00674903"/>
    <w:rsid w:val="006C1EA0"/>
    <w:rsid w:val="00744A79"/>
    <w:rsid w:val="0076050A"/>
    <w:rsid w:val="00773494"/>
    <w:rsid w:val="007A410B"/>
    <w:rsid w:val="007D6C43"/>
    <w:rsid w:val="007E14A9"/>
    <w:rsid w:val="007E58F4"/>
    <w:rsid w:val="00865422"/>
    <w:rsid w:val="00873D49"/>
    <w:rsid w:val="00895F77"/>
    <w:rsid w:val="009560D7"/>
    <w:rsid w:val="00960817"/>
    <w:rsid w:val="0097304E"/>
    <w:rsid w:val="0098410D"/>
    <w:rsid w:val="009A3D06"/>
    <w:rsid w:val="009B4FCE"/>
    <w:rsid w:val="009B6093"/>
    <w:rsid w:val="009D0A2D"/>
    <w:rsid w:val="00A24F5D"/>
    <w:rsid w:val="00A43482"/>
    <w:rsid w:val="00AA1D8D"/>
    <w:rsid w:val="00AB4F1A"/>
    <w:rsid w:val="00AE14DF"/>
    <w:rsid w:val="00B47730"/>
    <w:rsid w:val="00B5537F"/>
    <w:rsid w:val="00B94790"/>
    <w:rsid w:val="00BD065D"/>
    <w:rsid w:val="00BF3C3C"/>
    <w:rsid w:val="00C2478E"/>
    <w:rsid w:val="00C54217"/>
    <w:rsid w:val="00CB0664"/>
    <w:rsid w:val="00D0349A"/>
    <w:rsid w:val="00D04295"/>
    <w:rsid w:val="00D276D7"/>
    <w:rsid w:val="00DB5FBA"/>
    <w:rsid w:val="00DD4A17"/>
    <w:rsid w:val="00DF7597"/>
    <w:rsid w:val="00DF7F3F"/>
    <w:rsid w:val="00EC1501"/>
    <w:rsid w:val="00EF43DA"/>
    <w:rsid w:val="00F270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F32DE"/>
  <w14:defaultImageDpi w14:val="300"/>
  <w15:docId w15:val="{DC094829-CC6E-4AD4-B75A-6A0C3EE5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10B"/>
  </w:style>
  <w:style w:type="paragraph" w:styleId="Heading1">
    <w:name w:val="heading 1"/>
    <w:basedOn w:val="Normal"/>
    <w:next w:val="Normal"/>
    <w:link w:val="Heading1Char"/>
    <w:uiPriority w:val="9"/>
    <w:qFormat/>
    <w:rsid w:val="007A410B"/>
    <w:pPr>
      <w:keepNext/>
      <w:keepLines/>
      <w:numPr>
        <w:numId w:val="2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A410B"/>
    <w:pPr>
      <w:keepNext/>
      <w:keepLines/>
      <w:numPr>
        <w:ilvl w:val="1"/>
        <w:numId w:val="2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A410B"/>
    <w:pPr>
      <w:keepNext/>
      <w:keepLines/>
      <w:numPr>
        <w:ilvl w:val="2"/>
        <w:numId w:val="2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7A410B"/>
    <w:pPr>
      <w:keepNext/>
      <w:keepLines/>
      <w:numPr>
        <w:ilvl w:val="3"/>
        <w:numId w:val="2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7A410B"/>
    <w:pPr>
      <w:keepNext/>
      <w:keepLines/>
      <w:numPr>
        <w:ilvl w:val="4"/>
        <w:numId w:val="2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7A410B"/>
    <w:pPr>
      <w:keepNext/>
      <w:keepLines/>
      <w:numPr>
        <w:ilvl w:val="5"/>
        <w:numId w:val="2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A410B"/>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A410B"/>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A410B"/>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7A410B"/>
    <w:pPr>
      <w:spacing w:after="0" w:line="240" w:lineRule="auto"/>
    </w:pPr>
  </w:style>
  <w:style w:type="character" w:customStyle="1" w:styleId="Heading1Char">
    <w:name w:val="Heading 1 Char"/>
    <w:basedOn w:val="DefaultParagraphFont"/>
    <w:link w:val="Heading1"/>
    <w:uiPriority w:val="9"/>
    <w:rsid w:val="007A410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A410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A410B"/>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7A410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A410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A410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A410B"/>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7A410B"/>
    <w:pPr>
      <w:spacing w:before="160"/>
      <w:ind w:left="720" w:right="720"/>
    </w:pPr>
    <w:rPr>
      <w:i/>
      <w:iCs/>
      <w:color w:val="000000" w:themeColor="text1"/>
    </w:rPr>
  </w:style>
  <w:style w:type="character" w:customStyle="1" w:styleId="QuoteChar">
    <w:name w:val="Quote Char"/>
    <w:basedOn w:val="DefaultParagraphFont"/>
    <w:link w:val="Quote"/>
    <w:uiPriority w:val="29"/>
    <w:rsid w:val="007A410B"/>
    <w:rPr>
      <w:i/>
      <w:iCs/>
      <w:color w:val="000000" w:themeColor="text1"/>
    </w:rPr>
  </w:style>
  <w:style w:type="character" w:customStyle="1" w:styleId="Heading4Char">
    <w:name w:val="Heading 4 Char"/>
    <w:basedOn w:val="DefaultParagraphFont"/>
    <w:link w:val="Heading4"/>
    <w:uiPriority w:val="9"/>
    <w:semiHidden/>
    <w:rsid w:val="007A410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7A410B"/>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7A410B"/>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A410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A410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A410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A410B"/>
    <w:pPr>
      <w:spacing w:after="200" w:line="240" w:lineRule="auto"/>
    </w:pPr>
    <w:rPr>
      <w:i/>
      <w:iCs/>
      <w:color w:val="44546A" w:themeColor="text2"/>
      <w:sz w:val="18"/>
      <w:szCs w:val="18"/>
    </w:rPr>
  </w:style>
  <w:style w:type="character" w:styleId="Strong">
    <w:name w:val="Strong"/>
    <w:basedOn w:val="DefaultParagraphFont"/>
    <w:uiPriority w:val="22"/>
    <w:qFormat/>
    <w:rsid w:val="007A410B"/>
    <w:rPr>
      <w:b/>
      <w:bCs/>
      <w:color w:val="000000" w:themeColor="text1"/>
    </w:rPr>
  </w:style>
  <w:style w:type="character" w:styleId="Emphasis">
    <w:name w:val="Emphasis"/>
    <w:basedOn w:val="DefaultParagraphFont"/>
    <w:uiPriority w:val="20"/>
    <w:qFormat/>
    <w:rsid w:val="007A410B"/>
    <w:rPr>
      <w:i/>
      <w:iCs/>
      <w:color w:val="auto"/>
    </w:rPr>
  </w:style>
  <w:style w:type="paragraph" w:styleId="IntenseQuote">
    <w:name w:val="Intense Quote"/>
    <w:basedOn w:val="Normal"/>
    <w:next w:val="Normal"/>
    <w:link w:val="IntenseQuoteChar"/>
    <w:uiPriority w:val="30"/>
    <w:qFormat/>
    <w:rsid w:val="007A410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A410B"/>
    <w:rPr>
      <w:color w:val="000000" w:themeColor="text1"/>
      <w:shd w:val="clear" w:color="auto" w:fill="F2F2F2" w:themeFill="background1" w:themeFillShade="F2"/>
    </w:rPr>
  </w:style>
  <w:style w:type="character" w:styleId="SubtleEmphasis">
    <w:name w:val="Subtle Emphasis"/>
    <w:basedOn w:val="DefaultParagraphFont"/>
    <w:uiPriority w:val="19"/>
    <w:qFormat/>
    <w:rsid w:val="007A410B"/>
    <w:rPr>
      <w:i/>
      <w:iCs/>
      <w:color w:val="404040" w:themeColor="text1" w:themeTint="BF"/>
    </w:rPr>
  </w:style>
  <w:style w:type="character" w:styleId="IntenseEmphasis">
    <w:name w:val="Intense Emphasis"/>
    <w:basedOn w:val="DefaultParagraphFont"/>
    <w:uiPriority w:val="21"/>
    <w:qFormat/>
    <w:rsid w:val="007A410B"/>
    <w:rPr>
      <w:b/>
      <w:bCs/>
      <w:i/>
      <w:iCs/>
      <w:caps/>
    </w:rPr>
  </w:style>
  <w:style w:type="character" w:styleId="SubtleReference">
    <w:name w:val="Subtle Reference"/>
    <w:basedOn w:val="DefaultParagraphFont"/>
    <w:uiPriority w:val="31"/>
    <w:qFormat/>
    <w:rsid w:val="007A410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A410B"/>
    <w:rPr>
      <w:b/>
      <w:bCs/>
      <w:smallCaps/>
      <w:u w:val="single"/>
    </w:rPr>
  </w:style>
  <w:style w:type="character" w:styleId="BookTitle">
    <w:name w:val="Book Title"/>
    <w:basedOn w:val="DefaultParagraphFont"/>
    <w:uiPriority w:val="33"/>
    <w:qFormat/>
    <w:rsid w:val="007A410B"/>
    <w:rPr>
      <w:b w:val="0"/>
      <w:bCs w:val="0"/>
      <w:smallCaps/>
      <w:spacing w:val="5"/>
    </w:rPr>
  </w:style>
  <w:style w:type="paragraph" w:styleId="TOCHeading">
    <w:name w:val="TOC Heading"/>
    <w:basedOn w:val="Heading1"/>
    <w:next w:val="Normal"/>
    <w:uiPriority w:val="39"/>
    <w:unhideWhenUsed/>
    <w:qFormat/>
    <w:rsid w:val="007A410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unhideWhenUsed/>
    <w:rsid w:val="00895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895F77"/>
  </w:style>
  <w:style w:type="character" w:customStyle="1" w:styleId="vlist-s">
    <w:name w:val="vlist-s"/>
    <w:basedOn w:val="DefaultParagraphFont"/>
    <w:rsid w:val="00895F77"/>
  </w:style>
  <w:style w:type="character" w:styleId="HTMLCode">
    <w:name w:val="HTML Code"/>
    <w:basedOn w:val="DefaultParagraphFont"/>
    <w:uiPriority w:val="99"/>
    <w:semiHidden/>
    <w:unhideWhenUsed/>
    <w:rsid w:val="00895F77"/>
    <w:rPr>
      <w:rFonts w:ascii="Courier New" w:eastAsia="Times New Roman" w:hAnsi="Courier New" w:cs="Courier New"/>
      <w:sz w:val="20"/>
      <w:szCs w:val="20"/>
    </w:rPr>
  </w:style>
  <w:style w:type="character" w:customStyle="1" w:styleId="math-inline">
    <w:name w:val="math-inline"/>
    <w:basedOn w:val="DefaultParagraphFont"/>
    <w:rsid w:val="00D276D7"/>
  </w:style>
  <w:style w:type="paragraph" w:styleId="TOC1">
    <w:name w:val="toc 1"/>
    <w:basedOn w:val="Normal"/>
    <w:next w:val="Normal"/>
    <w:autoRedefine/>
    <w:uiPriority w:val="39"/>
    <w:unhideWhenUsed/>
    <w:rsid w:val="009B4FCE"/>
    <w:pPr>
      <w:tabs>
        <w:tab w:val="left" w:pos="440"/>
        <w:tab w:val="right" w:leader="dot" w:pos="9350"/>
      </w:tabs>
      <w:spacing w:after="100" w:line="240" w:lineRule="auto"/>
    </w:pPr>
  </w:style>
  <w:style w:type="paragraph" w:styleId="TOC2">
    <w:name w:val="toc 2"/>
    <w:basedOn w:val="Normal"/>
    <w:next w:val="Normal"/>
    <w:autoRedefine/>
    <w:uiPriority w:val="39"/>
    <w:unhideWhenUsed/>
    <w:rsid w:val="00674903"/>
    <w:pPr>
      <w:spacing w:after="100"/>
      <w:ind w:left="220"/>
    </w:pPr>
  </w:style>
  <w:style w:type="character" w:styleId="Hyperlink">
    <w:name w:val="Hyperlink"/>
    <w:basedOn w:val="DefaultParagraphFont"/>
    <w:uiPriority w:val="99"/>
    <w:unhideWhenUsed/>
    <w:rsid w:val="00674903"/>
    <w:rPr>
      <w:color w:val="0563C1" w:themeColor="hyperlink"/>
      <w:u w:val="single"/>
    </w:rPr>
  </w:style>
  <w:style w:type="paragraph" w:styleId="TOC3">
    <w:name w:val="toc 3"/>
    <w:basedOn w:val="Normal"/>
    <w:next w:val="Normal"/>
    <w:autoRedefine/>
    <w:uiPriority w:val="39"/>
    <w:unhideWhenUsed/>
    <w:rsid w:val="00DB5FBA"/>
    <w:pPr>
      <w:spacing w:after="100"/>
      <w:ind w:left="440"/>
    </w:pPr>
  </w:style>
  <w:style w:type="paragraph" w:styleId="HTMLPreformatted">
    <w:name w:val="HTML Preformatted"/>
    <w:basedOn w:val="Normal"/>
    <w:link w:val="HTMLPreformattedChar"/>
    <w:uiPriority w:val="99"/>
    <w:semiHidden/>
    <w:unhideWhenUsed/>
    <w:rsid w:val="00504B8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4B8F"/>
    <w:rPr>
      <w:rFonts w:ascii="Consolas" w:hAnsi="Consolas"/>
      <w:sz w:val="20"/>
      <w:szCs w:val="20"/>
    </w:rPr>
  </w:style>
  <w:style w:type="character" w:styleId="UnresolvedMention">
    <w:name w:val="Unresolved Mention"/>
    <w:basedOn w:val="DefaultParagraphFont"/>
    <w:uiPriority w:val="99"/>
    <w:semiHidden/>
    <w:unhideWhenUsed/>
    <w:rsid w:val="009D0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337">
      <w:bodyDiv w:val="1"/>
      <w:marLeft w:val="0"/>
      <w:marRight w:val="0"/>
      <w:marTop w:val="0"/>
      <w:marBottom w:val="0"/>
      <w:divBdr>
        <w:top w:val="none" w:sz="0" w:space="0" w:color="auto"/>
        <w:left w:val="none" w:sz="0" w:space="0" w:color="auto"/>
        <w:bottom w:val="none" w:sz="0" w:space="0" w:color="auto"/>
        <w:right w:val="none" w:sz="0" w:space="0" w:color="auto"/>
      </w:divBdr>
    </w:div>
    <w:div w:id="132871729">
      <w:bodyDiv w:val="1"/>
      <w:marLeft w:val="0"/>
      <w:marRight w:val="0"/>
      <w:marTop w:val="0"/>
      <w:marBottom w:val="0"/>
      <w:divBdr>
        <w:top w:val="none" w:sz="0" w:space="0" w:color="auto"/>
        <w:left w:val="none" w:sz="0" w:space="0" w:color="auto"/>
        <w:bottom w:val="none" w:sz="0" w:space="0" w:color="auto"/>
        <w:right w:val="none" w:sz="0" w:space="0" w:color="auto"/>
      </w:divBdr>
    </w:div>
    <w:div w:id="141969187">
      <w:bodyDiv w:val="1"/>
      <w:marLeft w:val="0"/>
      <w:marRight w:val="0"/>
      <w:marTop w:val="0"/>
      <w:marBottom w:val="0"/>
      <w:divBdr>
        <w:top w:val="none" w:sz="0" w:space="0" w:color="auto"/>
        <w:left w:val="none" w:sz="0" w:space="0" w:color="auto"/>
        <w:bottom w:val="none" w:sz="0" w:space="0" w:color="auto"/>
        <w:right w:val="none" w:sz="0" w:space="0" w:color="auto"/>
      </w:divBdr>
    </w:div>
    <w:div w:id="234239931">
      <w:bodyDiv w:val="1"/>
      <w:marLeft w:val="0"/>
      <w:marRight w:val="0"/>
      <w:marTop w:val="0"/>
      <w:marBottom w:val="0"/>
      <w:divBdr>
        <w:top w:val="none" w:sz="0" w:space="0" w:color="auto"/>
        <w:left w:val="none" w:sz="0" w:space="0" w:color="auto"/>
        <w:bottom w:val="none" w:sz="0" w:space="0" w:color="auto"/>
        <w:right w:val="none" w:sz="0" w:space="0" w:color="auto"/>
      </w:divBdr>
    </w:div>
    <w:div w:id="411971631">
      <w:bodyDiv w:val="1"/>
      <w:marLeft w:val="0"/>
      <w:marRight w:val="0"/>
      <w:marTop w:val="0"/>
      <w:marBottom w:val="0"/>
      <w:divBdr>
        <w:top w:val="none" w:sz="0" w:space="0" w:color="auto"/>
        <w:left w:val="none" w:sz="0" w:space="0" w:color="auto"/>
        <w:bottom w:val="none" w:sz="0" w:space="0" w:color="auto"/>
        <w:right w:val="none" w:sz="0" w:space="0" w:color="auto"/>
      </w:divBdr>
    </w:div>
    <w:div w:id="523248936">
      <w:bodyDiv w:val="1"/>
      <w:marLeft w:val="0"/>
      <w:marRight w:val="0"/>
      <w:marTop w:val="0"/>
      <w:marBottom w:val="0"/>
      <w:divBdr>
        <w:top w:val="none" w:sz="0" w:space="0" w:color="auto"/>
        <w:left w:val="none" w:sz="0" w:space="0" w:color="auto"/>
        <w:bottom w:val="none" w:sz="0" w:space="0" w:color="auto"/>
        <w:right w:val="none" w:sz="0" w:space="0" w:color="auto"/>
      </w:divBdr>
    </w:div>
    <w:div w:id="596792413">
      <w:bodyDiv w:val="1"/>
      <w:marLeft w:val="0"/>
      <w:marRight w:val="0"/>
      <w:marTop w:val="0"/>
      <w:marBottom w:val="0"/>
      <w:divBdr>
        <w:top w:val="none" w:sz="0" w:space="0" w:color="auto"/>
        <w:left w:val="none" w:sz="0" w:space="0" w:color="auto"/>
        <w:bottom w:val="none" w:sz="0" w:space="0" w:color="auto"/>
        <w:right w:val="none" w:sz="0" w:space="0" w:color="auto"/>
      </w:divBdr>
    </w:div>
    <w:div w:id="822696953">
      <w:bodyDiv w:val="1"/>
      <w:marLeft w:val="0"/>
      <w:marRight w:val="0"/>
      <w:marTop w:val="0"/>
      <w:marBottom w:val="0"/>
      <w:divBdr>
        <w:top w:val="none" w:sz="0" w:space="0" w:color="auto"/>
        <w:left w:val="none" w:sz="0" w:space="0" w:color="auto"/>
        <w:bottom w:val="none" w:sz="0" w:space="0" w:color="auto"/>
        <w:right w:val="none" w:sz="0" w:space="0" w:color="auto"/>
      </w:divBdr>
    </w:div>
    <w:div w:id="953681835">
      <w:bodyDiv w:val="1"/>
      <w:marLeft w:val="0"/>
      <w:marRight w:val="0"/>
      <w:marTop w:val="0"/>
      <w:marBottom w:val="0"/>
      <w:divBdr>
        <w:top w:val="none" w:sz="0" w:space="0" w:color="auto"/>
        <w:left w:val="none" w:sz="0" w:space="0" w:color="auto"/>
        <w:bottom w:val="none" w:sz="0" w:space="0" w:color="auto"/>
        <w:right w:val="none" w:sz="0" w:space="0" w:color="auto"/>
      </w:divBdr>
    </w:div>
    <w:div w:id="1013723546">
      <w:bodyDiv w:val="1"/>
      <w:marLeft w:val="0"/>
      <w:marRight w:val="0"/>
      <w:marTop w:val="0"/>
      <w:marBottom w:val="0"/>
      <w:divBdr>
        <w:top w:val="none" w:sz="0" w:space="0" w:color="auto"/>
        <w:left w:val="none" w:sz="0" w:space="0" w:color="auto"/>
        <w:bottom w:val="none" w:sz="0" w:space="0" w:color="auto"/>
        <w:right w:val="none" w:sz="0" w:space="0" w:color="auto"/>
      </w:divBdr>
    </w:div>
    <w:div w:id="1129085594">
      <w:bodyDiv w:val="1"/>
      <w:marLeft w:val="0"/>
      <w:marRight w:val="0"/>
      <w:marTop w:val="0"/>
      <w:marBottom w:val="0"/>
      <w:divBdr>
        <w:top w:val="none" w:sz="0" w:space="0" w:color="auto"/>
        <w:left w:val="none" w:sz="0" w:space="0" w:color="auto"/>
        <w:bottom w:val="none" w:sz="0" w:space="0" w:color="auto"/>
        <w:right w:val="none" w:sz="0" w:space="0" w:color="auto"/>
      </w:divBdr>
    </w:div>
    <w:div w:id="1314525151">
      <w:bodyDiv w:val="1"/>
      <w:marLeft w:val="0"/>
      <w:marRight w:val="0"/>
      <w:marTop w:val="0"/>
      <w:marBottom w:val="0"/>
      <w:divBdr>
        <w:top w:val="none" w:sz="0" w:space="0" w:color="auto"/>
        <w:left w:val="none" w:sz="0" w:space="0" w:color="auto"/>
        <w:bottom w:val="none" w:sz="0" w:space="0" w:color="auto"/>
        <w:right w:val="none" w:sz="0" w:space="0" w:color="auto"/>
      </w:divBdr>
    </w:div>
    <w:div w:id="1405831527">
      <w:bodyDiv w:val="1"/>
      <w:marLeft w:val="0"/>
      <w:marRight w:val="0"/>
      <w:marTop w:val="0"/>
      <w:marBottom w:val="0"/>
      <w:divBdr>
        <w:top w:val="none" w:sz="0" w:space="0" w:color="auto"/>
        <w:left w:val="none" w:sz="0" w:space="0" w:color="auto"/>
        <w:bottom w:val="none" w:sz="0" w:space="0" w:color="auto"/>
        <w:right w:val="none" w:sz="0" w:space="0" w:color="auto"/>
      </w:divBdr>
    </w:div>
    <w:div w:id="1429764966">
      <w:bodyDiv w:val="1"/>
      <w:marLeft w:val="0"/>
      <w:marRight w:val="0"/>
      <w:marTop w:val="0"/>
      <w:marBottom w:val="0"/>
      <w:divBdr>
        <w:top w:val="none" w:sz="0" w:space="0" w:color="auto"/>
        <w:left w:val="none" w:sz="0" w:space="0" w:color="auto"/>
        <w:bottom w:val="none" w:sz="0" w:space="0" w:color="auto"/>
        <w:right w:val="none" w:sz="0" w:space="0" w:color="auto"/>
      </w:divBdr>
    </w:div>
    <w:div w:id="1449162343">
      <w:bodyDiv w:val="1"/>
      <w:marLeft w:val="0"/>
      <w:marRight w:val="0"/>
      <w:marTop w:val="0"/>
      <w:marBottom w:val="0"/>
      <w:divBdr>
        <w:top w:val="none" w:sz="0" w:space="0" w:color="auto"/>
        <w:left w:val="none" w:sz="0" w:space="0" w:color="auto"/>
        <w:bottom w:val="none" w:sz="0" w:space="0" w:color="auto"/>
        <w:right w:val="none" w:sz="0" w:space="0" w:color="auto"/>
      </w:divBdr>
    </w:div>
    <w:div w:id="1465851490">
      <w:bodyDiv w:val="1"/>
      <w:marLeft w:val="0"/>
      <w:marRight w:val="0"/>
      <w:marTop w:val="0"/>
      <w:marBottom w:val="0"/>
      <w:divBdr>
        <w:top w:val="none" w:sz="0" w:space="0" w:color="auto"/>
        <w:left w:val="none" w:sz="0" w:space="0" w:color="auto"/>
        <w:bottom w:val="none" w:sz="0" w:space="0" w:color="auto"/>
        <w:right w:val="none" w:sz="0" w:space="0" w:color="auto"/>
      </w:divBdr>
    </w:div>
    <w:div w:id="1721246245">
      <w:bodyDiv w:val="1"/>
      <w:marLeft w:val="0"/>
      <w:marRight w:val="0"/>
      <w:marTop w:val="0"/>
      <w:marBottom w:val="0"/>
      <w:divBdr>
        <w:top w:val="none" w:sz="0" w:space="0" w:color="auto"/>
        <w:left w:val="none" w:sz="0" w:space="0" w:color="auto"/>
        <w:bottom w:val="none" w:sz="0" w:space="0" w:color="auto"/>
        <w:right w:val="none" w:sz="0" w:space="0" w:color="auto"/>
      </w:divBdr>
    </w:div>
    <w:div w:id="1730375678">
      <w:bodyDiv w:val="1"/>
      <w:marLeft w:val="0"/>
      <w:marRight w:val="0"/>
      <w:marTop w:val="0"/>
      <w:marBottom w:val="0"/>
      <w:divBdr>
        <w:top w:val="none" w:sz="0" w:space="0" w:color="auto"/>
        <w:left w:val="none" w:sz="0" w:space="0" w:color="auto"/>
        <w:bottom w:val="none" w:sz="0" w:space="0" w:color="auto"/>
        <w:right w:val="none" w:sz="0" w:space="0" w:color="auto"/>
      </w:divBdr>
    </w:div>
    <w:div w:id="19895541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View">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258E8-4084-43DF-9F61-E37DDA774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4738</Words>
  <Characters>27013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Morgott The Omen King</cp:lastModifiedBy>
  <cp:revision>2</cp:revision>
  <dcterms:created xsi:type="dcterms:W3CDTF">2026-02-17T19:55:00Z</dcterms:created>
  <dcterms:modified xsi:type="dcterms:W3CDTF">2026-02-17T19:55:00Z</dcterms:modified>
  <cp:category/>
</cp:coreProperties>
</file>