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E-commerce Meeting Minutes1</w:t>
      </w:r>
    </w:p>
    <w:p>
      <w:pPr>
        <w:jc w:val="center"/>
        <w:rPr>
          <w:rFonts w:hint="eastAsia"/>
          <w:lang w:val="en-US" w:eastAsia="zh-CN"/>
        </w:rPr>
      </w:pPr>
    </w:p>
    <w:p>
      <w:pPr>
        <w:jc w:val="left"/>
        <w:rPr>
          <w:rFonts w:hint="default"/>
          <w:lang w:val="en-US" w:eastAsia="zh-CN"/>
        </w:rPr>
      </w:pPr>
      <w:r>
        <w:rPr>
          <w:rFonts w:hint="eastAsia"/>
          <w:lang w:val="en-US" w:eastAsia="zh-CN"/>
        </w:rPr>
        <w:t>Time：24/06/2023</w:t>
      </w:r>
      <w:bookmarkStart w:id="0" w:name="_GoBack"/>
      <w:bookmarkEnd w:id="0"/>
    </w:p>
    <w:p>
      <w:pPr>
        <w:jc w:val="left"/>
        <w:rPr>
          <w:rFonts w:hint="eastAsia"/>
          <w:lang w:val="en-US" w:eastAsia="zh-CN"/>
        </w:rPr>
      </w:pPr>
    </w:p>
    <w:p>
      <w:pPr>
        <w:jc w:val="left"/>
        <w:rPr>
          <w:rFonts w:hint="eastAsia"/>
          <w:lang w:val="en-US" w:eastAsia="zh-CN"/>
        </w:rPr>
      </w:pPr>
      <w:r>
        <w:rPr>
          <w:rFonts w:hint="eastAsia"/>
          <w:lang w:val="en-US" w:eastAsia="zh-CN"/>
        </w:rPr>
        <w:t>Participants：Han Zonghuan、Wang Jiashuo</w:t>
      </w:r>
    </w:p>
    <w:p>
      <w:pPr>
        <w:jc w:val="left"/>
        <w:rPr>
          <w:rFonts w:hint="default"/>
          <w:lang w:val="en-US" w:eastAsia="zh-CN"/>
        </w:rPr>
      </w:pPr>
    </w:p>
    <w:p>
      <w:pPr>
        <w:jc w:val="left"/>
        <w:rPr>
          <w:rFonts w:hint="eastAsia"/>
          <w:lang w:val="en-US" w:eastAsia="zh-CN"/>
        </w:rPr>
      </w:pPr>
      <w:r>
        <w:rPr>
          <w:rFonts w:hint="eastAsia"/>
          <w:lang w:val="en-US" w:eastAsia="zh-CN"/>
        </w:rPr>
        <w:t>Main content: After two days of design training courses and gaining a preliminary understanding of Javaweb, members of the e-commerce professional group held their first offline meeting. After getting familiar with each other, we exchanged our understanding of the courses taught by the teacher and clarified the main goals of this elementary school period. We completed the division of labor - Wang Jiashuo was responsible for the design and art of the basic part of the webpage, including login, registration, and fault tolerance functions; Han Zonghuan is responsible for completing the docking with the database, displaying the basic data and exploration records of the robot, and implementing the editing function of the robot's basic data. After negotiation, the configuration and running environment for jointly using eclipse, tomcat, and navicat were determined to facilitate subsequent docking work.</w:t>
      </w:r>
    </w:p>
    <w:p>
      <w:pPr>
        <w:jc w:val="left"/>
        <w:rPr>
          <w:rFonts w:hint="default"/>
          <w:lang w:val="en-US" w:eastAsia="zh-CN"/>
        </w:rPr>
      </w:pPr>
    </w:p>
    <w:p>
      <w:pPr>
        <w:jc w:val="left"/>
        <w:rPr>
          <w:rFonts w:hint="default"/>
          <w:lang w:val="en-US" w:eastAsia="zh-CN"/>
        </w:rPr>
      </w:pPr>
      <w:r>
        <w:rPr>
          <w:rFonts w:hint="default"/>
          <w:lang w:val="en-US" w:eastAsia="zh-CN"/>
        </w:rPr>
        <w:t>Summary: The group clarified their goals through the first meeting, completed the division of labor, and improved the efficiency of web design work.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wMTFmZGFmOGE5N2IyY2QzMTY2NzUwY2NiN2NmYTAifQ=="/>
  </w:docVars>
  <w:rsids>
    <w:rsidRoot w:val="00000000"/>
    <w:rsid w:val="0F285618"/>
    <w:rsid w:val="3D4B01CA"/>
    <w:rsid w:val="58353010"/>
    <w:rsid w:val="5CA41CF5"/>
    <w:rsid w:val="604067BA"/>
    <w:rsid w:val="6279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2023-10-06T07:36:00Z</dcterms:created>
  <dc:creator>Dell</dc:creator>
  <cp:lastModifiedBy>微信用户</cp:lastModifiedBy>
  <dcterms:modified xsi:type="dcterms:W3CDTF">2023-10-18T07:49:37Z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3017EC3372F947A0A502487C5596688B_12</vt:lpwstr>
  </property>
</Properties>
</file>