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8"/>
          <w:szCs w:val="48"/>
        </w:rPr>
        <w:t xml:space="preserve">RAG-to-MCP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6"/>
          <w:szCs w:val="26"/>
        </w:rPr>
        <w:t xml:space="preserve">Developer Workshop · Session Guide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Nasscom AI-Code Sarathi · R.I.C.E · CRAFT · sentence-transformers · ChromaDB · MCP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Night before — mandatory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pip3 install sentence-transformers chromadb google-generativeai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free Gemini API key → aistudio.google.com/app/apikey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Fork repo → python3 uc-rag/stub_rag.py --build-index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See docs/pre-session-install.md for the full checklist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000"/>
        <w:gridCol w:w="6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B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09:00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8B"/>
                <w:sz w:val="20"/>
                <w:szCs w:val="20"/>
              </w:rPr>
              <w:t xml:space="preserve">Foundation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R.I.C.E framework · CRAFT loop · Three-layer stack overview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09:20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40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UC-0A — Complaint Classifier (with facilitator)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Naive run → Gemini CLI generates agents.md + skills.md → TRAE builds classifier.py → CRAFT fix →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Break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10:10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RAG Primer (concept slides)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Why LLMs fail · Pipeline · Embeddings · Chunking · Retrieval · Grounding · Three failure modes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2b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Live RAG Build (facilitator)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Gemini CLI → agents.md + skills.md → TRAE → chunk_documents → build_index → retrieve_and_answer → CRAFT fix →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2c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10:50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5451B"/>
                <w:sz w:val="20"/>
                <w:szCs w:val="20"/>
              </w:rPr>
              <w:t xml:space="preserve">UC-RAG — Build rag_server.py (you)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Generate your own agents.md + skills.md → TRAE implements → run 4 reference queries → fix →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11:20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Break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20"/>
                <w:szCs w:val="20"/>
              </w:rPr>
              <w:t xml:space="preserve">3a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11:30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20"/>
                <w:szCs w:val="20"/>
              </w:rPr>
              <w:t xml:space="preserve">MCP Primer (concept slides)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The problem · Server vs client · JSON-RPC · Tool description as enforcement · The three-layer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20"/>
                <w:szCs w:val="20"/>
              </w:rPr>
              <w:t xml:space="preserve">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11:38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20"/>
                <w:szCs w:val="20"/>
              </w:rPr>
              <w:t xml:space="preserve">UC-MCP agents.md + skills.md (live)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Gemini CLI generates both files for UC-MCP — follow along on your machine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20"/>
                <w:szCs w:val="20"/>
              </w:rPr>
              <w:t xml:space="preserve">3d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11:48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20"/>
                <w:szCs w:val="20"/>
              </w:rPr>
              <w:t xml:space="preserve">Take-home brief — mcp_server.py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See test_client.py — this is how you verify at home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11:53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 submission + wrap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Push → open PR → fill template → wrap-up polls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TAKE
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8A"/>
                <w:sz w:val="20"/>
                <w:szCs w:val="20"/>
              </w:rPr>
              <w:t xml:space="preserve">UC-MCP — mcp_server.py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Implement mcp_server.py using TRAE + your agents.md + skills.md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2. Run: python3 test_client.py --run-all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Budget forecast question must return isError: true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Push branch — your PR updates automatically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What Your PR Must Contain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0"/>
        <w:gridCol w:w="17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agents.md + skills.md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UC-0A, UC-RAG, UC-MCP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All three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results_[city].csv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rag_server.py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UC-RAG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Your implementation, not stub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mcp_server.py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UC-MCP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After take-home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Commit Message Formula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[UC-ID] Fix [what]: [why it failed] → [what you changed]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UC-0A  Fix severity blindness: no keywords → added injury/child/school/hospital triggers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UC-RAG Fix chunk boundary: fixed-size split → sentence-aware chunking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UC-MCP Fix vague tool description: no scope → added CMC policy scope + refusal note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Gemini CLI  (gemini in terminal)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Generating agents.md and skills.md from UC README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TRAE by ByteDance (trae.ai)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Implementing .py files stage by stage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Committing, pushing, opening PR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stub_rag.py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Fallback if rag_server.py is not complete — UC-MCP uses it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test_client.py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Verifying mcp_server.py — run: python3 test_client.py --run-all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2026-03-26T13:33:08.228Z</dcterms:created>
  <dcterms:modified xsi:type="dcterms:W3CDTF">2026-03-26T13:33:08.228Z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