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Muhammad Asad Ali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 # 34248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Code: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convert(int num)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*first_words[20] = {"ZERO", "ONE", "TWO", "THREE","FOUR","FIVE","SIX","SEVEN","EIGHT","NINE","TEN",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"ELEVEN","TWELVE","THIRTEEN","FOURTEEN","FIFTEEN","SIXTEEN","SEVENTEEN","EIGHTTEEN","NINETEEN"};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*second_words[10] = {"", "TEN", "TWENTY", "THIRTY","FORTY","FIFTY","SIXTY","SEVENTY","EIGHTY","NINETY"};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if(num&lt;0)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cout&lt;&lt;"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convert(-num);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if(num&gt;=1000)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convert(num/1000);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cout&lt;&lt;" THOUSAND";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if(num % 1000)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if(num % 1000 &lt; 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cout &lt;&lt; " AND";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cout &lt;&lt; " "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convert(num % 1000);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 if(num &gt;= 100)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convert(num / 100);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cout&lt;&lt;" HUNDRED";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if(num % 100)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cout &lt;&lt; " AND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convert (num % 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 if(num &gt;= 20)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second_words[num / 10];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if(num % 10)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cout &lt;&lt; "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convert(num % 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cout&lt;&lt;first_words[num];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input_number;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cout&lt;&lt;"please type a number to convert it into words 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cin&gt;&gt;input_number;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convert(input_number);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