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756AF" w14:textId="0256DDC5" w:rsidR="00BE626D" w:rsidRDefault="00902718" w:rsidP="00902718">
      <w:pPr>
        <w:jc w:val="center"/>
        <w:rPr>
          <w:b/>
          <w:bCs/>
          <w:sz w:val="36"/>
          <w:szCs w:val="36"/>
        </w:rPr>
      </w:pPr>
      <w:r w:rsidRPr="00902718">
        <w:rPr>
          <w:b/>
          <w:bCs/>
          <w:sz w:val="36"/>
          <w:szCs w:val="36"/>
        </w:rPr>
        <w:t>Skin Cancer Detection Using Deep Learning</w:t>
      </w:r>
    </w:p>
    <w:p w14:paraId="4342A198" w14:textId="20E1755A" w:rsidR="00902718" w:rsidRPr="00902718" w:rsidRDefault="00902718" w:rsidP="00902718">
      <w:pPr>
        <w:rPr>
          <w:b/>
          <w:bCs/>
          <w:sz w:val="30"/>
          <w:szCs w:val="30"/>
        </w:rPr>
      </w:pPr>
      <w:r w:rsidRPr="00902718">
        <w:rPr>
          <w:b/>
          <w:bCs/>
          <w:sz w:val="30"/>
          <w:szCs w:val="30"/>
        </w:rPr>
        <w:t>Project Overview</w:t>
      </w:r>
    </w:p>
    <w:p w14:paraId="6E3E25B3" w14:textId="77777777" w:rsidR="00902718" w:rsidRDefault="00902718" w:rsidP="00902718">
      <w:r w:rsidRPr="00902718">
        <w:t xml:space="preserve">This project focuses on classifying skin lesions into benign or malignant categories using deep learning techniques. The ISIC Skin Cancer Dataset is utilized for training the model, which involves preprocessing images (normalizing and resizing), applying data augmentation (rotation, flipping, zooming, and brightness adjustment) to improve model robustness, and using transfer learning with pre-trained models like ResNet50 or </w:t>
      </w:r>
      <w:proofErr w:type="spellStart"/>
      <w:r w:rsidRPr="00902718">
        <w:t>EfficientNet</w:t>
      </w:r>
      <w:proofErr w:type="spellEnd"/>
      <w:r w:rsidRPr="00902718">
        <w:t xml:space="preserve">. The model is fine-tuned for binary classification by replacing the last fully connected layer and using Binary </w:t>
      </w:r>
      <w:proofErr w:type="spellStart"/>
      <w:r w:rsidRPr="00902718">
        <w:t>Crossentropy</w:t>
      </w:r>
      <w:proofErr w:type="spellEnd"/>
      <w:r w:rsidRPr="00902718">
        <w:t xml:space="preserve"> as the loss function with Adam optimizer. The model’s performance is evaluated based on accuracy, precision, recall, and F1-score, aiming to create a reliable skin cancer detection tool.</w:t>
      </w:r>
    </w:p>
    <w:p w14:paraId="670E2BCA" w14:textId="26DA7770" w:rsidR="00902718" w:rsidRDefault="00902718" w:rsidP="00902718">
      <w:pPr>
        <w:jc w:val="center"/>
      </w:pPr>
      <w:r>
        <w:rPr>
          <w:noProof/>
        </w:rPr>
        <w:drawing>
          <wp:inline distT="0" distB="0" distL="0" distR="0" wp14:anchorId="3B03529E" wp14:editId="3707710F">
            <wp:extent cx="2286000" cy="1524000"/>
            <wp:effectExtent l="0" t="0" r="0" b="0"/>
            <wp:docPr id="93189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99798" name="Picture 9318997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noProof/>
        </w:rPr>
        <w:drawing>
          <wp:inline distT="0" distB="0" distL="0" distR="0" wp14:anchorId="30576422" wp14:editId="65F9450A">
            <wp:extent cx="2311603" cy="1538267"/>
            <wp:effectExtent l="0" t="0" r="0" b="5080"/>
            <wp:docPr id="75338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88515" name="Picture 753388515"/>
                    <pic:cNvPicPr/>
                  </pic:nvPicPr>
                  <pic:blipFill>
                    <a:blip r:embed="rId6">
                      <a:extLst>
                        <a:ext uri="{28A0092B-C50C-407E-A947-70E740481C1C}">
                          <a14:useLocalDpi xmlns:a14="http://schemas.microsoft.com/office/drawing/2010/main" val="0"/>
                        </a:ext>
                      </a:extLst>
                    </a:blip>
                    <a:stretch>
                      <a:fillRect/>
                    </a:stretch>
                  </pic:blipFill>
                  <pic:spPr>
                    <a:xfrm>
                      <a:off x="0" y="0"/>
                      <a:ext cx="2319961" cy="1543829"/>
                    </a:xfrm>
                    <a:prstGeom prst="rect">
                      <a:avLst/>
                    </a:prstGeom>
                  </pic:spPr>
                </pic:pic>
              </a:graphicData>
            </a:graphic>
          </wp:inline>
        </w:drawing>
      </w:r>
    </w:p>
    <w:p w14:paraId="389AABBD" w14:textId="77777777" w:rsidR="00902718" w:rsidRPr="00902718" w:rsidRDefault="00902718" w:rsidP="00902718">
      <w:pPr>
        <w:rPr>
          <w:b/>
          <w:bCs/>
          <w:sz w:val="30"/>
          <w:szCs w:val="30"/>
        </w:rPr>
      </w:pPr>
      <w:r w:rsidRPr="00902718">
        <w:rPr>
          <w:b/>
          <w:bCs/>
          <w:sz w:val="30"/>
          <w:szCs w:val="30"/>
        </w:rPr>
        <w:t>Objectives:</w:t>
      </w:r>
    </w:p>
    <w:p w14:paraId="20BB444F" w14:textId="77777777" w:rsidR="00902718" w:rsidRPr="00902718" w:rsidRDefault="00902718" w:rsidP="00902718">
      <w:pPr>
        <w:numPr>
          <w:ilvl w:val="0"/>
          <w:numId w:val="1"/>
        </w:numPr>
      </w:pPr>
      <w:r w:rsidRPr="00902718">
        <w:rPr>
          <w:b/>
          <w:bCs/>
        </w:rPr>
        <w:t>Skin Cancer Classification:</w:t>
      </w:r>
      <w:r w:rsidRPr="00902718">
        <w:t xml:space="preserve"> Develop a deep learning model to classify skin lesions as either benign or malignant using the ISIC Skin Cancer Dataset.</w:t>
      </w:r>
    </w:p>
    <w:p w14:paraId="4B384B96" w14:textId="77777777" w:rsidR="00902718" w:rsidRPr="00902718" w:rsidRDefault="00902718" w:rsidP="00902718">
      <w:pPr>
        <w:numPr>
          <w:ilvl w:val="0"/>
          <w:numId w:val="1"/>
        </w:numPr>
      </w:pPr>
      <w:r w:rsidRPr="00902718">
        <w:rPr>
          <w:b/>
          <w:bCs/>
        </w:rPr>
        <w:t>Data Preprocessing:</w:t>
      </w:r>
      <w:r w:rsidRPr="00902718">
        <w:t xml:space="preserve"> Preprocess the dataset by normalizing pixel values, resizing images, and splitting them into training, validation, and testing sets.</w:t>
      </w:r>
    </w:p>
    <w:p w14:paraId="49B89EDF" w14:textId="77777777" w:rsidR="00902718" w:rsidRPr="00902718" w:rsidRDefault="00902718" w:rsidP="00902718">
      <w:pPr>
        <w:numPr>
          <w:ilvl w:val="0"/>
          <w:numId w:val="1"/>
        </w:numPr>
      </w:pPr>
      <w:r w:rsidRPr="00902718">
        <w:rPr>
          <w:b/>
          <w:bCs/>
        </w:rPr>
        <w:t>Data Augmentation:</w:t>
      </w:r>
      <w:r w:rsidRPr="00902718">
        <w:t xml:space="preserve"> Apply techniques such as random rotation, flipping, zooming, and brightness adjustment to enhance the dataset and improve model generalization.</w:t>
      </w:r>
    </w:p>
    <w:p w14:paraId="4AB3A1A2" w14:textId="77777777" w:rsidR="00902718" w:rsidRPr="00902718" w:rsidRDefault="00902718" w:rsidP="00902718">
      <w:pPr>
        <w:numPr>
          <w:ilvl w:val="0"/>
          <w:numId w:val="1"/>
        </w:numPr>
      </w:pPr>
      <w:r w:rsidRPr="00902718">
        <w:rPr>
          <w:b/>
          <w:bCs/>
        </w:rPr>
        <w:t>Model Development:</w:t>
      </w:r>
      <w:r w:rsidRPr="00902718">
        <w:t xml:space="preserve"> Utilize transfer learning with pre-trained CNN models (ResNet50 or </w:t>
      </w:r>
      <w:proofErr w:type="spellStart"/>
      <w:r w:rsidRPr="00902718">
        <w:t>EfficientNet</w:t>
      </w:r>
      <w:proofErr w:type="spellEnd"/>
      <w:r w:rsidRPr="00902718">
        <w:t>) and fine-tune the model for binary classification.</w:t>
      </w:r>
    </w:p>
    <w:p w14:paraId="684CAEC6" w14:textId="77777777" w:rsidR="00902718" w:rsidRPr="00902718" w:rsidRDefault="00902718" w:rsidP="00902718">
      <w:pPr>
        <w:numPr>
          <w:ilvl w:val="0"/>
          <w:numId w:val="1"/>
        </w:numPr>
      </w:pPr>
      <w:r w:rsidRPr="00902718">
        <w:rPr>
          <w:b/>
          <w:bCs/>
        </w:rPr>
        <w:t>Performance Evaluation:</w:t>
      </w:r>
      <w:r w:rsidRPr="00902718">
        <w:t xml:space="preserve"> Evaluate the model’s performance using metrics such as accuracy, precision, recall, and F1-score to assess its effectiveness in detecting skin cancer.</w:t>
      </w:r>
    </w:p>
    <w:p w14:paraId="649CB213" w14:textId="6A686355" w:rsidR="006A1191" w:rsidRDefault="00902718" w:rsidP="00902718">
      <w:pPr>
        <w:rPr>
          <w:b/>
          <w:bCs/>
          <w:sz w:val="30"/>
          <w:szCs w:val="30"/>
        </w:rPr>
      </w:pPr>
      <w:r w:rsidRPr="00902718">
        <w:rPr>
          <w:b/>
          <w:bCs/>
          <w:sz w:val="30"/>
          <w:szCs w:val="30"/>
        </w:rPr>
        <w:t xml:space="preserve">Dataset: </w:t>
      </w:r>
    </w:p>
    <w:p w14:paraId="3E340A6F" w14:textId="48D04F00" w:rsidR="006A1191" w:rsidRDefault="006A1191" w:rsidP="00902718">
      <w:pPr>
        <w:rPr>
          <w:b/>
          <w:bCs/>
          <w:sz w:val="30"/>
          <w:szCs w:val="30"/>
        </w:rPr>
      </w:pPr>
      <w:r>
        <w:rPr>
          <w:b/>
          <w:bCs/>
          <w:sz w:val="30"/>
          <w:szCs w:val="30"/>
        </w:rPr>
        <w:t>Dataset used from (</w:t>
      </w:r>
      <w:proofErr w:type="gramStart"/>
      <w:r>
        <w:rPr>
          <w:b/>
          <w:bCs/>
          <w:sz w:val="30"/>
          <w:szCs w:val="30"/>
        </w:rPr>
        <w:t>ISIC)  (</w:t>
      </w:r>
      <w:proofErr w:type="gramEnd"/>
      <w:r>
        <w:rPr>
          <w:b/>
          <w:bCs/>
          <w:sz w:val="30"/>
          <w:szCs w:val="30"/>
        </w:rPr>
        <w:fldChar w:fldCharType="begin"/>
      </w:r>
      <w:r>
        <w:rPr>
          <w:b/>
          <w:bCs/>
          <w:sz w:val="30"/>
          <w:szCs w:val="30"/>
        </w:rPr>
        <w:instrText>HYPERLINK "</w:instrText>
      </w:r>
      <w:r w:rsidRPr="006A1191">
        <w:rPr>
          <w:b/>
          <w:bCs/>
          <w:sz w:val="30"/>
          <w:szCs w:val="30"/>
        </w:rPr>
        <w:instrText>https://www.isic-archive.com/</w:instrText>
      </w:r>
      <w:r>
        <w:rPr>
          <w:b/>
          <w:bCs/>
          <w:sz w:val="30"/>
          <w:szCs w:val="30"/>
        </w:rPr>
        <w:instrText>"</w:instrText>
      </w:r>
      <w:r>
        <w:rPr>
          <w:b/>
          <w:bCs/>
          <w:sz w:val="30"/>
          <w:szCs w:val="30"/>
        </w:rPr>
        <w:fldChar w:fldCharType="separate"/>
      </w:r>
      <w:r w:rsidRPr="001040F9">
        <w:rPr>
          <w:rStyle w:val="Hyperlink"/>
          <w:b/>
          <w:bCs/>
          <w:sz w:val="30"/>
          <w:szCs w:val="30"/>
        </w:rPr>
        <w:t>https://www.isic-archive.com/</w:t>
      </w:r>
      <w:r>
        <w:rPr>
          <w:b/>
          <w:bCs/>
          <w:sz w:val="30"/>
          <w:szCs w:val="30"/>
        </w:rPr>
        <w:fldChar w:fldCharType="end"/>
      </w:r>
      <w:r>
        <w:rPr>
          <w:b/>
          <w:bCs/>
          <w:sz w:val="30"/>
          <w:szCs w:val="30"/>
        </w:rPr>
        <w:t>)</w:t>
      </w:r>
    </w:p>
    <w:p w14:paraId="57EAC464" w14:textId="5D8B8535" w:rsidR="006A1191" w:rsidRDefault="006A1191" w:rsidP="00902718">
      <w:pPr>
        <w:rPr>
          <w:b/>
          <w:bCs/>
          <w:sz w:val="30"/>
          <w:szCs w:val="30"/>
        </w:rPr>
      </w:pPr>
      <w:r w:rsidRPr="006A1191">
        <w:rPr>
          <w:b/>
          <w:bCs/>
          <w:sz w:val="30"/>
          <w:szCs w:val="30"/>
        </w:rPr>
        <w:drawing>
          <wp:inline distT="0" distB="0" distL="0" distR="0" wp14:anchorId="4C823318" wp14:editId="7D04F7A8">
            <wp:extent cx="3301194" cy="819303"/>
            <wp:effectExtent l="0" t="0" r="0" b="0"/>
            <wp:docPr id="156902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28693" name=""/>
                    <pic:cNvPicPr/>
                  </pic:nvPicPr>
                  <pic:blipFill>
                    <a:blip r:embed="rId7"/>
                    <a:stretch>
                      <a:fillRect/>
                    </a:stretch>
                  </pic:blipFill>
                  <pic:spPr>
                    <a:xfrm>
                      <a:off x="0" y="0"/>
                      <a:ext cx="3365799" cy="835337"/>
                    </a:xfrm>
                    <a:prstGeom prst="rect">
                      <a:avLst/>
                    </a:prstGeom>
                  </pic:spPr>
                </pic:pic>
              </a:graphicData>
            </a:graphic>
          </wp:inline>
        </w:drawing>
      </w:r>
    </w:p>
    <w:p w14:paraId="3E9E1AA6" w14:textId="040C64E9" w:rsidR="006A1191" w:rsidRDefault="006A1191" w:rsidP="00902718">
      <w:pPr>
        <w:rPr>
          <w:b/>
          <w:bCs/>
        </w:rPr>
      </w:pPr>
      <w:r w:rsidRPr="006A1191">
        <w:rPr>
          <w:b/>
          <w:bCs/>
        </w:rPr>
        <w:lastRenderedPageBreak/>
        <w:t xml:space="preserve">Dataset have some </w:t>
      </w:r>
      <w:proofErr w:type="gramStart"/>
      <w:r w:rsidRPr="006A1191">
        <w:rPr>
          <w:b/>
          <w:bCs/>
        </w:rPr>
        <w:t>high resolution</w:t>
      </w:r>
      <w:proofErr w:type="gramEnd"/>
      <w:r w:rsidRPr="006A1191">
        <w:rPr>
          <w:b/>
          <w:bCs/>
        </w:rPr>
        <w:t xml:space="preserve"> skin cancer images that based on both male and female.</w:t>
      </w:r>
    </w:p>
    <w:p w14:paraId="4C9C2DCC" w14:textId="77777777" w:rsidR="009A5C0E" w:rsidRDefault="009A5C0E" w:rsidP="009A5C0E">
      <w:pPr>
        <w:rPr>
          <w:b/>
          <w:bCs/>
          <w:sz w:val="30"/>
          <w:szCs w:val="30"/>
        </w:rPr>
      </w:pPr>
      <w:r w:rsidRPr="00077619">
        <w:rPr>
          <w:b/>
          <w:bCs/>
          <w:sz w:val="30"/>
          <w:szCs w:val="30"/>
        </w:rPr>
        <w:t>Libraries</w:t>
      </w:r>
    </w:p>
    <w:p w14:paraId="1E95CADF" w14:textId="77777777" w:rsidR="009A5C0E" w:rsidRDefault="009A5C0E" w:rsidP="009A5C0E">
      <w:pPr>
        <w:rPr>
          <w:b/>
          <w:bCs/>
          <w:sz w:val="30"/>
          <w:szCs w:val="30"/>
        </w:rPr>
      </w:pPr>
      <w:r>
        <w:rPr>
          <w:b/>
          <w:bCs/>
          <w:sz w:val="30"/>
          <w:szCs w:val="30"/>
        </w:rPr>
        <w:t>What libraries that we used in this project actually.</w:t>
      </w:r>
    </w:p>
    <w:p w14:paraId="739485BB" w14:textId="77777777" w:rsidR="009A5C0E" w:rsidRPr="00E32AD3" w:rsidRDefault="009A5C0E" w:rsidP="009A5C0E">
      <w:pPr>
        <w:pStyle w:val="ListParagraph"/>
        <w:numPr>
          <w:ilvl w:val="0"/>
          <w:numId w:val="2"/>
        </w:numPr>
        <w:rPr>
          <w:sz w:val="24"/>
          <w:szCs w:val="24"/>
        </w:rPr>
      </w:pPr>
      <w:r w:rsidRPr="00E32AD3">
        <w:rPr>
          <w:sz w:val="24"/>
          <w:szCs w:val="24"/>
        </w:rPr>
        <w:t>Pandas</w:t>
      </w:r>
      <w:r>
        <w:rPr>
          <w:sz w:val="24"/>
          <w:szCs w:val="24"/>
        </w:rPr>
        <w:t xml:space="preserve">                                  </w:t>
      </w:r>
      <w:proofErr w:type="spellStart"/>
      <w:r>
        <w:rPr>
          <w:sz w:val="24"/>
          <w:szCs w:val="24"/>
        </w:rPr>
        <w:t>Ipython</w:t>
      </w:r>
      <w:proofErr w:type="spellEnd"/>
    </w:p>
    <w:p w14:paraId="23DB4408" w14:textId="77777777" w:rsidR="009A5C0E" w:rsidRPr="00E32AD3" w:rsidRDefault="009A5C0E" w:rsidP="009A5C0E">
      <w:pPr>
        <w:pStyle w:val="ListParagraph"/>
        <w:numPr>
          <w:ilvl w:val="0"/>
          <w:numId w:val="2"/>
        </w:numPr>
        <w:rPr>
          <w:sz w:val="24"/>
          <w:szCs w:val="24"/>
        </w:rPr>
      </w:pPr>
      <w:proofErr w:type="spellStart"/>
      <w:r w:rsidRPr="00E32AD3">
        <w:rPr>
          <w:sz w:val="24"/>
          <w:szCs w:val="24"/>
        </w:rPr>
        <w:t>Numpy</w:t>
      </w:r>
      <w:proofErr w:type="spellEnd"/>
      <w:r>
        <w:rPr>
          <w:sz w:val="24"/>
          <w:szCs w:val="24"/>
        </w:rPr>
        <w:t xml:space="preserve">                                  </w:t>
      </w:r>
    </w:p>
    <w:p w14:paraId="2DCDAC5E" w14:textId="77777777" w:rsidR="009A5C0E" w:rsidRDefault="009A5C0E" w:rsidP="009A5C0E">
      <w:pPr>
        <w:pStyle w:val="ListParagraph"/>
        <w:numPr>
          <w:ilvl w:val="0"/>
          <w:numId w:val="2"/>
        </w:numPr>
        <w:rPr>
          <w:sz w:val="24"/>
          <w:szCs w:val="24"/>
        </w:rPr>
      </w:pPr>
      <w:proofErr w:type="spellStart"/>
      <w:r w:rsidRPr="00E32AD3">
        <w:rPr>
          <w:sz w:val="24"/>
          <w:szCs w:val="24"/>
        </w:rPr>
        <w:t>Sklearn</w:t>
      </w:r>
      <w:proofErr w:type="spellEnd"/>
    </w:p>
    <w:p w14:paraId="465A543C" w14:textId="77777777" w:rsidR="009A5C0E" w:rsidRDefault="009A5C0E" w:rsidP="009A5C0E">
      <w:pPr>
        <w:pStyle w:val="ListParagraph"/>
        <w:numPr>
          <w:ilvl w:val="0"/>
          <w:numId w:val="2"/>
        </w:numPr>
        <w:rPr>
          <w:sz w:val="24"/>
          <w:szCs w:val="24"/>
        </w:rPr>
      </w:pPr>
      <w:r>
        <w:rPr>
          <w:sz w:val="24"/>
          <w:szCs w:val="24"/>
        </w:rPr>
        <w:t>Matplotlib</w:t>
      </w:r>
    </w:p>
    <w:p w14:paraId="125E6395" w14:textId="77777777" w:rsidR="009A5C0E" w:rsidRDefault="009A5C0E" w:rsidP="009A5C0E">
      <w:pPr>
        <w:pStyle w:val="ListParagraph"/>
        <w:numPr>
          <w:ilvl w:val="0"/>
          <w:numId w:val="2"/>
        </w:numPr>
        <w:rPr>
          <w:sz w:val="24"/>
          <w:szCs w:val="24"/>
        </w:rPr>
      </w:pPr>
      <w:r>
        <w:rPr>
          <w:sz w:val="24"/>
          <w:szCs w:val="24"/>
        </w:rPr>
        <w:t>Seaborn</w:t>
      </w:r>
    </w:p>
    <w:p w14:paraId="0EFDF2F1" w14:textId="3B5E26CE" w:rsidR="009A5C0E" w:rsidRDefault="009A5C0E" w:rsidP="00902718">
      <w:pPr>
        <w:rPr>
          <w:b/>
          <w:bCs/>
          <w:sz w:val="30"/>
          <w:szCs w:val="30"/>
        </w:rPr>
      </w:pPr>
      <w:r w:rsidRPr="009A5C0E">
        <w:rPr>
          <w:b/>
          <w:bCs/>
          <w:sz w:val="30"/>
          <w:szCs w:val="30"/>
        </w:rPr>
        <w:t xml:space="preserve">Model </w:t>
      </w:r>
      <w:proofErr w:type="gramStart"/>
      <w:r w:rsidRPr="009A5C0E">
        <w:rPr>
          <w:b/>
          <w:bCs/>
          <w:sz w:val="30"/>
          <w:szCs w:val="30"/>
        </w:rPr>
        <w:t>Accuracy :</w:t>
      </w:r>
      <w:proofErr w:type="gramEnd"/>
    </w:p>
    <w:p w14:paraId="3E8871A0" w14:textId="03299E67" w:rsidR="009A5C0E" w:rsidRDefault="009A5C0E" w:rsidP="00902718">
      <w:pPr>
        <w:rPr>
          <w:noProof/>
        </w:rPr>
      </w:pPr>
      <w:r w:rsidRPr="009A5C0E">
        <w:rPr>
          <w:b/>
          <w:bCs/>
          <w:sz w:val="30"/>
          <w:szCs w:val="30"/>
        </w:rPr>
        <w:drawing>
          <wp:inline distT="0" distB="0" distL="0" distR="0" wp14:anchorId="30E168D3" wp14:editId="648C28C2">
            <wp:extent cx="1880006" cy="1437651"/>
            <wp:effectExtent l="0" t="0" r="6350" b="0"/>
            <wp:docPr id="207613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30075" name=""/>
                    <pic:cNvPicPr/>
                  </pic:nvPicPr>
                  <pic:blipFill>
                    <a:blip r:embed="rId8"/>
                    <a:stretch>
                      <a:fillRect/>
                    </a:stretch>
                  </pic:blipFill>
                  <pic:spPr>
                    <a:xfrm>
                      <a:off x="0" y="0"/>
                      <a:ext cx="1890319" cy="1445538"/>
                    </a:xfrm>
                    <a:prstGeom prst="rect">
                      <a:avLst/>
                    </a:prstGeom>
                  </pic:spPr>
                </pic:pic>
              </a:graphicData>
            </a:graphic>
          </wp:inline>
        </w:drawing>
      </w:r>
      <w:r w:rsidRPr="009A5C0E">
        <w:rPr>
          <w:noProof/>
        </w:rPr>
        <w:t xml:space="preserve"> </w:t>
      </w:r>
      <w:r w:rsidRPr="009A5C0E">
        <w:rPr>
          <w:b/>
          <w:bCs/>
          <w:sz w:val="30"/>
          <w:szCs w:val="30"/>
        </w:rPr>
        <w:drawing>
          <wp:inline distT="0" distB="0" distL="0" distR="0" wp14:anchorId="0E01FBC7" wp14:editId="04860A16">
            <wp:extent cx="1626325" cy="1433779"/>
            <wp:effectExtent l="0" t="0" r="0" b="0"/>
            <wp:docPr id="194199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90364" name=""/>
                    <pic:cNvPicPr/>
                  </pic:nvPicPr>
                  <pic:blipFill>
                    <a:blip r:embed="rId9"/>
                    <a:stretch>
                      <a:fillRect/>
                    </a:stretch>
                  </pic:blipFill>
                  <pic:spPr>
                    <a:xfrm>
                      <a:off x="0" y="0"/>
                      <a:ext cx="1637270" cy="1443428"/>
                    </a:xfrm>
                    <a:prstGeom prst="rect">
                      <a:avLst/>
                    </a:prstGeom>
                  </pic:spPr>
                </pic:pic>
              </a:graphicData>
            </a:graphic>
          </wp:inline>
        </w:drawing>
      </w:r>
    </w:p>
    <w:p w14:paraId="0DA14604" w14:textId="77777777" w:rsidR="009A5C0E" w:rsidRDefault="009A5C0E" w:rsidP="009A5C0E">
      <w:pPr>
        <w:rPr>
          <w:b/>
          <w:bCs/>
          <w:sz w:val="30"/>
          <w:szCs w:val="30"/>
        </w:rPr>
      </w:pPr>
      <w:r w:rsidRPr="00EA286B">
        <w:rPr>
          <w:b/>
          <w:bCs/>
          <w:sz w:val="30"/>
          <w:szCs w:val="30"/>
        </w:rPr>
        <w:t>Environment:</w:t>
      </w:r>
    </w:p>
    <w:p w14:paraId="4B08EC01" w14:textId="762B64A2" w:rsidR="009A5C0E" w:rsidRDefault="009A5C0E" w:rsidP="00902718">
      <w:r w:rsidRPr="009A5C0E">
        <w:t xml:space="preserve">Google </w:t>
      </w:r>
      <w:proofErr w:type="spellStart"/>
      <w:r w:rsidRPr="009A5C0E">
        <w:t>colab</w:t>
      </w:r>
      <w:proofErr w:type="spellEnd"/>
    </w:p>
    <w:p w14:paraId="1769C441" w14:textId="77777777" w:rsidR="009A5C0E" w:rsidRDefault="009A5C0E" w:rsidP="009A5C0E">
      <w:pPr>
        <w:rPr>
          <w:b/>
          <w:bCs/>
          <w:sz w:val="30"/>
          <w:szCs w:val="30"/>
        </w:rPr>
      </w:pPr>
      <w:r>
        <w:rPr>
          <w:b/>
          <w:bCs/>
          <w:sz w:val="30"/>
          <w:szCs w:val="30"/>
        </w:rPr>
        <w:t>Project Access</w:t>
      </w:r>
    </w:p>
    <w:p w14:paraId="74FECC7B" w14:textId="2DE8B90B" w:rsidR="009A5C0E" w:rsidRDefault="009A5C0E" w:rsidP="009A5C0E">
      <w:pPr>
        <w:rPr>
          <w:b/>
          <w:bCs/>
          <w:sz w:val="30"/>
          <w:szCs w:val="30"/>
        </w:rPr>
      </w:pPr>
      <w:r>
        <w:rPr>
          <w:b/>
          <w:bCs/>
          <w:sz w:val="30"/>
          <w:szCs w:val="30"/>
        </w:rPr>
        <w:t xml:space="preserve">Google </w:t>
      </w:r>
      <w:proofErr w:type="spellStart"/>
      <w:r>
        <w:rPr>
          <w:b/>
          <w:bCs/>
          <w:sz w:val="30"/>
          <w:szCs w:val="30"/>
        </w:rPr>
        <w:t>colab</w:t>
      </w:r>
      <w:proofErr w:type="spellEnd"/>
      <w:r>
        <w:rPr>
          <w:b/>
          <w:bCs/>
          <w:sz w:val="30"/>
          <w:szCs w:val="30"/>
        </w:rPr>
        <w:t xml:space="preserve"> link :</w:t>
      </w:r>
      <w:r>
        <w:rPr>
          <w:b/>
          <w:bCs/>
          <w:sz w:val="30"/>
          <w:szCs w:val="30"/>
        </w:rPr>
        <w:t>(</w:t>
      </w:r>
      <w:r w:rsidRPr="009A5C0E">
        <w:t xml:space="preserve"> </w:t>
      </w:r>
      <w:hyperlink r:id="rId10" w:history="1">
        <w:r w:rsidRPr="001A6E16">
          <w:rPr>
            <w:rStyle w:val="Hyperlink"/>
            <w:b/>
            <w:bCs/>
            <w:sz w:val="30"/>
            <w:szCs w:val="30"/>
          </w:rPr>
          <w:t>https://colab.research.google.com/drive/1B9dK7stWRfFj7CHG23M3l8_1J5n33gaL?usp=sharing</w:t>
        </w:r>
      </w:hyperlink>
      <w:r>
        <w:rPr>
          <w:b/>
          <w:bCs/>
          <w:sz w:val="30"/>
          <w:szCs w:val="30"/>
        </w:rPr>
        <w:t>)</w:t>
      </w:r>
    </w:p>
    <w:p w14:paraId="4B984EF9" w14:textId="231D56B4" w:rsidR="009A5C0E" w:rsidRPr="009A5C0E" w:rsidRDefault="009A5C0E" w:rsidP="009A5C0E">
      <w:r w:rsidRPr="009A5C0E">
        <w:t>Result of Resnet50:</w:t>
      </w:r>
    </w:p>
    <w:p w14:paraId="1EF1FEC9" w14:textId="77777777" w:rsidR="009A5C0E" w:rsidRPr="009A5C0E" w:rsidRDefault="009A5C0E" w:rsidP="009A5C0E">
      <w:r w:rsidRPr="009A5C0E">
        <w:t>Accuracy: 0.9000</w:t>
      </w:r>
    </w:p>
    <w:p w14:paraId="44C82D7A" w14:textId="77777777" w:rsidR="009A5C0E" w:rsidRPr="009A5C0E" w:rsidRDefault="009A5C0E" w:rsidP="009A5C0E">
      <w:r w:rsidRPr="009A5C0E">
        <w:t>Precision: 0.9000</w:t>
      </w:r>
    </w:p>
    <w:p w14:paraId="4E856D99" w14:textId="77777777" w:rsidR="009A5C0E" w:rsidRPr="009A5C0E" w:rsidRDefault="009A5C0E" w:rsidP="009A5C0E">
      <w:r w:rsidRPr="009A5C0E">
        <w:t>Recall: 1.0000</w:t>
      </w:r>
    </w:p>
    <w:p w14:paraId="44075165" w14:textId="6FCA5CF9" w:rsidR="009A5C0E" w:rsidRPr="009A5C0E" w:rsidRDefault="009A5C0E" w:rsidP="009A5C0E">
      <w:r w:rsidRPr="009A5C0E">
        <w:t>F1-Score: 0.9474</w:t>
      </w:r>
    </w:p>
    <w:p w14:paraId="6AF291E3" w14:textId="77777777" w:rsidR="009A5C0E" w:rsidRPr="009A5C0E" w:rsidRDefault="009A5C0E" w:rsidP="00902718">
      <w:pPr>
        <w:rPr>
          <w:b/>
          <w:bCs/>
          <w:sz w:val="30"/>
          <w:szCs w:val="30"/>
        </w:rPr>
      </w:pPr>
    </w:p>
    <w:p w14:paraId="7104A480" w14:textId="77777777" w:rsidR="009A5C0E" w:rsidRPr="006A1191" w:rsidRDefault="009A5C0E" w:rsidP="00902718">
      <w:pPr>
        <w:rPr>
          <w:b/>
          <w:bCs/>
        </w:rPr>
      </w:pPr>
    </w:p>
    <w:p w14:paraId="3997D3D6" w14:textId="77777777" w:rsidR="00902718" w:rsidRPr="00902718" w:rsidRDefault="00902718" w:rsidP="00902718">
      <w:pPr>
        <w:rPr>
          <w:b/>
          <w:bCs/>
          <w:sz w:val="30"/>
          <w:szCs w:val="30"/>
        </w:rPr>
      </w:pPr>
    </w:p>
    <w:p w14:paraId="5A4E67B4" w14:textId="77777777" w:rsidR="00902718" w:rsidRPr="00902718" w:rsidRDefault="00902718" w:rsidP="00902718">
      <w:pPr>
        <w:rPr>
          <w:b/>
          <w:bCs/>
          <w:sz w:val="36"/>
          <w:szCs w:val="36"/>
        </w:rPr>
      </w:pPr>
    </w:p>
    <w:sectPr w:rsidR="00902718" w:rsidRPr="00902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1E7C"/>
    <w:multiLevelType w:val="multilevel"/>
    <w:tmpl w:val="5A96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83E8F"/>
    <w:multiLevelType w:val="hybridMultilevel"/>
    <w:tmpl w:val="697A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148161">
    <w:abstractNumId w:val="0"/>
  </w:num>
  <w:num w:numId="2" w16cid:durableId="573203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18"/>
    <w:rsid w:val="006A1191"/>
    <w:rsid w:val="00776271"/>
    <w:rsid w:val="00902718"/>
    <w:rsid w:val="009A5C0E"/>
    <w:rsid w:val="00BE626D"/>
    <w:rsid w:val="00F6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A533"/>
  <w15:chartTrackingRefBased/>
  <w15:docId w15:val="{5584174E-EE66-43EF-A7EC-6FFB6A6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191"/>
    <w:rPr>
      <w:color w:val="0563C1" w:themeColor="hyperlink"/>
      <w:u w:val="single"/>
    </w:rPr>
  </w:style>
  <w:style w:type="character" w:styleId="UnresolvedMention">
    <w:name w:val="Unresolved Mention"/>
    <w:basedOn w:val="DefaultParagraphFont"/>
    <w:uiPriority w:val="99"/>
    <w:semiHidden/>
    <w:unhideWhenUsed/>
    <w:rsid w:val="006A1191"/>
    <w:rPr>
      <w:color w:val="605E5C"/>
      <w:shd w:val="clear" w:color="auto" w:fill="E1DFDD"/>
    </w:rPr>
  </w:style>
  <w:style w:type="paragraph" w:styleId="ListParagraph">
    <w:name w:val="List Paragraph"/>
    <w:basedOn w:val="Normal"/>
    <w:uiPriority w:val="34"/>
    <w:qFormat/>
    <w:rsid w:val="009A5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6345">
      <w:bodyDiv w:val="1"/>
      <w:marLeft w:val="0"/>
      <w:marRight w:val="0"/>
      <w:marTop w:val="0"/>
      <w:marBottom w:val="0"/>
      <w:divBdr>
        <w:top w:val="none" w:sz="0" w:space="0" w:color="auto"/>
        <w:left w:val="none" w:sz="0" w:space="0" w:color="auto"/>
        <w:bottom w:val="none" w:sz="0" w:space="0" w:color="auto"/>
        <w:right w:val="none" w:sz="0" w:space="0" w:color="auto"/>
      </w:divBdr>
    </w:div>
    <w:div w:id="671182032">
      <w:bodyDiv w:val="1"/>
      <w:marLeft w:val="0"/>
      <w:marRight w:val="0"/>
      <w:marTop w:val="0"/>
      <w:marBottom w:val="0"/>
      <w:divBdr>
        <w:top w:val="none" w:sz="0" w:space="0" w:color="auto"/>
        <w:left w:val="none" w:sz="0" w:space="0" w:color="auto"/>
        <w:bottom w:val="none" w:sz="0" w:space="0" w:color="auto"/>
        <w:right w:val="none" w:sz="0" w:space="0" w:color="auto"/>
      </w:divBdr>
    </w:div>
    <w:div w:id="934478128">
      <w:bodyDiv w:val="1"/>
      <w:marLeft w:val="0"/>
      <w:marRight w:val="0"/>
      <w:marTop w:val="0"/>
      <w:marBottom w:val="0"/>
      <w:divBdr>
        <w:top w:val="none" w:sz="0" w:space="0" w:color="auto"/>
        <w:left w:val="none" w:sz="0" w:space="0" w:color="auto"/>
        <w:bottom w:val="none" w:sz="0" w:space="0" w:color="auto"/>
        <w:right w:val="none" w:sz="0" w:space="0" w:color="auto"/>
      </w:divBdr>
    </w:div>
    <w:div w:id="1477188338">
      <w:bodyDiv w:val="1"/>
      <w:marLeft w:val="0"/>
      <w:marRight w:val="0"/>
      <w:marTop w:val="0"/>
      <w:marBottom w:val="0"/>
      <w:divBdr>
        <w:top w:val="none" w:sz="0" w:space="0" w:color="auto"/>
        <w:left w:val="none" w:sz="0" w:space="0" w:color="auto"/>
        <w:bottom w:val="none" w:sz="0" w:space="0" w:color="auto"/>
        <w:right w:val="none" w:sz="0" w:space="0" w:color="auto"/>
      </w:divBdr>
    </w:div>
    <w:div w:id="1769083624">
      <w:bodyDiv w:val="1"/>
      <w:marLeft w:val="0"/>
      <w:marRight w:val="0"/>
      <w:marTop w:val="0"/>
      <w:marBottom w:val="0"/>
      <w:divBdr>
        <w:top w:val="none" w:sz="0" w:space="0" w:color="auto"/>
        <w:left w:val="none" w:sz="0" w:space="0" w:color="auto"/>
        <w:bottom w:val="none" w:sz="0" w:space="0" w:color="auto"/>
        <w:right w:val="none" w:sz="0" w:space="0" w:color="auto"/>
      </w:divBdr>
    </w:div>
    <w:div w:id="20001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colab.research.google.com/drive/1B9dK7stWRfFj7CHG23M3l8_1J5n33gaL?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1</cp:revision>
  <dcterms:created xsi:type="dcterms:W3CDTF">2025-01-22T19:38:00Z</dcterms:created>
  <dcterms:modified xsi:type="dcterms:W3CDTF">2025-01-22T21:13:00Z</dcterms:modified>
</cp:coreProperties>
</file>