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85420" w14:textId="77777777" w:rsidR="00F549B1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One</w:t>
      </w:r>
    </w:p>
    <w:p w14:paraId="47EFF863" w14:textId="77777777" w:rsidR="00F549B1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8 to 11 are based on the conversation you have just heard.</w:t>
      </w:r>
    </w:p>
    <w:p w14:paraId="5C18C09C" w14:textId="5B817F1E" w:rsidR="00F549B1" w:rsidRPr="00BB5A90" w:rsidRDefault="00000000">
      <w:pPr>
        <w:autoSpaceDE w:val="0"/>
        <w:autoSpaceDN w:val="0"/>
        <w:adjustRightInd w:val="0"/>
        <w:spacing w:line="276" w:lineRule="auto"/>
        <w:jc w:val="left"/>
        <w:rPr>
          <w:color w:val="FF0000"/>
          <w:sz w:val="22"/>
          <w:szCs w:val="22"/>
        </w:rPr>
      </w:pPr>
      <w:r>
        <w:rPr>
          <w:rFonts w:hint="eastAsia"/>
          <w:sz w:val="22"/>
          <w:szCs w:val="22"/>
        </w:rPr>
        <w:t xml:space="preserve">8. </w:t>
      </w:r>
      <w:r w:rsidRPr="00BB5A90">
        <w:rPr>
          <w:rFonts w:hint="eastAsia"/>
          <w:color w:val="FF0000"/>
          <w:sz w:val="22"/>
          <w:szCs w:val="22"/>
        </w:rPr>
        <w:t xml:space="preserve">A) The picnic they will have on the weekend. </w:t>
      </w:r>
      <w:r w:rsidR="00BB5A90">
        <w:rPr>
          <w:rFonts w:hint="eastAsia"/>
          <w:color w:val="FF0000"/>
          <w:sz w:val="22"/>
          <w:szCs w:val="22"/>
        </w:rPr>
        <w:t>野餐</w:t>
      </w:r>
    </w:p>
    <w:p w14:paraId="3CA207EC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B) The weather forecast on the weekend. </w:t>
      </w:r>
    </w:p>
    <w:p w14:paraId="2F16CE1D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C) The timetable of their plan on the weekend. </w:t>
      </w:r>
    </w:p>
    <w:p w14:paraId="18EDFF29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D) The suggestion for arrangements on the weekend. </w:t>
      </w:r>
    </w:p>
    <w:p w14:paraId="7D628C73" w14:textId="77777777" w:rsidR="00F549B1" w:rsidRDefault="00000000">
      <w:pPr>
        <w:autoSpaceDE w:val="0"/>
        <w:autoSpaceDN w:val="0"/>
        <w:adjustRightInd w:val="0"/>
        <w:spacing w:line="276" w:lineRule="auto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9. A) Water is the only drink they can take.</w:t>
      </w:r>
    </w:p>
    <w:p w14:paraId="48B31FB2" w14:textId="65948A26" w:rsidR="00F549B1" w:rsidRPr="00BB5A90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color w:val="FF0000"/>
          <w:sz w:val="22"/>
          <w:szCs w:val="22"/>
        </w:rPr>
      </w:pPr>
      <w:r w:rsidRPr="00BB5A90">
        <w:rPr>
          <w:rFonts w:hint="eastAsia"/>
          <w:color w:val="FF0000"/>
          <w:sz w:val="22"/>
          <w:szCs w:val="22"/>
        </w:rPr>
        <w:t>B) She thinks water is the best drink for health.</w:t>
      </w:r>
      <w:r w:rsidR="00BB5A90">
        <w:rPr>
          <w:rFonts w:hint="eastAsia"/>
          <w:color w:val="FF0000"/>
          <w:sz w:val="22"/>
          <w:szCs w:val="22"/>
        </w:rPr>
        <w:t>水最好</w:t>
      </w:r>
    </w:p>
    <w:p w14:paraId="1AD3DCB0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C) Water is supposed to be readily available. </w:t>
      </w:r>
    </w:p>
    <w:p w14:paraId="4CC60A6D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D) The man requires her to take some water. </w:t>
      </w:r>
    </w:p>
    <w:p w14:paraId="648AE42B" w14:textId="77777777" w:rsidR="00F549B1" w:rsidRDefault="00000000">
      <w:pPr>
        <w:autoSpaceDE w:val="0"/>
        <w:autoSpaceDN w:val="0"/>
        <w:adjustRightInd w:val="0"/>
        <w:spacing w:line="276" w:lineRule="auto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10. A) Invite a professional photographer.</w:t>
      </w:r>
    </w:p>
    <w:p w14:paraId="3F602707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B) Prepare enough cameras. </w:t>
      </w:r>
    </w:p>
    <w:p w14:paraId="66C6167A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C) Take a class to learn photography. </w:t>
      </w:r>
    </w:p>
    <w:p w14:paraId="5859257A" w14:textId="35E77E63" w:rsidR="00F549B1" w:rsidRPr="00BB5A90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color w:val="FF0000"/>
          <w:sz w:val="22"/>
          <w:szCs w:val="22"/>
        </w:rPr>
      </w:pPr>
      <w:r w:rsidRPr="00BB5A90">
        <w:rPr>
          <w:rFonts w:hint="eastAsia"/>
          <w:color w:val="FF0000"/>
          <w:sz w:val="22"/>
          <w:szCs w:val="22"/>
        </w:rPr>
        <w:t>D) Fully charge the camera</w:t>
      </w:r>
      <w:r w:rsidRPr="00BB5A90">
        <w:rPr>
          <w:color w:val="FF0000"/>
          <w:sz w:val="22"/>
          <w:szCs w:val="22"/>
        </w:rPr>
        <w:t>’</w:t>
      </w:r>
      <w:r w:rsidRPr="00BB5A90">
        <w:rPr>
          <w:rFonts w:hint="eastAsia"/>
          <w:color w:val="FF0000"/>
          <w:sz w:val="22"/>
          <w:szCs w:val="22"/>
        </w:rPr>
        <w:t xml:space="preserve">s battery. </w:t>
      </w:r>
      <w:r w:rsidR="00BB5A90">
        <w:rPr>
          <w:rFonts w:hint="eastAsia"/>
          <w:color w:val="FF0000"/>
          <w:sz w:val="22"/>
          <w:szCs w:val="22"/>
        </w:rPr>
        <w:t>相机充电</w:t>
      </w:r>
    </w:p>
    <w:p w14:paraId="6EFFAD62" w14:textId="77777777" w:rsidR="00F549B1" w:rsidRDefault="00000000">
      <w:pPr>
        <w:autoSpaceDE w:val="0"/>
        <w:autoSpaceDN w:val="0"/>
        <w:adjustRightInd w:val="0"/>
        <w:spacing w:line="276" w:lineRule="auto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11. A) He has a morning class to take.</w:t>
      </w:r>
    </w:p>
    <w:p w14:paraId="61AB704D" w14:textId="3F0FA417" w:rsidR="00F549B1" w:rsidRPr="00BB5A90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color w:val="FF0000"/>
          <w:sz w:val="22"/>
          <w:szCs w:val="22"/>
        </w:rPr>
      </w:pPr>
      <w:r w:rsidRPr="00BB5A90">
        <w:rPr>
          <w:rFonts w:hint="eastAsia"/>
          <w:color w:val="FF0000"/>
          <w:sz w:val="22"/>
          <w:szCs w:val="22"/>
        </w:rPr>
        <w:t xml:space="preserve">B) He likes to get up late. </w:t>
      </w:r>
      <w:r w:rsidR="00BB5A90">
        <w:rPr>
          <w:rFonts w:hint="eastAsia"/>
          <w:color w:val="FF0000"/>
          <w:sz w:val="22"/>
          <w:szCs w:val="22"/>
        </w:rPr>
        <w:t>爱晚起</w:t>
      </w:r>
    </w:p>
    <w:p w14:paraId="090022CD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C) He won</w:t>
      </w:r>
      <w:r>
        <w:rPr>
          <w:sz w:val="22"/>
          <w:szCs w:val="22"/>
        </w:rPr>
        <w:t>’</w:t>
      </w:r>
      <w:r>
        <w:rPr>
          <w:rFonts w:hint="eastAsia"/>
          <w:sz w:val="22"/>
          <w:szCs w:val="22"/>
        </w:rPr>
        <w:t>t get the camera until 9: 00.</w:t>
      </w:r>
    </w:p>
    <w:p w14:paraId="6543CA5E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b/>
          <w:kern w:val="0"/>
          <w:sz w:val="22"/>
          <w:szCs w:val="22"/>
          <w:lang w:bidi="ar"/>
        </w:rPr>
      </w:pPr>
      <w:r>
        <w:rPr>
          <w:rFonts w:hint="eastAsia"/>
          <w:sz w:val="22"/>
          <w:szCs w:val="22"/>
        </w:rPr>
        <w:t xml:space="preserve">D) He needs time to make preparations. </w:t>
      </w:r>
    </w:p>
    <w:p w14:paraId="74B76551" w14:textId="77777777" w:rsidR="00F549B1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Two</w:t>
      </w:r>
    </w:p>
    <w:p w14:paraId="3AB6C737" w14:textId="77777777" w:rsidR="00F549B1" w:rsidRDefault="00000000">
      <w:pPr>
        <w:autoSpaceDE w:val="0"/>
        <w:autoSpaceDN w:val="0"/>
        <w:adjustRightInd w:val="0"/>
        <w:spacing w:line="276" w:lineRule="auto"/>
        <w:rPr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Questions 12 to 15 are based on the conversation you have just heard.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7648"/>
      </w:tblGrid>
      <w:tr w:rsidR="00F549B1" w14:paraId="28934066" w14:textId="77777777">
        <w:trPr>
          <w:trHeight w:val="620"/>
          <w:tblCellSpacing w:w="0" w:type="dxa"/>
        </w:trPr>
        <w:tc>
          <w:tcPr>
            <w:tcW w:w="455" w:type="dxa"/>
          </w:tcPr>
          <w:p w14:paraId="11056D50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12.</w:t>
            </w:r>
          </w:p>
        </w:tc>
        <w:tc>
          <w:tcPr>
            <w:tcW w:w="7648" w:type="dxa"/>
          </w:tcPr>
          <w:p w14:paraId="183F51DC" w14:textId="0480AF28" w:rsidR="00F549B1" w:rsidRPr="00BB5A9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81376A">
              <w:rPr>
                <w:rFonts w:hint="eastAsia"/>
                <w:color w:val="FF0000"/>
                <w:sz w:val="22"/>
                <w:szCs w:val="22"/>
                <w:highlight w:val="yellow"/>
              </w:rPr>
              <w:t xml:space="preserve">A) Part of the dried mushrooms have gone bad. </w:t>
            </w:r>
            <w:r w:rsidR="00BB5A90" w:rsidRPr="0081376A">
              <w:rPr>
                <w:rFonts w:hint="eastAsia"/>
                <w:color w:val="FF0000"/>
                <w:sz w:val="22"/>
                <w:szCs w:val="22"/>
                <w:highlight w:val="yellow"/>
              </w:rPr>
              <w:t>干蘑菇坏了</w:t>
            </w:r>
          </w:p>
          <w:p w14:paraId="50341673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The dried mushrooms don</w:t>
            </w:r>
            <w:r>
              <w:rPr>
                <w:sz w:val="22"/>
                <w:szCs w:val="22"/>
              </w:rPr>
              <w:t>’</w:t>
            </w:r>
            <w:r>
              <w:rPr>
                <w:rFonts w:hint="eastAsia"/>
                <w:sz w:val="22"/>
                <w:szCs w:val="22"/>
              </w:rPr>
              <w:t>t arrive on time.</w:t>
            </w:r>
          </w:p>
          <w:p w14:paraId="794E1616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C) Part of the dried mushrooms aren</w:t>
            </w:r>
            <w:r>
              <w:rPr>
                <w:sz w:val="22"/>
                <w:szCs w:val="22"/>
              </w:rPr>
              <w:t>’</w:t>
            </w:r>
            <w:r>
              <w:rPr>
                <w:rFonts w:hint="eastAsia"/>
                <w:sz w:val="22"/>
                <w:szCs w:val="22"/>
              </w:rPr>
              <w:t xml:space="preserve">t inspected. </w:t>
            </w:r>
          </w:p>
          <w:p w14:paraId="43B241CD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 xml:space="preserve">D) The dried mushrooms are lost during the shipment. </w:t>
            </w:r>
          </w:p>
        </w:tc>
      </w:tr>
      <w:tr w:rsidR="00F549B1" w14:paraId="2BAECA6D" w14:textId="77777777">
        <w:trPr>
          <w:trHeight w:val="780"/>
          <w:tblCellSpacing w:w="0" w:type="dxa"/>
        </w:trPr>
        <w:tc>
          <w:tcPr>
            <w:tcW w:w="455" w:type="dxa"/>
          </w:tcPr>
          <w:p w14:paraId="341A4440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13.</w:t>
            </w:r>
          </w:p>
        </w:tc>
        <w:tc>
          <w:tcPr>
            <w:tcW w:w="7648" w:type="dxa"/>
          </w:tcPr>
          <w:p w14:paraId="6EB911C1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A) They are exported for years. </w:t>
            </w:r>
          </w:p>
          <w:p w14:paraId="4CEB1665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B) They have good after-sale services. </w:t>
            </w:r>
          </w:p>
          <w:p w14:paraId="71C6EF23" w14:textId="6AE1AFA5" w:rsidR="00F549B1" w:rsidRPr="00BB5A9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BB5A90">
              <w:rPr>
                <w:rFonts w:hint="eastAsia"/>
                <w:color w:val="FF0000"/>
                <w:sz w:val="22"/>
                <w:szCs w:val="22"/>
              </w:rPr>
              <w:t xml:space="preserve">C) They are high-class products. </w:t>
            </w:r>
            <w:r w:rsidR="00BB5A90">
              <w:rPr>
                <w:rFonts w:hint="eastAsia"/>
                <w:color w:val="FF0000"/>
                <w:sz w:val="22"/>
                <w:szCs w:val="22"/>
              </w:rPr>
              <w:t>高级货</w:t>
            </w:r>
          </w:p>
          <w:p w14:paraId="77D118BC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 xml:space="preserve">D) They are well inspected before sale. </w:t>
            </w:r>
          </w:p>
        </w:tc>
      </w:tr>
      <w:tr w:rsidR="00F549B1" w14:paraId="3ED90662" w14:textId="77777777">
        <w:trPr>
          <w:trHeight w:val="780"/>
          <w:tblCellSpacing w:w="0" w:type="dxa"/>
        </w:trPr>
        <w:tc>
          <w:tcPr>
            <w:tcW w:w="455" w:type="dxa"/>
          </w:tcPr>
          <w:p w14:paraId="6B988140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14.</w:t>
            </w:r>
          </w:p>
        </w:tc>
        <w:tc>
          <w:tcPr>
            <w:tcW w:w="7648" w:type="dxa"/>
          </w:tcPr>
          <w:p w14:paraId="54A3634B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A) The long period of the shipment. </w:t>
            </w:r>
          </w:p>
          <w:p w14:paraId="1B251595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The way to pack the goods.</w:t>
            </w:r>
          </w:p>
          <w:p w14:paraId="78B9A6BA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C) The external conditions of the goods. </w:t>
            </w:r>
          </w:p>
          <w:p w14:paraId="053E3738" w14:textId="5B91C8FD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 w:rsidRPr="00BB5A90">
              <w:rPr>
                <w:rFonts w:hint="eastAsia"/>
                <w:color w:val="FF0000"/>
                <w:sz w:val="22"/>
                <w:szCs w:val="22"/>
              </w:rPr>
              <w:t>D) The improper way to dry the goods.</w:t>
            </w:r>
            <w:r w:rsidR="00BB5A90">
              <w:rPr>
                <w:rFonts w:hint="eastAsia"/>
                <w:color w:val="FF0000"/>
                <w:sz w:val="22"/>
                <w:szCs w:val="22"/>
              </w:rPr>
              <w:t>错误的干燥方法</w:t>
            </w:r>
          </w:p>
        </w:tc>
      </w:tr>
      <w:tr w:rsidR="00F549B1" w14:paraId="5D636565" w14:textId="77777777">
        <w:trPr>
          <w:trHeight w:val="565"/>
          <w:tblCellSpacing w:w="0" w:type="dxa"/>
        </w:trPr>
        <w:tc>
          <w:tcPr>
            <w:tcW w:w="455" w:type="dxa"/>
          </w:tcPr>
          <w:p w14:paraId="26D6A96E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15.</w:t>
            </w:r>
          </w:p>
        </w:tc>
        <w:tc>
          <w:tcPr>
            <w:tcW w:w="7648" w:type="dxa"/>
          </w:tcPr>
          <w:p w14:paraId="142EB3E9" w14:textId="04509D03" w:rsidR="00F549B1" w:rsidRPr="00BB5A9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BB5A90">
              <w:rPr>
                <w:rFonts w:hint="eastAsia"/>
                <w:color w:val="FF0000"/>
                <w:sz w:val="22"/>
                <w:szCs w:val="22"/>
              </w:rPr>
              <w:t xml:space="preserve">A) He will further examine the cause of the problem. </w:t>
            </w:r>
            <w:r w:rsidR="00BB5A90">
              <w:rPr>
                <w:rFonts w:hint="eastAsia"/>
                <w:color w:val="FF0000"/>
                <w:sz w:val="22"/>
                <w:szCs w:val="22"/>
              </w:rPr>
              <w:t>问题原因</w:t>
            </w:r>
          </w:p>
          <w:p w14:paraId="5EB8A80A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B) He will ensure the quality of the mushrooms. </w:t>
            </w:r>
          </w:p>
          <w:p w14:paraId="6D1382E3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C) He will take action to change the goods. </w:t>
            </w:r>
          </w:p>
          <w:p w14:paraId="209136F4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D) He will report the problem to his superiors. </w:t>
            </w:r>
          </w:p>
          <w:p w14:paraId="7DF5E51C" w14:textId="77777777" w:rsidR="00F549B1" w:rsidRDefault="00F549B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</w:p>
        </w:tc>
      </w:tr>
    </w:tbl>
    <w:p w14:paraId="4935C834" w14:textId="77777777" w:rsidR="00F549B1" w:rsidRDefault="00F549B1">
      <w:pPr>
        <w:autoSpaceDE w:val="0"/>
        <w:autoSpaceDN w:val="0"/>
        <w:adjustRightInd w:val="0"/>
        <w:spacing w:line="276" w:lineRule="auto"/>
        <w:ind w:left="1102" w:hangingChars="499" w:hanging="1102"/>
        <w:rPr>
          <w:b/>
          <w:iCs/>
          <w:kern w:val="0"/>
          <w:sz w:val="22"/>
          <w:szCs w:val="22"/>
          <w:lang w:bidi="ar"/>
        </w:rPr>
      </w:pPr>
    </w:p>
    <w:p w14:paraId="6AA43217" w14:textId="77777777" w:rsidR="00F549B1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  <w:lang w:bidi="ar"/>
        </w:rPr>
      </w:pPr>
      <w:r>
        <w:rPr>
          <w:b/>
          <w:kern w:val="0"/>
          <w:sz w:val="22"/>
          <w:szCs w:val="22"/>
          <w:lang w:bidi="ar"/>
        </w:rPr>
        <w:t>Conversation One</w:t>
      </w:r>
      <w:r>
        <w:rPr>
          <w:rFonts w:hint="eastAsia"/>
          <w:b/>
          <w:kern w:val="0"/>
          <w:sz w:val="22"/>
          <w:szCs w:val="22"/>
          <w:lang w:bidi="ar"/>
        </w:rPr>
        <w:t xml:space="preserve"> </w:t>
      </w:r>
    </w:p>
    <w:p w14:paraId="3822869B" w14:textId="77777777" w:rsidR="00F549B1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lastRenderedPageBreak/>
        <w:t>Questions 8 to 11 are based on the conversation you have just heard.</w:t>
      </w:r>
    </w:p>
    <w:p w14:paraId="1F92B184" w14:textId="77777777" w:rsidR="00F549B1" w:rsidRDefault="00000000">
      <w:pPr>
        <w:autoSpaceDE w:val="0"/>
        <w:autoSpaceDN w:val="0"/>
        <w:adjustRightInd w:val="0"/>
        <w:spacing w:line="276" w:lineRule="auto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8. A) She wants to ask some information about Bali. </w:t>
      </w:r>
    </w:p>
    <w:p w14:paraId="59B0DA30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B) She intends to find an assistant from the agency.</w:t>
      </w:r>
    </w:p>
    <w:p w14:paraId="70AF36FB" w14:textId="3E7F316E" w:rsidR="00F549B1" w:rsidRPr="00BB5A90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color w:val="FF0000"/>
          <w:sz w:val="22"/>
          <w:szCs w:val="22"/>
        </w:rPr>
      </w:pPr>
      <w:r w:rsidRPr="00BB5A90">
        <w:rPr>
          <w:rFonts w:hint="eastAsia"/>
          <w:color w:val="FF0000"/>
          <w:sz w:val="22"/>
          <w:szCs w:val="22"/>
        </w:rPr>
        <w:t xml:space="preserve">C) She needs some advice on vacation. </w:t>
      </w:r>
      <w:r w:rsidR="00266AF0">
        <w:rPr>
          <w:rFonts w:hint="eastAsia"/>
          <w:color w:val="FF0000"/>
          <w:sz w:val="22"/>
          <w:szCs w:val="22"/>
        </w:rPr>
        <w:t>度假建议</w:t>
      </w:r>
    </w:p>
    <w:p w14:paraId="0CDD2955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D) She calls to confirm her reservation. </w:t>
      </w:r>
    </w:p>
    <w:p w14:paraId="1B8755F5" w14:textId="77777777" w:rsidR="00F549B1" w:rsidRDefault="00000000">
      <w:pPr>
        <w:autoSpaceDE w:val="0"/>
        <w:autoSpaceDN w:val="0"/>
        <w:adjustRightInd w:val="0"/>
        <w:spacing w:line="276" w:lineRule="auto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9. A) The couple can enjoy a cool summer there. </w:t>
      </w:r>
    </w:p>
    <w:p w14:paraId="31F954B2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B) It will cost the woman the least. </w:t>
      </w:r>
    </w:p>
    <w:p w14:paraId="45330F73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C) It is an excellent place for the newly-married couple.</w:t>
      </w:r>
    </w:p>
    <w:p w14:paraId="52E48000" w14:textId="5A006B34" w:rsidR="00F549B1" w:rsidRPr="00BB5A90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color w:val="FF0000"/>
          <w:sz w:val="22"/>
          <w:szCs w:val="22"/>
        </w:rPr>
      </w:pPr>
      <w:r w:rsidRPr="00BB5A90">
        <w:rPr>
          <w:rFonts w:hint="eastAsia"/>
          <w:color w:val="FF0000"/>
          <w:sz w:val="22"/>
          <w:szCs w:val="22"/>
        </w:rPr>
        <w:t xml:space="preserve">D) The weather and other facilities are suitable for them. </w:t>
      </w:r>
      <w:r w:rsidR="00266AF0">
        <w:rPr>
          <w:rFonts w:hint="eastAsia"/>
          <w:color w:val="FF0000"/>
          <w:sz w:val="22"/>
          <w:szCs w:val="22"/>
        </w:rPr>
        <w:t>天气合适</w:t>
      </w:r>
    </w:p>
    <w:p w14:paraId="230F55F2" w14:textId="5E259A43" w:rsidR="00F549B1" w:rsidRPr="00BB5A90" w:rsidRDefault="00000000">
      <w:pPr>
        <w:autoSpaceDE w:val="0"/>
        <w:autoSpaceDN w:val="0"/>
        <w:adjustRightInd w:val="0"/>
        <w:spacing w:line="276" w:lineRule="auto"/>
        <w:jc w:val="left"/>
        <w:rPr>
          <w:color w:val="FF0000"/>
          <w:sz w:val="22"/>
          <w:szCs w:val="22"/>
        </w:rPr>
      </w:pPr>
      <w:r>
        <w:rPr>
          <w:rFonts w:hint="eastAsia"/>
          <w:sz w:val="22"/>
          <w:szCs w:val="22"/>
        </w:rPr>
        <w:t xml:space="preserve">10. </w:t>
      </w:r>
      <w:r w:rsidRPr="00BB5A90">
        <w:rPr>
          <w:rFonts w:hint="eastAsia"/>
          <w:color w:val="FF0000"/>
          <w:sz w:val="22"/>
          <w:szCs w:val="22"/>
        </w:rPr>
        <w:t xml:space="preserve">A) They can enjoy a well-planned trip. </w:t>
      </w:r>
      <w:r w:rsidR="00266AF0">
        <w:rPr>
          <w:rFonts w:hint="eastAsia"/>
          <w:color w:val="FF0000"/>
          <w:sz w:val="22"/>
          <w:szCs w:val="22"/>
        </w:rPr>
        <w:t>好旅行</w:t>
      </w:r>
    </w:p>
    <w:p w14:paraId="1E60E581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B) They can get the accurate prices immediately.</w:t>
      </w:r>
    </w:p>
    <w:p w14:paraId="06514F5F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 xml:space="preserve">C) They can have the cheapest vacation. </w:t>
      </w:r>
    </w:p>
    <w:p w14:paraId="785EAA41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D) They can know a lot about the native customs.</w:t>
      </w:r>
    </w:p>
    <w:p w14:paraId="62B66909" w14:textId="77777777" w:rsidR="00F549B1" w:rsidRDefault="00000000">
      <w:pPr>
        <w:autoSpaceDE w:val="0"/>
        <w:autoSpaceDN w:val="0"/>
        <w:adjustRightInd w:val="0"/>
        <w:spacing w:line="276" w:lineRule="auto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11. A) Pay for it right away.</w:t>
      </w:r>
    </w:p>
    <w:p w14:paraId="0AE86DFE" w14:textId="34B3AEA0" w:rsidR="00F549B1" w:rsidRPr="00BB5A90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color w:val="FF0000"/>
          <w:sz w:val="22"/>
          <w:szCs w:val="22"/>
        </w:rPr>
      </w:pPr>
      <w:r w:rsidRPr="00BB5A90">
        <w:rPr>
          <w:rFonts w:hint="eastAsia"/>
          <w:color w:val="FF0000"/>
          <w:sz w:val="22"/>
          <w:szCs w:val="22"/>
        </w:rPr>
        <w:t>B) Provide her credit card number.</w:t>
      </w:r>
      <w:r w:rsidR="00266AF0">
        <w:rPr>
          <w:rFonts w:hint="eastAsia"/>
          <w:color w:val="FF0000"/>
          <w:sz w:val="22"/>
          <w:szCs w:val="22"/>
        </w:rPr>
        <w:t>要信用卡号</w:t>
      </w:r>
    </w:p>
    <w:p w14:paraId="11D05615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sz w:val="22"/>
          <w:szCs w:val="22"/>
        </w:rPr>
      </w:pPr>
      <w:r>
        <w:rPr>
          <w:rFonts w:hint="eastAsia"/>
          <w:sz w:val="22"/>
          <w:szCs w:val="22"/>
        </w:rPr>
        <w:t>C) Confirm her personal information.</w:t>
      </w:r>
    </w:p>
    <w:p w14:paraId="00832EF0" w14:textId="77777777" w:rsidR="00F549B1" w:rsidRDefault="00000000">
      <w:pPr>
        <w:autoSpaceDE w:val="0"/>
        <w:autoSpaceDN w:val="0"/>
        <w:adjustRightInd w:val="0"/>
        <w:spacing w:line="276" w:lineRule="auto"/>
        <w:ind w:firstLineChars="100" w:firstLine="220"/>
        <w:jc w:val="left"/>
        <w:rPr>
          <w:kern w:val="0"/>
          <w:sz w:val="22"/>
          <w:szCs w:val="22"/>
        </w:rPr>
      </w:pPr>
      <w:r>
        <w:rPr>
          <w:rFonts w:hint="eastAsia"/>
          <w:sz w:val="22"/>
          <w:szCs w:val="22"/>
        </w:rPr>
        <w:t>D) Sign a contract.</w:t>
      </w:r>
    </w:p>
    <w:p w14:paraId="43AC4F5B" w14:textId="77777777" w:rsidR="00F549B1" w:rsidRDefault="00000000">
      <w:pPr>
        <w:autoSpaceDE w:val="0"/>
        <w:autoSpaceDN w:val="0"/>
        <w:adjustRightInd w:val="0"/>
        <w:spacing w:line="276" w:lineRule="auto"/>
        <w:rPr>
          <w:b/>
          <w:kern w:val="0"/>
          <w:sz w:val="22"/>
          <w:szCs w:val="22"/>
        </w:rPr>
      </w:pPr>
      <w:r>
        <w:rPr>
          <w:b/>
          <w:kern w:val="0"/>
          <w:sz w:val="22"/>
          <w:szCs w:val="22"/>
          <w:lang w:bidi="ar"/>
        </w:rPr>
        <w:t>Conversation Two</w:t>
      </w:r>
    </w:p>
    <w:p w14:paraId="446D294E" w14:textId="77777777" w:rsidR="00F549B1" w:rsidRDefault="00000000">
      <w:pPr>
        <w:autoSpaceDE w:val="0"/>
        <w:autoSpaceDN w:val="0"/>
        <w:adjustRightInd w:val="0"/>
        <w:spacing w:line="276" w:lineRule="auto"/>
        <w:jc w:val="left"/>
        <w:rPr>
          <w:kern w:val="0"/>
          <w:sz w:val="24"/>
        </w:rPr>
      </w:pPr>
      <w:r>
        <w:rPr>
          <w:b/>
          <w:kern w:val="0"/>
          <w:sz w:val="22"/>
          <w:szCs w:val="22"/>
          <w:lang w:bidi="ar"/>
        </w:rPr>
        <w:t>Questions 12 to 15 are based on the conversation you have just heard.</w:t>
      </w:r>
    </w:p>
    <w:tbl>
      <w:tblPr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5"/>
        <w:gridCol w:w="7648"/>
      </w:tblGrid>
      <w:tr w:rsidR="00F549B1" w14:paraId="33ED6536" w14:textId="77777777">
        <w:trPr>
          <w:trHeight w:val="301"/>
          <w:tblCellSpacing w:w="0" w:type="dxa"/>
        </w:trPr>
        <w:tc>
          <w:tcPr>
            <w:tcW w:w="455" w:type="dxa"/>
          </w:tcPr>
          <w:p w14:paraId="2AD67313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kern w:val="0"/>
                <w:sz w:val="22"/>
                <w:szCs w:val="22"/>
                <w:lang w:bidi="ar"/>
              </w:rPr>
              <w:t>12.</w:t>
            </w:r>
          </w:p>
        </w:tc>
        <w:tc>
          <w:tcPr>
            <w:tcW w:w="7648" w:type="dxa"/>
          </w:tcPr>
          <w:p w14:paraId="00095C4C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She is unwilling to go on the business trip.</w:t>
            </w:r>
          </w:p>
          <w:p w14:paraId="02269286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She is not well prepared for her seminar yet.</w:t>
            </w:r>
          </w:p>
          <w:p w14:paraId="1CCFDA07" w14:textId="09900535" w:rsidR="00F549B1" w:rsidRPr="00BB5A9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BB5A90">
              <w:rPr>
                <w:rFonts w:hint="eastAsia"/>
                <w:color w:val="FF0000"/>
                <w:sz w:val="22"/>
                <w:szCs w:val="22"/>
              </w:rPr>
              <w:t>C) She doesn</w:t>
            </w:r>
            <w:r w:rsidRPr="00BB5A90">
              <w:rPr>
                <w:color w:val="FF0000"/>
                <w:sz w:val="22"/>
                <w:szCs w:val="22"/>
              </w:rPr>
              <w:t>’</w:t>
            </w:r>
            <w:r w:rsidRPr="00BB5A90">
              <w:rPr>
                <w:rFonts w:hint="eastAsia"/>
                <w:color w:val="FF0000"/>
                <w:sz w:val="22"/>
                <w:szCs w:val="22"/>
              </w:rPr>
              <w:t xml:space="preserve">t know how to apply for a corporate card. </w:t>
            </w:r>
            <w:proofErr w:type="gramStart"/>
            <w:r w:rsidR="00266AF0">
              <w:rPr>
                <w:rFonts w:hint="eastAsia"/>
                <w:color w:val="FF0000"/>
                <w:sz w:val="22"/>
                <w:szCs w:val="22"/>
              </w:rPr>
              <w:t>咋申请</w:t>
            </w:r>
            <w:proofErr w:type="gramEnd"/>
            <w:r w:rsidR="00266AF0">
              <w:rPr>
                <w:rFonts w:hint="eastAsia"/>
                <w:color w:val="FF0000"/>
                <w:sz w:val="22"/>
                <w:szCs w:val="22"/>
              </w:rPr>
              <w:t>公司卡</w:t>
            </w:r>
          </w:p>
          <w:p w14:paraId="6CEBFA47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 xml:space="preserve">D) She has no experience in business negotiation. </w:t>
            </w:r>
          </w:p>
        </w:tc>
      </w:tr>
      <w:tr w:rsidR="00F549B1" w14:paraId="33E24859" w14:textId="77777777">
        <w:trPr>
          <w:trHeight w:val="780"/>
          <w:tblCellSpacing w:w="0" w:type="dxa"/>
        </w:trPr>
        <w:tc>
          <w:tcPr>
            <w:tcW w:w="455" w:type="dxa"/>
          </w:tcPr>
          <w:p w14:paraId="3550A65A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13.</w:t>
            </w:r>
          </w:p>
        </w:tc>
        <w:tc>
          <w:tcPr>
            <w:tcW w:w="7648" w:type="dxa"/>
          </w:tcPr>
          <w:p w14:paraId="720AAD73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The boss.</w:t>
            </w:r>
          </w:p>
          <w:p w14:paraId="1EACFE0E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The man.</w:t>
            </w:r>
          </w:p>
          <w:p w14:paraId="6D9B1A80" w14:textId="39F29A66" w:rsidR="00F549B1" w:rsidRPr="00BB5A9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BB5A90">
              <w:rPr>
                <w:rFonts w:hint="eastAsia"/>
                <w:color w:val="FF0000"/>
                <w:sz w:val="22"/>
                <w:szCs w:val="22"/>
              </w:rPr>
              <w:t>C) The secretary.</w:t>
            </w:r>
            <w:r w:rsidR="00266AF0">
              <w:rPr>
                <w:rFonts w:hint="eastAsia"/>
                <w:color w:val="FF0000"/>
                <w:sz w:val="22"/>
                <w:szCs w:val="22"/>
              </w:rPr>
              <w:t>秘书</w:t>
            </w:r>
          </w:p>
          <w:p w14:paraId="7254A246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>D The manager.</w:t>
            </w:r>
          </w:p>
        </w:tc>
      </w:tr>
      <w:tr w:rsidR="00F549B1" w14:paraId="77285A76" w14:textId="77777777">
        <w:trPr>
          <w:trHeight w:val="780"/>
          <w:tblCellSpacing w:w="0" w:type="dxa"/>
        </w:trPr>
        <w:tc>
          <w:tcPr>
            <w:tcW w:w="455" w:type="dxa"/>
          </w:tcPr>
          <w:p w14:paraId="0AFE4DFC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14.</w:t>
            </w:r>
          </w:p>
        </w:tc>
        <w:tc>
          <w:tcPr>
            <w:tcW w:w="7648" w:type="dxa"/>
          </w:tcPr>
          <w:p w14:paraId="5902733E" w14:textId="7382C404" w:rsidR="00F549B1" w:rsidRPr="00BB5A9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BB5A90">
              <w:rPr>
                <w:rFonts w:hint="eastAsia"/>
                <w:color w:val="FF0000"/>
                <w:sz w:val="22"/>
                <w:szCs w:val="22"/>
              </w:rPr>
              <w:t>A) It will have to be paid by the woman herself.</w:t>
            </w:r>
            <w:r w:rsidR="00266AF0">
              <w:rPr>
                <w:rFonts w:hint="eastAsia"/>
                <w:color w:val="FF0000"/>
                <w:sz w:val="22"/>
                <w:szCs w:val="22"/>
              </w:rPr>
              <w:t>自己掏钱</w:t>
            </w:r>
          </w:p>
          <w:p w14:paraId="4E0C024A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It will be limited to a maximum per day.</w:t>
            </w:r>
          </w:p>
          <w:p w14:paraId="3DC0B8E2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C) It can be paid by the company if there is a receipt.</w:t>
            </w:r>
          </w:p>
          <w:p w14:paraId="25819470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  <w:lang w:bidi="ar"/>
              </w:rPr>
            </w:pPr>
            <w:r>
              <w:rPr>
                <w:rFonts w:hint="eastAsia"/>
                <w:sz w:val="22"/>
                <w:szCs w:val="22"/>
              </w:rPr>
              <w:t>D) It can be paid by the corporate card.</w:t>
            </w:r>
          </w:p>
        </w:tc>
      </w:tr>
      <w:tr w:rsidR="00F549B1" w14:paraId="7C352BA7" w14:textId="77777777">
        <w:trPr>
          <w:trHeight w:val="565"/>
          <w:tblCellSpacing w:w="0" w:type="dxa"/>
        </w:trPr>
        <w:tc>
          <w:tcPr>
            <w:tcW w:w="455" w:type="dxa"/>
          </w:tcPr>
          <w:p w14:paraId="62234F89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bidi="ar"/>
              </w:rPr>
              <w:t>15.</w:t>
            </w:r>
          </w:p>
        </w:tc>
        <w:tc>
          <w:tcPr>
            <w:tcW w:w="7648" w:type="dxa"/>
          </w:tcPr>
          <w:p w14:paraId="7FAF1F8B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A) Stay at home waiting for further notice.</w:t>
            </w:r>
          </w:p>
          <w:p w14:paraId="7C5A2375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B) Fill in a form to get a corporate card.</w:t>
            </w:r>
          </w:p>
          <w:p w14:paraId="290F4B66" w14:textId="77777777" w:rsidR="00F549B1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C) Keep in mind what the man has told her.</w:t>
            </w:r>
          </w:p>
          <w:p w14:paraId="4ACC4053" w14:textId="7C804C46" w:rsidR="00F549B1" w:rsidRPr="00BB5A90" w:rsidRDefault="00000000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color w:val="FF0000"/>
                <w:sz w:val="22"/>
                <w:szCs w:val="22"/>
              </w:rPr>
            </w:pPr>
            <w:r w:rsidRPr="00BB5A90">
              <w:rPr>
                <w:rFonts w:hint="eastAsia"/>
                <w:color w:val="FF0000"/>
                <w:sz w:val="22"/>
                <w:szCs w:val="22"/>
              </w:rPr>
              <w:t>D) Make sure her work will be handled properly.</w:t>
            </w:r>
            <w:r w:rsidR="00266AF0">
              <w:rPr>
                <w:rFonts w:hint="eastAsia"/>
                <w:color w:val="FF0000"/>
                <w:sz w:val="22"/>
                <w:szCs w:val="22"/>
              </w:rPr>
              <w:t>工作妥善处理</w:t>
            </w:r>
          </w:p>
          <w:p w14:paraId="18CC99CE" w14:textId="77777777" w:rsidR="00F549B1" w:rsidRDefault="00F549B1">
            <w:pPr>
              <w:autoSpaceDE w:val="0"/>
              <w:autoSpaceDN w:val="0"/>
              <w:adjustRightInd w:val="0"/>
              <w:spacing w:line="276" w:lineRule="auto"/>
              <w:jc w:val="left"/>
              <w:rPr>
                <w:kern w:val="0"/>
                <w:sz w:val="22"/>
                <w:szCs w:val="22"/>
              </w:rPr>
            </w:pPr>
          </w:p>
        </w:tc>
      </w:tr>
    </w:tbl>
    <w:p w14:paraId="1ED8B23C" w14:textId="77777777" w:rsidR="00F549B1" w:rsidRDefault="00F549B1">
      <w:pPr>
        <w:autoSpaceDE w:val="0"/>
        <w:autoSpaceDN w:val="0"/>
        <w:adjustRightInd w:val="0"/>
        <w:spacing w:line="276" w:lineRule="auto"/>
        <w:ind w:left="1102" w:hangingChars="499" w:hanging="1102"/>
        <w:rPr>
          <w:b/>
          <w:iCs/>
          <w:kern w:val="0"/>
          <w:sz w:val="22"/>
          <w:szCs w:val="22"/>
          <w:lang w:bidi="ar"/>
        </w:rPr>
      </w:pPr>
    </w:p>
    <w:sectPr w:rsidR="00F549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0F339" w14:textId="77777777" w:rsidR="00873A11" w:rsidRDefault="00873A11" w:rsidP="0081376A">
      <w:r>
        <w:separator/>
      </w:r>
    </w:p>
  </w:endnote>
  <w:endnote w:type="continuationSeparator" w:id="0">
    <w:p w14:paraId="7170EBB7" w14:textId="77777777" w:rsidR="00873A11" w:rsidRDefault="00873A11" w:rsidP="00813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3C9D2" w14:textId="77777777" w:rsidR="00873A11" w:rsidRDefault="00873A11" w:rsidP="0081376A">
      <w:r>
        <w:separator/>
      </w:r>
    </w:p>
  </w:footnote>
  <w:footnote w:type="continuationSeparator" w:id="0">
    <w:p w14:paraId="51C20CD0" w14:textId="77777777" w:rsidR="00873A11" w:rsidRDefault="00873A11" w:rsidP="008137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Q1MTJhZmQ2MDRkNTY4MzA2YTRlMGQ1Nzc1YjM2ZDUifQ=="/>
  </w:docVars>
  <w:rsids>
    <w:rsidRoot w:val="43EA5E40"/>
    <w:rsid w:val="000432FE"/>
    <w:rsid w:val="00266AF0"/>
    <w:rsid w:val="006841ED"/>
    <w:rsid w:val="0081376A"/>
    <w:rsid w:val="00873A11"/>
    <w:rsid w:val="00BB5A90"/>
    <w:rsid w:val="00F549B1"/>
    <w:rsid w:val="43EA5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7ABED"/>
  <w15:docId w15:val="{33C0EF11-0C66-47E8-BBF3-E604744E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8137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81376A"/>
    <w:rPr>
      <w:kern w:val="2"/>
      <w:sz w:val="18"/>
      <w:szCs w:val="18"/>
    </w:rPr>
  </w:style>
  <w:style w:type="paragraph" w:styleId="a5">
    <w:name w:val="footer"/>
    <w:basedOn w:val="a"/>
    <w:link w:val="a6"/>
    <w:rsid w:val="008137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81376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栾岚</dc:creator>
  <cp:lastModifiedBy>维彬 孔</cp:lastModifiedBy>
  <cp:revision>5</cp:revision>
  <dcterms:created xsi:type="dcterms:W3CDTF">2023-09-07T14:12:00Z</dcterms:created>
  <dcterms:modified xsi:type="dcterms:W3CDTF">2023-11-07T02:49:00Z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391D5E3D45824C759CFCEFB01602087D_11</vt:lpwstr>
  </property>
</Properties>
</file>