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648" w:rsidRDefault="00942BA9" w:rsidP="00827648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  <w:r w:rsidRPr="00942BA9">
        <w:rPr>
          <w:rFonts w:eastAsia="Times New Roman" w:cstheme="minorHAnsi"/>
          <w:b/>
          <w:bCs/>
          <w:kern w:val="36"/>
        </w:rPr>
        <w:t>Software Requirements Specification (SRS)</w:t>
      </w:r>
    </w:p>
    <w:p w:rsidR="00942BA9" w:rsidRPr="00942BA9" w:rsidRDefault="00942BA9" w:rsidP="00827648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  <w:proofErr w:type="spellStart"/>
      <w:r w:rsidRPr="00942BA9">
        <w:rPr>
          <w:rFonts w:eastAsia="Times New Roman" w:cstheme="minorHAnsi"/>
          <w:b/>
          <w:bCs/>
        </w:rPr>
        <w:t>Parwest</w:t>
      </w:r>
      <w:proofErr w:type="spellEnd"/>
      <w:r w:rsidRPr="00942BA9">
        <w:rPr>
          <w:rFonts w:eastAsia="Times New Roman" w:cstheme="minorHAnsi"/>
          <w:b/>
          <w:bCs/>
        </w:rPr>
        <w:t xml:space="preserve"> Pacific Security (Pvt.) Ltd – Integrated ERP System</w:t>
      </w:r>
    </w:p>
    <w:p w:rsidR="00942BA9" w:rsidRPr="00942BA9" w:rsidRDefault="00E326F8" w:rsidP="00942BA9">
      <w:pPr>
        <w:spacing w:after="0" w:line="240" w:lineRule="auto"/>
        <w:jc w:val="center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25" style="width:0;height:1.5pt" o:hralign="center" o:hrstd="t" o:hr="t" fillcolor="#a0a0a0" stroked="f"/>
        </w:pic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1.2 Scope of the ERP System</w:t>
      </w:r>
    </w:p>
    <w:p w:rsidR="00942BA9" w:rsidRPr="00942BA9" w:rsidRDefault="00942BA9" w:rsidP="00942BA9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The ERP system shall support end-to-end security operations including:</w:t>
      </w:r>
    </w:p>
    <w:p w:rsidR="00942BA9" w:rsidRPr="00942BA9" w:rsidRDefault="00942BA9" w:rsidP="0094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Guard lifecycle management</w:t>
      </w:r>
    </w:p>
    <w:p w:rsidR="00942BA9" w:rsidRPr="00942BA9" w:rsidRDefault="00942BA9" w:rsidP="0094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HR compliance and statutory controls</w:t>
      </w:r>
    </w:p>
    <w:p w:rsidR="00942BA9" w:rsidRPr="00942BA9" w:rsidRDefault="00942BA9" w:rsidP="0094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Deployment and rotation management</w:t>
      </w:r>
    </w:p>
    <w:p w:rsidR="00942BA9" w:rsidRPr="00942BA9" w:rsidRDefault="00942BA9" w:rsidP="0094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Training governance</w:t>
      </w:r>
    </w:p>
    <w:p w:rsidR="00942BA9" w:rsidRPr="00942BA9" w:rsidRDefault="00942BA9" w:rsidP="0094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Inventory and uniform control</w:t>
      </w:r>
    </w:p>
    <w:p w:rsidR="00942BA9" w:rsidRPr="00942BA9" w:rsidRDefault="00942BA9" w:rsidP="0094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Salary, billing, and profitability analysis</w:t>
      </w:r>
    </w:p>
    <w:p w:rsidR="00942BA9" w:rsidRPr="00942BA9" w:rsidRDefault="00942BA9" w:rsidP="00942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Real-time dashboards and alerts</w:t>
      </w:r>
    </w:p>
    <w:p w:rsidR="00942BA9" w:rsidRPr="00942BA9" w:rsidRDefault="00942BA9" w:rsidP="00942BA9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 xml:space="preserve">The system shall be </w:t>
      </w:r>
      <w:r w:rsidRPr="00942BA9">
        <w:rPr>
          <w:rFonts w:eastAsia="Times New Roman" w:cstheme="minorHAnsi"/>
          <w:b/>
          <w:bCs/>
        </w:rPr>
        <w:t>rule-driven, alert-based, and audit-ready</w:t>
      </w:r>
      <w:r w:rsidRPr="00942BA9">
        <w:rPr>
          <w:rFonts w:eastAsia="Times New Roman" w:cstheme="minorHAnsi"/>
        </w:rPr>
        <w:t>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2. Overall Description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2.1 System Overview</w:t>
      </w:r>
    </w:p>
    <w:p w:rsidR="00942BA9" w:rsidRPr="00942BA9" w:rsidRDefault="00942BA9" w:rsidP="00942BA9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 xml:space="preserve">The ERP shall be a </w:t>
      </w:r>
      <w:r w:rsidRPr="00942BA9">
        <w:rPr>
          <w:rFonts w:eastAsia="Times New Roman" w:cstheme="minorHAnsi"/>
          <w:b/>
          <w:bCs/>
        </w:rPr>
        <w:t>centralized, web-based system</w:t>
      </w:r>
      <w:r w:rsidRPr="00942BA9">
        <w:rPr>
          <w:rFonts w:eastAsia="Times New Roman" w:cstheme="minorHAnsi"/>
        </w:rPr>
        <w:t xml:space="preserve"> accessible by authorized users with role-based access control. The system shall provide real-time dashboards, automated alerts, and management reports.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2.2 User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964"/>
      </w:tblGrid>
      <w:tr w:rsidR="00942BA9" w:rsidRPr="00942BA9" w:rsidTr="00942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942BA9">
              <w:rPr>
                <w:rFonts w:eastAsia="Times New Roman" w:cstheme="minorHAnsi"/>
                <w:b/>
                <w:bCs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942BA9">
              <w:rPr>
                <w:rFonts w:eastAsia="Times New Roman" w:cstheme="minorHAnsi"/>
                <w:b/>
                <w:bCs/>
              </w:rPr>
              <w:t>Description</w:t>
            </w:r>
          </w:p>
        </w:tc>
      </w:tr>
      <w:tr w:rsidR="00942BA9" w:rsidRPr="00942BA9" w:rsidTr="00942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Full system control</w:t>
            </w:r>
          </w:p>
        </w:tc>
      </w:tr>
      <w:tr w:rsidR="00942BA9" w:rsidRPr="00942BA9" w:rsidTr="00942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Final approvals, dashboards</w:t>
            </w:r>
          </w:p>
        </w:tc>
      </w:tr>
      <w:tr w:rsidR="00942BA9" w:rsidRPr="00942BA9" w:rsidTr="00942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Training Head</w:t>
            </w:r>
          </w:p>
        </w:tc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Training approvals &amp; monitoring</w:t>
            </w:r>
          </w:p>
        </w:tc>
      </w:tr>
      <w:tr w:rsidR="00942BA9" w:rsidRPr="00942BA9" w:rsidTr="00942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HR Manager</w:t>
            </w:r>
          </w:p>
        </w:tc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Guard enrollment &amp; compliance</w:t>
            </w:r>
          </w:p>
        </w:tc>
      </w:tr>
      <w:tr w:rsidR="00942BA9" w:rsidRPr="00942BA9" w:rsidTr="00942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Deployment &amp; rotations</w:t>
            </w:r>
          </w:p>
        </w:tc>
      </w:tr>
      <w:tr w:rsidR="00942BA9" w:rsidRPr="00942BA9" w:rsidTr="00942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Guard management &amp; reporting</w:t>
            </w:r>
          </w:p>
        </w:tc>
      </w:tr>
      <w:tr w:rsidR="00942BA9" w:rsidRPr="00942BA9" w:rsidTr="00942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Salaries, billing, P&amp;L</w:t>
            </w:r>
          </w:p>
        </w:tc>
      </w:tr>
      <w:tr w:rsidR="00942BA9" w:rsidRPr="00942BA9" w:rsidTr="00942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Store Manager</w:t>
            </w:r>
          </w:p>
        </w:tc>
        <w:tc>
          <w:tcPr>
            <w:tcW w:w="0" w:type="auto"/>
            <w:vAlign w:val="center"/>
            <w:hideMark/>
          </w:tcPr>
          <w:p w:rsidR="00942BA9" w:rsidRPr="00942BA9" w:rsidRDefault="00942BA9" w:rsidP="00942BA9">
            <w:pPr>
              <w:spacing w:after="0" w:line="240" w:lineRule="auto"/>
              <w:rPr>
                <w:rFonts w:eastAsia="Times New Roman" w:cstheme="minorHAnsi"/>
              </w:rPr>
            </w:pPr>
            <w:r w:rsidRPr="00942BA9">
              <w:rPr>
                <w:rFonts w:eastAsia="Times New Roman" w:cstheme="minorHAnsi"/>
              </w:rPr>
              <w:t>Uniform &amp; inventory</w:t>
            </w:r>
          </w:p>
        </w:tc>
      </w:tr>
    </w:tbl>
    <w:p w:rsidR="00942BA9" w:rsidRPr="00942BA9" w:rsidRDefault="00E326F8" w:rsidP="00942BA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26" style="width:0;height:1.5pt" o:hralign="center" o:hrstd="t" o:hr="t" fillcolor="#a0a0a0" stroked="f"/>
        </w:pic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 Functional Requirements</w:t>
      </w:r>
    </w:p>
    <w:p w:rsidR="005C27C5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3.1 HR &amp; Guard Enrollment Module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3.1.1 Guard Enrollment</w:t>
      </w:r>
    </w:p>
    <w:p w:rsidR="00942BA9" w:rsidRPr="00942BA9" w:rsidRDefault="00942BA9" w:rsidP="00942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System shall record complete guard profile (personal, CNIC, medical, training, bank).</w:t>
      </w:r>
    </w:p>
    <w:p w:rsidR="00942BA9" w:rsidRPr="00942BA9" w:rsidRDefault="00942BA9" w:rsidP="00942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Mandatory document upload at enrollment.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3.1.2 Approval Workflow</w:t>
      </w:r>
    </w:p>
    <w:p w:rsidR="00942BA9" w:rsidRPr="00942BA9" w:rsidRDefault="00942BA9" w:rsidP="00942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lastRenderedPageBreak/>
        <w:t>Enrollment must be approved by:</w:t>
      </w:r>
    </w:p>
    <w:p w:rsidR="00942BA9" w:rsidRPr="00942BA9" w:rsidRDefault="00942BA9" w:rsidP="00942B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Training Head</w:t>
      </w:r>
    </w:p>
    <w:p w:rsidR="00942BA9" w:rsidRPr="00942BA9" w:rsidRDefault="00942BA9" w:rsidP="00942B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COO</w:t>
      </w:r>
    </w:p>
    <w:p w:rsidR="00942BA9" w:rsidRPr="00942BA9" w:rsidRDefault="00942BA9" w:rsidP="00942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Comments shall be mandatory at each approval stage.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3.1.3 Guard Status Management</w:t>
      </w:r>
    </w:p>
    <w:p w:rsidR="00942BA9" w:rsidRPr="00942BA9" w:rsidRDefault="00942BA9" w:rsidP="00942BA9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System shall automatically classify guards as:</w:t>
      </w:r>
    </w:p>
    <w:p w:rsidR="00942BA9" w:rsidRPr="00942BA9" w:rsidRDefault="00942BA9" w:rsidP="00942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Enrolled</w:t>
      </w:r>
    </w:p>
    <w:p w:rsidR="00942BA9" w:rsidRPr="00942BA9" w:rsidRDefault="00942BA9" w:rsidP="00942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Pending Deployment (≥ 7 days flagged)</w:t>
      </w:r>
    </w:p>
    <w:p w:rsidR="00942BA9" w:rsidRPr="00942BA9" w:rsidRDefault="00942BA9" w:rsidP="00942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Deployed</w:t>
      </w:r>
    </w:p>
    <w:p w:rsidR="00942BA9" w:rsidRPr="00942BA9" w:rsidRDefault="00942BA9" w:rsidP="00942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Default (≥ 1 month idle)</w:t>
      </w:r>
    </w:p>
    <w:p w:rsidR="00942BA9" w:rsidRPr="00942BA9" w:rsidRDefault="00942BA9" w:rsidP="00942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Resigned</w:t>
      </w:r>
    </w:p>
    <w:p w:rsidR="00942BA9" w:rsidRPr="00942BA9" w:rsidRDefault="00942BA9" w:rsidP="00942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Blocked</w:t>
      </w:r>
    </w:p>
    <w:p w:rsidR="00942BA9" w:rsidRPr="00942BA9" w:rsidRDefault="00E326F8" w:rsidP="00942BA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27" style="width:0;height:1.5pt" o:hralign="center" o:hrstd="t" o:hr="t" fillcolor="#a0a0a0" stroked="f"/>
        </w:pic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3.2 Compliance &amp; Risk Monitoring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3.2.1 CNIC Expiry Tracking</w:t>
      </w:r>
    </w:p>
    <w:p w:rsidR="00942BA9" w:rsidRPr="00942BA9" w:rsidRDefault="00942BA9" w:rsidP="00942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System shall flag CNIC expiring within 30 days.</w:t>
      </w:r>
    </w:p>
    <w:p w:rsidR="00942BA9" w:rsidRPr="00942BA9" w:rsidRDefault="00942BA9" w:rsidP="00942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Expired CNIC guards shall be highlighted on dashboard.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3.2.2 Age &amp; Policy Compliance</w:t>
      </w:r>
    </w:p>
    <w:p w:rsidR="00942BA9" w:rsidRPr="00942BA9" w:rsidRDefault="00942BA9" w:rsidP="00942B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Guards exceeding client or company age policy shall be flagged.</w:t>
      </w:r>
    </w:p>
    <w:p w:rsidR="00942BA9" w:rsidRPr="00942BA9" w:rsidRDefault="00942BA9" w:rsidP="00942B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Default age limit: 55 years (configurable).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3.2.3 Insurance, EOBI &amp; Social Security</w:t>
      </w:r>
    </w:p>
    <w:p w:rsidR="00942BA9" w:rsidRPr="00942BA9" w:rsidRDefault="00942BA9" w:rsidP="00942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System shall mark guards covered under each scheme.</w:t>
      </w:r>
    </w:p>
    <w:p w:rsidR="00942BA9" w:rsidRPr="00942BA9" w:rsidRDefault="00942BA9" w:rsidP="00942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Capacity limits shall be configurable.</w:t>
      </w:r>
    </w:p>
    <w:p w:rsidR="00942BA9" w:rsidRPr="00942BA9" w:rsidRDefault="00942BA9" w:rsidP="00942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 xml:space="preserve">Dashboard shall show filled </w:t>
      </w:r>
      <w:proofErr w:type="spellStart"/>
      <w:r w:rsidRPr="00942BA9">
        <w:rPr>
          <w:rFonts w:eastAsia="Times New Roman" w:cstheme="minorHAnsi"/>
        </w:rPr>
        <w:t>vs</w:t>
      </w:r>
      <w:proofErr w:type="spellEnd"/>
      <w:r w:rsidRPr="00942BA9">
        <w:rPr>
          <w:rFonts w:eastAsia="Times New Roman" w:cstheme="minorHAnsi"/>
        </w:rPr>
        <w:t xml:space="preserve"> vacant capacity.</w:t>
      </w:r>
    </w:p>
    <w:p w:rsidR="00942BA9" w:rsidRPr="00942BA9" w:rsidRDefault="00942BA9" w:rsidP="00942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Addition/deletion reports region-wise and client-wise.</w:t>
      </w:r>
    </w:p>
    <w:p w:rsidR="00942BA9" w:rsidRPr="00942BA9" w:rsidRDefault="00E326F8" w:rsidP="00942BA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28" style="width:0;height:1.5pt" o:hralign="center" o:hrstd="t" o:hr="t" fillcolor="#a0a0a0" stroked="f"/>
        </w:pic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3.3 Deployment &amp; Operations Module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3.3.1 Live Deployment Dashboard</w:t>
      </w:r>
    </w:p>
    <w:p w:rsidR="00942BA9" w:rsidRPr="00942BA9" w:rsidRDefault="00942BA9" w:rsidP="00942B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Region-wise and client-wise deployed guard count.</w:t>
      </w:r>
    </w:p>
    <w:p w:rsidR="00942BA9" w:rsidRPr="00942BA9" w:rsidRDefault="00942BA9" w:rsidP="00942B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Location-wise shortage visibility.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3.3.2 Daily Shortage Report</w:t>
      </w:r>
    </w:p>
    <w:p w:rsidR="00942BA9" w:rsidRDefault="00942BA9" w:rsidP="00942B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Auto-generated daily at 5:00 PM.</w:t>
      </w:r>
    </w:p>
    <w:p w:rsidR="005C27C5" w:rsidRPr="00942BA9" w:rsidRDefault="005C27C5" w:rsidP="00942B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We have given a policy that daily attendance should be marked if for some reason attendance has been missed or require any change notification should be sent to authorized user who can </w:t>
      </w:r>
      <w:r>
        <w:rPr>
          <w:rFonts w:eastAsia="Times New Roman" w:cstheme="minorHAnsi"/>
        </w:rPr>
        <w:lastRenderedPageBreak/>
        <w:t xml:space="preserve">let the </w:t>
      </w:r>
      <w:r w:rsidR="00B321B9">
        <w:rPr>
          <w:rFonts w:eastAsia="Times New Roman" w:cstheme="minorHAnsi"/>
        </w:rPr>
        <w:t xml:space="preserve">operator to amend or update </w:t>
      </w:r>
      <w:r w:rsidR="00065AC4">
        <w:rPr>
          <w:rFonts w:eastAsia="Times New Roman" w:cstheme="minorHAnsi"/>
        </w:rPr>
        <w:t>postdate</w:t>
      </w:r>
      <w:r w:rsidR="00B321B9">
        <w:rPr>
          <w:rFonts w:eastAsia="Times New Roman" w:cstheme="minorHAnsi"/>
        </w:rPr>
        <w:t xml:space="preserve"> attendance</w:t>
      </w:r>
      <w:r w:rsidR="00015762">
        <w:rPr>
          <w:rFonts w:eastAsia="Times New Roman" w:cstheme="minorHAnsi"/>
        </w:rPr>
        <w:t xml:space="preserve"> for some time or particular </w:t>
      </w:r>
      <w:r w:rsidR="00065AC4">
        <w:rPr>
          <w:rFonts w:eastAsia="Times New Roman" w:cstheme="minorHAnsi"/>
        </w:rPr>
        <w:t>attendance</w:t>
      </w:r>
      <w:r w:rsidR="00B321B9">
        <w:rPr>
          <w:rFonts w:eastAsia="Times New Roman" w:cstheme="minorHAnsi"/>
        </w:rPr>
        <w:t>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3.3.3 Guard Rotation Management</w:t>
      </w:r>
    </w:p>
    <w:p w:rsidR="00942BA9" w:rsidRPr="00942BA9" w:rsidRDefault="00942BA9" w:rsidP="00942B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Client-specific rotation rules.</w:t>
      </w:r>
    </w:p>
    <w:p w:rsidR="00942BA9" w:rsidRPr="00942BA9" w:rsidRDefault="00942BA9" w:rsidP="00942B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Rotation lock period (default 6 months, configurable).</w:t>
      </w:r>
    </w:p>
    <w:p w:rsidR="00942BA9" w:rsidRPr="00942BA9" w:rsidRDefault="00942BA9" w:rsidP="00942B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System shall block redeployment before lock expiry.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3.3.4 Undue Shuffling Detection</w:t>
      </w:r>
    </w:p>
    <w:p w:rsidR="00942BA9" w:rsidRPr="00942BA9" w:rsidRDefault="00942BA9" w:rsidP="00942B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Guard change &gt;2 times per week/month shall be flagged.</w:t>
      </w:r>
    </w:p>
    <w:p w:rsidR="00942BA9" w:rsidRPr="00942BA9" w:rsidRDefault="00942BA9" w:rsidP="00942B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Reports supervisor-wise and region-wise.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3.3.5 Client-Wise Deployment Report</w:t>
      </w:r>
    </w:p>
    <w:p w:rsidR="00942BA9" w:rsidRPr="00942BA9" w:rsidRDefault="00942BA9" w:rsidP="00942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 xml:space="preserve">System shall generate a </w:t>
      </w:r>
      <w:r w:rsidRPr="00942BA9">
        <w:rPr>
          <w:rFonts w:eastAsia="Times New Roman" w:cstheme="minorHAnsi"/>
          <w:b/>
          <w:bCs/>
        </w:rPr>
        <w:t>client-wise and location-wise deployment report</w:t>
      </w:r>
      <w:r w:rsidRPr="00942BA9">
        <w:rPr>
          <w:rFonts w:eastAsia="Times New Roman" w:cstheme="minorHAnsi"/>
        </w:rPr>
        <w:t>.</w:t>
      </w:r>
    </w:p>
    <w:p w:rsidR="00942BA9" w:rsidRPr="00942BA9" w:rsidRDefault="00942BA9" w:rsidP="00942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Report shall display:</w:t>
      </w:r>
    </w:p>
    <w:p w:rsidR="00942BA9" w:rsidRPr="00942BA9" w:rsidRDefault="00942BA9" w:rsidP="00942B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Client name and location/branch</w:t>
      </w:r>
    </w:p>
    <w:p w:rsidR="00942BA9" w:rsidRPr="00942BA9" w:rsidRDefault="00942BA9" w:rsidP="00942B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Currently deployed guards</w:t>
      </w:r>
    </w:p>
    <w:p w:rsidR="00942BA9" w:rsidRPr="00942BA9" w:rsidRDefault="00942BA9" w:rsidP="00942B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Deployment start date and end date</w:t>
      </w:r>
    </w:p>
    <w:p w:rsidR="00942BA9" w:rsidRPr="00942BA9" w:rsidRDefault="00942BA9" w:rsidP="00942B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Deployment duration (auto-calculated)</w:t>
      </w:r>
    </w:p>
    <w:p w:rsidR="00942BA9" w:rsidRPr="00942BA9" w:rsidRDefault="00942BA9" w:rsidP="00942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 xml:space="preserve">System shall maintain </w:t>
      </w:r>
      <w:r w:rsidRPr="00942BA9">
        <w:rPr>
          <w:rFonts w:eastAsia="Times New Roman" w:cstheme="minorHAnsi"/>
          <w:b/>
          <w:bCs/>
        </w:rPr>
        <w:t>deployment history</w:t>
      </w:r>
      <w:r w:rsidRPr="00942BA9">
        <w:rPr>
          <w:rFonts w:eastAsia="Times New Roman" w:cstheme="minorHAnsi"/>
        </w:rPr>
        <w:t xml:space="preserve"> for each location.</w:t>
      </w:r>
    </w:p>
    <w:p w:rsidR="00942BA9" w:rsidRPr="00942BA9" w:rsidRDefault="00942BA9" w:rsidP="00942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For every replacement, system shall clearly show:</w:t>
      </w:r>
    </w:p>
    <w:p w:rsidR="00942BA9" w:rsidRPr="00942BA9" w:rsidRDefault="00942BA9" w:rsidP="00942B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Outgoing guard name and ID</w:t>
      </w:r>
    </w:p>
    <w:p w:rsidR="00942BA9" w:rsidRPr="00942BA9" w:rsidRDefault="00942BA9" w:rsidP="00942B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Incoming (replacement) guard name and ID</w:t>
      </w:r>
    </w:p>
    <w:p w:rsidR="00942BA9" w:rsidRPr="00942BA9" w:rsidRDefault="00942BA9" w:rsidP="00942B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Replacement date and reason (mandatory)</w:t>
      </w:r>
    </w:p>
    <w:p w:rsidR="00942BA9" w:rsidRPr="00942BA9" w:rsidRDefault="00942BA9" w:rsidP="00942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Report shall allow filtering by:</w:t>
      </w:r>
    </w:p>
    <w:p w:rsidR="00942BA9" w:rsidRPr="00942BA9" w:rsidRDefault="00942BA9" w:rsidP="00942B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Client</w:t>
      </w:r>
    </w:p>
    <w:p w:rsidR="00942BA9" w:rsidRPr="00942BA9" w:rsidRDefault="00942BA9" w:rsidP="00942B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Location/branch</w:t>
      </w:r>
    </w:p>
    <w:p w:rsidR="00942BA9" w:rsidRPr="00942BA9" w:rsidRDefault="00942BA9" w:rsidP="00942B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Date range</w:t>
      </w:r>
    </w:p>
    <w:p w:rsidR="00942BA9" w:rsidRPr="00942BA9" w:rsidRDefault="00942BA9" w:rsidP="00942B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Region and supervisor</w:t>
      </w:r>
    </w:p>
    <w:p w:rsidR="00942BA9" w:rsidRPr="00942BA9" w:rsidRDefault="00942BA9" w:rsidP="00942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Report shall be available on dashboard and exportable (PDF / Excel).</w:t>
      </w:r>
    </w:p>
    <w:p w:rsidR="00942BA9" w:rsidRPr="00942BA9" w:rsidRDefault="00E326F8" w:rsidP="00942BA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29" style="width:0;height:1.5pt" o:hralign="center" o:hrstd="t" o:hr="t" fillcolor="#a0a0a0" stroked="f"/>
        </w:pic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3.4 Store &amp; Inventory Module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3.4.1 Uniform &amp; Shoes Issuance</w:t>
      </w:r>
    </w:p>
    <w:p w:rsidR="00942BA9" w:rsidRPr="00942BA9" w:rsidRDefault="00942BA9" w:rsidP="00942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Uniform: 1 issuance per 6 months</w:t>
      </w:r>
    </w:p>
    <w:p w:rsidR="00942BA9" w:rsidRPr="00942BA9" w:rsidRDefault="00942BA9" w:rsidP="00942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Shoes: 1 issuance per year</w:t>
      </w:r>
    </w:p>
    <w:p w:rsidR="00942BA9" w:rsidRPr="00942BA9" w:rsidRDefault="00942BA9" w:rsidP="00942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Second issuance requires approval.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3.4.2 Inventory &amp; Absence Rule</w:t>
      </w:r>
    </w:p>
    <w:p w:rsidR="00942BA9" w:rsidRPr="00942BA9" w:rsidRDefault="00942BA9" w:rsidP="00942B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No inventory + absent ≥ 2 months → guard flagged for resignation.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3.4.3 Validity Reports</w:t>
      </w:r>
    </w:p>
    <w:p w:rsidR="00942BA9" w:rsidRPr="00942BA9" w:rsidRDefault="00942BA9" w:rsidP="00942B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Uniform validity (6 months)</w:t>
      </w:r>
    </w:p>
    <w:p w:rsidR="00942BA9" w:rsidRPr="00942BA9" w:rsidRDefault="00942BA9" w:rsidP="00942B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lastRenderedPageBreak/>
        <w:t>Shoes validity (1 year)</w:t>
      </w:r>
    </w:p>
    <w:p w:rsidR="00942BA9" w:rsidRPr="00942BA9" w:rsidRDefault="00E326F8" w:rsidP="00942BA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30" style="width:0;height:1.5pt" o:hralign="center" o:hrstd="t" o:hr="t" fillcolor="#a0a0a0" stroked="f"/>
        </w:pic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3.5 Training Management Module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3.5.1 Training Approval</w:t>
      </w:r>
    </w:p>
    <w:p w:rsidR="00942BA9" w:rsidRPr="00942BA9" w:rsidRDefault="00942BA9" w:rsidP="00942B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All trainings must be vetted by Training Head.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3.5.2 Training Monitoring</w:t>
      </w:r>
    </w:p>
    <w:p w:rsidR="00942BA9" w:rsidRPr="00942BA9" w:rsidRDefault="00942BA9" w:rsidP="00942B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Monthly and quarterly training progress dashboards.</w:t>
      </w:r>
    </w:p>
    <w:p w:rsidR="00942BA9" w:rsidRPr="00942BA9" w:rsidRDefault="00942BA9" w:rsidP="00942B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Region-wise and supervisor-wise visibility.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3.5.3 Deployment Restriction</w:t>
      </w:r>
      <w:r>
        <w:rPr>
          <w:rFonts w:eastAsia="Times New Roman" w:cstheme="minorHAnsi"/>
          <w:b/>
          <w:bCs/>
        </w:rPr>
        <w:t xml:space="preserve"> Optional</w:t>
      </w:r>
    </w:p>
    <w:p w:rsidR="00942BA9" w:rsidRPr="00942BA9" w:rsidRDefault="00942BA9" w:rsidP="00942B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Guard deployment blocked if mandatory training incomplete.</w:t>
      </w:r>
    </w:p>
    <w:p w:rsidR="00942BA9" w:rsidRPr="00942BA9" w:rsidRDefault="00E326F8" w:rsidP="00942BA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31" style="width:0;height:1.5pt" o:hralign="center" o:hrstd="t" o:hr="t" fillcolor="#a0a0a0" stroked="f"/>
        </w:pic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3.6 Salary &amp; Finance Module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3.6.1 Salary Reports</w:t>
      </w:r>
    </w:p>
    <w:p w:rsidR="00942BA9" w:rsidRPr="00942BA9" w:rsidRDefault="00942BA9" w:rsidP="00942B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Guard-wise, client-wise, and region-wise salary reports.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3.6.2 Billing &amp; Invoicing</w:t>
      </w:r>
    </w:p>
    <w:p w:rsidR="00942BA9" w:rsidRPr="00942BA9" w:rsidRDefault="00942BA9" w:rsidP="00942B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Client-wise and region-wise billing reports.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3.6.3 Profit &amp; Loss Analysis</w:t>
      </w:r>
    </w:p>
    <w:p w:rsidR="00942BA9" w:rsidRPr="00942BA9" w:rsidRDefault="00942BA9" w:rsidP="00942B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 xml:space="preserve">Salary </w:t>
      </w:r>
      <w:proofErr w:type="spellStart"/>
      <w:r w:rsidRPr="00942BA9">
        <w:rPr>
          <w:rFonts w:eastAsia="Times New Roman" w:cstheme="minorHAnsi"/>
        </w:rPr>
        <w:t>vs</w:t>
      </w:r>
      <w:proofErr w:type="spellEnd"/>
      <w:r w:rsidRPr="00942BA9">
        <w:rPr>
          <w:rFonts w:eastAsia="Times New Roman" w:cstheme="minorHAnsi"/>
        </w:rPr>
        <w:t xml:space="preserve"> </w:t>
      </w:r>
      <w:proofErr w:type="gramStart"/>
      <w:r w:rsidRPr="00942BA9">
        <w:rPr>
          <w:rFonts w:eastAsia="Times New Roman" w:cstheme="minorHAnsi"/>
        </w:rPr>
        <w:t>Billing</w:t>
      </w:r>
      <w:proofErr w:type="gramEnd"/>
      <w:r w:rsidRPr="00942BA9">
        <w:rPr>
          <w:rFonts w:eastAsia="Times New Roman" w:cstheme="minorHAnsi"/>
        </w:rPr>
        <w:t xml:space="preserve"> comparison.</w:t>
      </w:r>
    </w:p>
    <w:p w:rsidR="00942BA9" w:rsidRPr="00942BA9" w:rsidRDefault="00942BA9" w:rsidP="00942B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Client-wise, branch-wise, region-wise P&amp;L.</w:t>
      </w:r>
    </w:p>
    <w:p w:rsidR="00942BA9" w:rsidRPr="00942BA9" w:rsidRDefault="00942BA9" w:rsidP="00942B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Margin threshold alerts.</w:t>
      </w:r>
    </w:p>
    <w:p w:rsidR="00942BA9" w:rsidRPr="00942BA9" w:rsidRDefault="00E326F8" w:rsidP="00942BA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32" style="width:0;height:1.5pt" o:hralign="center" o:hrstd="t" o:hr="t" fillcolor="#a0a0a0" stroked="f"/>
        </w:pic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3.7 Dashboards &amp; Reports</w:t>
      </w:r>
    </w:p>
    <w:p w:rsidR="00942BA9" w:rsidRPr="00942BA9" w:rsidRDefault="00942BA9" w:rsidP="00942B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CEO Dashboard (Command Center)</w:t>
      </w:r>
    </w:p>
    <w:p w:rsidR="00942BA9" w:rsidRPr="00942BA9" w:rsidRDefault="00942BA9" w:rsidP="00942B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HR Compliance Dashboard</w:t>
      </w:r>
    </w:p>
    <w:p w:rsidR="00942BA9" w:rsidRPr="00942BA9" w:rsidRDefault="00942BA9" w:rsidP="00942B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Operations Dashboard</w:t>
      </w:r>
    </w:p>
    <w:p w:rsidR="00942BA9" w:rsidRPr="00942BA9" w:rsidRDefault="00942BA9" w:rsidP="00942B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Finance Dashboard</w:t>
      </w:r>
    </w:p>
    <w:p w:rsidR="00942BA9" w:rsidRPr="00942BA9" w:rsidRDefault="00942BA9" w:rsidP="00942B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Exportable reports (PDF / Excel)</w:t>
      </w:r>
    </w:p>
    <w:p w:rsidR="00942BA9" w:rsidRPr="00942BA9" w:rsidRDefault="00E326F8" w:rsidP="00942BA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33" style="width:0;height:1.5pt" o:hralign="center" o:hrstd="t" o:hr="t" fillcolor="#a0a0a0" stroked="f"/>
        </w:pic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3.8 Weapon &amp; Ammunition Issuance &amp; Control Module (Integrated)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lastRenderedPageBreak/>
        <w:t>3.8.1 Weapon Store (</w:t>
      </w:r>
      <w:proofErr w:type="spellStart"/>
      <w:r w:rsidRPr="00942BA9">
        <w:rPr>
          <w:rFonts w:eastAsia="Times New Roman" w:cstheme="minorHAnsi"/>
          <w:b/>
          <w:bCs/>
        </w:rPr>
        <w:t>Koth</w:t>
      </w:r>
      <w:proofErr w:type="spellEnd"/>
      <w:r w:rsidRPr="00942BA9">
        <w:rPr>
          <w:rFonts w:eastAsia="Times New Roman" w:cstheme="minorHAnsi"/>
          <w:b/>
          <w:bCs/>
        </w:rPr>
        <w:t>) Management</w:t>
      </w:r>
    </w:p>
    <w:p w:rsidR="00942BA9" w:rsidRPr="00942BA9" w:rsidRDefault="00942BA9" w:rsidP="00942B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 xml:space="preserve">System shall maintain a centralized </w:t>
      </w:r>
      <w:r w:rsidRPr="00942BA9">
        <w:rPr>
          <w:rFonts w:eastAsia="Times New Roman" w:cstheme="minorHAnsi"/>
          <w:b/>
          <w:bCs/>
        </w:rPr>
        <w:t>Weapon Store (</w:t>
      </w:r>
      <w:proofErr w:type="spellStart"/>
      <w:r w:rsidRPr="00942BA9">
        <w:rPr>
          <w:rFonts w:eastAsia="Times New Roman" w:cstheme="minorHAnsi"/>
          <w:b/>
          <w:bCs/>
        </w:rPr>
        <w:t>Koth</w:t>
      </w:r>
      <w:proofErr w:type="spellEnd"/>
      <w:r w:rsidRPr="00942BA9">
        <w:rPr>
          <w:rFonts w:eastAsia="Times New Roman" w:cstheme="minorHAnsi"/>
          <w:b/>
          <w:bCs/>
        </w:rPr>
        <w:t>)</w:t>
      </w:r>
      <w:r w:rsidRPr="00942BA9">
        <w:rPr>
          <w:rFonts w:eastAsia="Times New Roman" w:cstheme="minorHAnsi"/>
        </w:rPr>
        <w:t xml:space="preserve"> module.</w:t>
      </w:r>
    </w:p>
    <w:p w:rsidR="00942BA9" w:rsidRPr="00942BA9" w:rsidRDefault="00942BA9" w:rsidP="00942B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Each weapon shall have a unique record including:</w:t>
      </w:r>
    </w:p>
    <w:p w:rsidR="00942BA9" w:rsidRPr="00942BA9" w:rsidRDefault="00942BA9" w:rsidP="00942BA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Weapon type (SMG, Rifle, Pistol, Shotgun, etc.)</w:t>
      </w:r>
    </w:p>
    <w:p w:rsidR="00942BA9" w:rsidRPr="00942BA9" w:rsidRDefault="00942BA9" w:rsidP="00942BA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Make / Model</w:t>
      </w:r>
    </w:p>
    <w:p w:rsidR="00942BA9" w:rsidRPr="00942BA9" w:rsidRDefault="00942BA9" w:rsidP="00942BA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Serial number</w:t>
      </w:r>
    </w:p>
    <w:p w:rsidR="00942BA9" w:rsidRPr="00942BA9" w:rsidRDefault="00942BA9" w:rsidP="00942BA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License number and validity</w:t>
      </w:r>
    </w:p>
    <w:p w:rsidR="00942BA9" w:rsidRPr="00942BA9" w:rsidRDefault="00942BA9" w:rsidP="00942BA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Condition status (Serviceable / Unserviceable)</w:t>
      </w:r>
    </w:p>
    <w:p w:rsidR="00942BA9" w:rsidRPr="00942BA9" w:rsidRDefault="00942BA9" w:rsidP="00942BA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Assigned region</w:t>
      </w:r>
    </w:p>
    <w:p w:rsidR="00942BA9" w:rsidRPr="00942BA9" w:rsidRDefault="00942BA9" w:rsidP="00942B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Dashboard shall display:</w:t>
      </w:r>
    </w:p>
    <w:p w:rsidR="00942BA9" w:rsidRPr="00942BA9" w:rsidRDefault="00942BA9" w:rsidP="00942BA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 xml:space="preserve">Total weapons available in </w:t>
      </w:r>
      <w:proofErr w:type="spellStart"/>
      <w:r w:rsidRPr="00942BA9">
        <w:rPr>
          <w:rFonts w:eastAsia="Times New Roman" w:cstheme="minorHAnsi"/>
        </w:rPr>
        <w:t>Koth</w:t>
      </w:r>
      <w:proofErr w:type="spellEnd"/>
    </w:p>
    <w:p w:rsidR="00942BA9" w:rsidRPr="00942BA9" w:rsidRDefault="00942BA9" w:rsidP="00942BA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Weapons deployed at client locations</w:t>
      </w:r>
    </w:p>
    <w:p w:rsidR="00942BA9" w:rsidRPr="00942BA9" w:rsidRDefault="00942BA9" w:rsidP="00942BA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Region-wise weapon availability and deployment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3.8.2 Integration with Deployment Module</w:t>
      </w:r>
    </w:p>
    <w:p w:rsidR="00942BA9" w:rsidRPr="00942BA9" w:rsidRDefault="00942BA9" w:rsidP="00942B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 xml:space="preserve">Weapon issuance shall be </w:t>
      </w:r>
      <w:r w:rsidRPr="00942BA9">
        <w:rPr>
          <w:rFonts w:eastAsia="Times New Roman" w:cstheme="minorHAnsi"/>
          <w:b/>
          <w:bCs/>
        </w:rPr>
        <w:t xml:space="preserve">linked to </w:t>
      </w:r>
      <w:r w:rsidR="005C27C5" w:rsidRPr="00942BA9">
        <w:rPr>
          <w:rFonts w:eastAsia="Times New Roman" w:cstheme="minorHAnsi"/>
          <w:b/>
          <w:bCs/>
        </w:rPr>
        <w:t>approve</w:t>
      </w:r>
      <w:r w:rsidRPr="00942BA9">
        <w:rPr>
          <w:rFonts w:eastAsia="Times New Roman" w:cstheme="minorHAnsi"/>
          <w:b/>
          <w:bCs/>
        </w:rPr>
        <w:t xml:space="preserve"> armed client locations only</w:t>
      </w:r>
      <w:r w:rsidRPr="00942BA9">
        <w:rPr>
          <w:rFonts w:eastAsia="Times New Roman" w:cstheme="minorHAnsi"/>
        </w:rPr>
        <w:t>.</w:t>
      </w:r>
    </w:p>
    <w:p w:rsidR="00942BA9" w:rsidRPr="00942BA9" w:rsidRDefault="00942BA9" w:rsidP="00942B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System shall validate before issuance:</w:t>
      </w:r>
    </w:p>
    <w:p w:rsidR="00942BA9" w:rsidRPr="00942BA9" w:rsidRDefault="00942BA9" w:rsidP="00942BA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 xml:space="preserve">Client location is marked as </w:t>
      </w:r>
      <w:r w:rsidRPr="00942BA9">
        <w:rPr>
          <w:rFonts w:eastAsia="Times New Roman" w:cstheme="minorHAnsi"/>
          <w:b/>
          <w:bCs/>
        </w:rPr>
        <w:t>Armed Post</w:t>
      </w:r>
    </w:p>
    <w:p w:rsidR="00942BA9" w:rsidRPr="00942BA9" w:rsidRDefault="00942BA9" w:rsidP="00942BA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Approved weapon quantity for the location is not exceeded</w:t>
      </w:r>
    </w:p>
    <w:p w:rsidR="00942BA9" w:rsidRPr="00942BA9" w:rsidRDefault="00942BA9" w:rsidP="00942B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Weapon deployment record shall be linked with:</w:t>
      </w:r>
    </w:p>
    <w:p w:rsidR="00942BA9" w:rsidRPr="00942BA9" w:rsidRDefault="00942BA9" w:rsidP="00942BA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Client</w:t>
      </w:r>
    </w:p>
    <w:p w:rsidR="00942BA9" w:rsidRPr="00942BA9" w:rsidRDefault="00942BA9" w:rsidP="00942BA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Location / branch</w:t>
      </w:r>
    </w:p>
    <w:p w:rsidR="00942BA9" w:rsidRPr="00942BA9" w:rsidRDefault="00942BA9" w:rsidP="00942BA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Deployment period</w:t>
      </w:r>
    </w:p>
    <w:p w:rsidR="00942BA9" w:rsidRPr="00942BA9" w:rsidRDefault="00942BA9" w:rsidP="00942BA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Responsible supervisor</w:t>
      </w:r>
    </w:p>
    <w:p w:rsidR="00942BA9" w:rsidRPr="00942BA9" w:rsidRDefault="00942BA9" w:rsidP="00942B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On guard replacement at an armed post:</w:t>
      </w:r>
    </w:p>
    <w:p w:rsidR="00942BA9" w:rsidRPr="00942BA9" w:rsidRDefault="00942BA9" w:rsidP="00942BA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System shall prompt confirmation of weapon continuity</w:t>
      </w:r>
    </w:p>
    <w:p w:rsidR="00942BA9" w:rsidRPr="00942BA9" w:rsidRDefault="00942BA9" w:rsidP="00942BA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Weapon deployment history shall remain intact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3.8.3 Integration with Training Module (Mandatory)</w:t>
      </w:r>
    </w:p>
    <w:p w:rsidR="00942BA9" w:rsidRPr="00942BA9" w:rsidRDefault="00942BA9" w:rsidP="00942B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 xml:space="preserve">Weapon issuance shall be blocked unless guard meets </w:t>
      </w:r>
      <w:r w:rsidRPr="00942BA9">
        <w:rPr>
          <w:rFonts w:eastAsia="Times New Roman" w:cstheme="minorHAnsi"/>
          <w:b/>
          <w:bCs/>
        </w:rPr>
        <w:t>training eligibility</w:t>
      </w:r>
      <w:r w:rsidRPr="00942BA9">
        <w:rPr>
          <w:rFonts w:eastAsia="Times New Roman" w:cstheme="minorHAnsi"/>
        </w:rPr>
        <w:t>:</w:t>
      </w:r>
    </w:p>
    <w:p w:rsidR="00942BA9" w:rsidRPr="00942BA9" w:rsidRDefault="00942BA9" w:rsidP="00942BA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Weapon handling training completed</w:t>
      </w:r>
    </w:p>
    <w:p w:rsidR="00942BA9" w:rsidRPr="00942BA9" w:rsidRDefault="00942BA9" w:rsidP="00942BA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Valid firing / arms certification uploaded</w:t>
      </w:r>
    </w:p>
    <w:p w:rsidR="00942BA9" w:rsidRPr="00942BA9" w:rsidRDefault="00942BA9" w:rsidP="00942BA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Training validity period not expired</w:t>
      </w:r>
    </w:p>
    <w:p w:rsidR="00942BA9" w:rsidRPr="00942BA9" w:rsidRDefault="00942BA9" w:rsidP="00942B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Training Head approval shall be mandatory for:</w:t>
      </w:r>
    </w:p>
    <w:p w:rsidR="00942BA9" w:rsidRPr="00942BA9" w:rsidRDefault="00942BA9" w:rsidP="00942BA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First-time weapon authorization</w:t>
      </w:r>
    </w:p>
    <w:p w:rsidR="00942BA9" w:rsidRPr="00942BA9" w:rsidRDefault="00942BA9" w:rsidP="00942BA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Weapon upgrade (e.g., pistol to SMG)</w:t>
      </w:r>
    </w:p>
    <w:p w:rsidR="00942BA9" w:rsidRPr="00942BA9" w:rsidRDefault="00942BA9" w:rsidP="00942B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System shall auto-expire weapon eligibility if training validity lapses.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3.8.4 Guard–Weapon Authorization Mapping</w:t>
      </w:r>
    </w:p>
    <w:p w:rsidR="00942BA9" w:rsidRPr="00942BA9" w:rsidRDefault="00942BA9" w:rsidP="00942B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Even when weapon is issued to a location, system shall record:</w:t>
      </w:r>
    </w:p>
    <w:p w:rsidR="00942BA9" w:rsidRPr="00942BA9" w:rsidRDefault="00942BA9" w:rsidP="00942BA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Authorized guard(s)</w:t>
      </w:r>
    </w:p>
    <w:p w:rsidR="00942BA9" w:rsidRPr="00942BA9" w:rsidRDefault="00942BA9" w:rsidP="00942BA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Weapon serial number</w:t>
      </w:r>
    </w:p>
    <w:p w:rsidR="00942BA9" w:rsidRPr="00942BA9" w:rsidRDefault="00942BA9" w:rsidP="00942BA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Shift/date validity</w:t>
      </w:r>
    </w:p>
    <w:p w:rsidR="00942BA9" w:rsidRPr="00942BA9" w:rsidRDefault="00942BA9" w:rsidP="00942B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Unauthorized guards shall be blocked from weapon assignment.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3.8.5 Ammunition Control &amp; Training Linkage</w:t>
      </w:r>
    </w:p>
    <w:p w:rsidR="00942BA9" w:rsidRPr="00942BA9" w:rsidRDefault="00942BA9" w:rsidP="00942B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lastRenderedPageBreak/>
        <w:t>Ammunition issuance shall follow predefined norms per:</w:t>
      </w:r>
    </w:p>
    <w:p w:rsidR="00942BA9" w:rsidRPr="00942BA9" w:rsidRDefault="00942BA9" w:rsidP="00942BA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Weapon type</w:t>
      </w:r>
    </w:p>
    <w:p w:rsidR="00942BA9" w:rsidRPr="00942BA9" w:rsidRDefault="00942BA9" w:rsidP="00942BA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Client category</w:t>
      </w:r>
    </w:p>
    <w:p w:rsidR="00942BA9" w:rsidRPr="00942BA9" w:rsidRDefault="00942BA9" w:rsidP="00942B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Excess ammunition consumption shall:</w:t>
      </w:r>
    </w:p>
    <w:p w:rsidR="00942BA9" w:rsidRPr="00942BA9" w:rsidRDefault="00942BA9" w:rsidP="00942BA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Trigger alert</w:t>
      </w:r>
    </w:p>
    <w:p w:rsidR="00942BA9" w:rsidRPr="00942BA9" w:rsidRDefault="00942BA9" w:rsidP="00942BA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Require incident or training justification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3.8.6 Reports &amp; Dashboards</w:t>
      </w:r>
    </w:p>
    <w:p w:rsidR="00942BA9" w:rsidRPr="00942BA9" w:rsidRDefault="00942BA9" w:rsidP="00942B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Armed deployment report (client &amp; location-wise)</w:t>
      </w:r>
    </w:p>
    <w:p w:rsidR="00942BA9" w:rsidRPr="00942BA9" w:rsidRDefault="00942BA9" w:rsidP="00942B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Weapon-to-training compliance report</w:t>
      </w:r>
    </w:p>
    <w:p w:rsidR="00942BA9" w:rsidRPr="00942BA9" w:rsidRDefault="00942BA9" w:rsidP="00942B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Guard-wise weapon authorization report</w:t>
      </w:r>
    </w:p>
    <w:p w:rsidR="00942BA9" w:rsidRPr="00942BA9" w:rsidRDefault="00942BA9" w:rsidP="00942B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Weapon movement &amp; usage history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3.8.7 Alerts &amp; Enforcement Rules</w:t>
      </w:r>
    </w:p>
    <w:p w:rsidR="00942BA9" w:rsidRPr="00942BA9" w:rsidRDefault="00942BA9" w:rsidP="00942B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Weapon issuance blocked if:</w:t>
      </w:r>
    </w:p>
    <w:p w:rsidR="00942BA9" w:rsidRPr="00942BA9" w:rsidRDefault="00942BA9" w:rsidP="00942BA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Weapon license expired</w:t>
      </w:r>
    </w:p>
    <w:p w:rsidR="00942BA9" w:rsidRPr="00942BA9" w:rsidRDefault="00942BA9" w:rsidP="00942BA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Post not approved as armed</w:t>
      </w:r>
    </w:p>
    <w:p w:rsidR="00942BA9" w:rsidRPr="00942BA9" w:rsidRDefault="00942BA9" w:rsidP="00942B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Automated alerts for:</w:t>
      </w:r>
    </w:p>
    <w:p w:rsidR="00942BA9" w:rsidRPr="00942BA9" w:rsidRDefault="00942BA9" w:rsidP="00942BA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Training expiry affecting armed guards</w:t>
      </w:r>
    </w:p>
    <w:p w:rsidR="00942BA9" w:rsidRPr="00942BA9" w:rsidRDefault="00942BA9" w:rsidP="00942BA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Weapon deployed without authorized guard</w:t>
      </w:r>
    </w:p>
    <w:p w:rsidR="00942BA9" w:rsidRPr="00942BA9" w:rsidRDefault="00E326F8" w:rsidP="00942BA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34" style="width:0;height:1.5pt" o:hralign="center" o:hrstd="t" o:hr="t" fillcolor="#a0a0a0" stroked="f"/>
        </w:pic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4. Non-Functional Requirements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4.1 Security</w:t>
      </w:r>
    </w:p>
    <w:p w:rsidR="00942BA9" w:rsidRPr="00942BA9" w:rsidRDefault="00942BA9" w:rsidP="00942B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Role-based access control</w:t>
      </w:r>
    </w:p>
    <w:p w:rsidR="00942BA9" w:rsidRPr="00942BA9" w:rsidRDefault="00942BA9" w:rsidP="00942B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Audit logs for all actions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4.2 Performance</w:t>
      </w:r>
    </w:p>
    <w:p w:rsidR="00942BA9" w:rsidRPr="00942BA9" w:rsidRDefault="00942BA9" w:rsidP="00942B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Dashboard load time &lt; 5 seconds</w:t>
      </w:r>
    </w:p>
    <w:p w:rsidR="00942BA9" w:rsidRPr="00942BA9" w:rsidRDefault="00942BA9" w:rsidP="00942B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Real-time data refresh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4.3 Scalability</w:t>
      </w:r>
    </w:p>
    <w:p w:rsidR="00942BA9" w:rsidRPr="00942BA9" w:rsidRDefault="00942BA9" w:rsidP="00942B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System shall support future mobile application integration.</w: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4.4 Availability</w:t>
      </w:r>
    </w:p>
    <w:p w:rsidR="00942BA9" w:rsidRPr="00942BA9" w:rsidRDefault="00942BA9" w:rsidP="00942B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99% uptime target</w:t>
      </w:r>
    </w:p>
    <w:p w:rsidR="00942BA9" w:rsidRPr="00942BA9" w:rsidRDefault="00E326F8" w:rsidP="00942BA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35" style="width:0;height:1.5pt" o:hralign="center" o:hrstd="t" o:hr="t" fillcolor="#a0a0a0" stroked="f"/>
        </w:pict>
      </w:r>
    </w:p>
    <w:p w:rsidR="00942BA9" w:rsidRPr="00942BA9" w:rsidRDefault="00942BA9" w:rsidP="00942B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942BA9">
        <w:rPr>
          <w:rFonts w:eastAsia="Times New Roman" w:cstheme="minorHAnsi"/>
          <w:b/>
          <w:bCs/>
        </w:rPr>
        <w:t>5. Future Enhancements (Out of Scope – Phase 2)</w:t>
      </w:r>
    </w:p>
    <w:p w:rsidR="00942BA9" w:rsidRPr="00942BA9" w:rsidRDefault="00942BA9" w:rsidP="00942B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Mobile App for supervisors &amp; guards</w:t>
      </w:r>
    </w:p>
    <w:p w:rsidR="00942BA9" w:rsidRPr="00942BA9" w:rsidRDefault="00942BA9" w:rsidP="00942B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Biometric attendance integration</w:t>
      </w:r>
    </w:p>
    <w:p w:rsidR="00942BA9" w:rsidRPr="00942BA9" w:rsidRDefault="00942BA9" w:rsidP="00942B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lastRenderedPageBreak/>
        <w:t>Geo-fencing &amp; GPS tracking</w:t>
      </w:r>
    </w:p>
    <w:p w:rsidR="00942BA9" w:rsidRPr="00942BA9" w:rsidRDefault="00942BA9" w:rsidP="00942B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42BA9">
        <w:rPr>
          <w:rFonts w:eastAsia="Times New Roman" w:cstheme="minorHAnsi"/>
        </w:rPr>
        <w:t>Client portal access</w:t>
      </w:r>
    </w:p>
    <w:p w:rsidR="00942BA9" w:rsidRPr="00942BA9" w:rsidRDefault="00E326F8" w:rsidP="00942BA9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36" style="width:0;height:1.5pt" o:hralign="center" o:hrstd="t" o:hr="t" fillcolor="#a0a0a0" stroked="f"/>
        </w:pict>
      </w:r>
    </w:p>
    <w:p w:rsidR="002337D2" w:rsidRPr="00942BA9" w:rsidRDefault="002337D2">
      <w:pPr>
        <w:rPr>
          <w:rFonts w:cstheme="minorHAnsi"/>
        </w:rPr>
      </w:pPr>
      <w:bookmarkStart w:id="0" w:name="_GoBack"/>
      <w:bookmarkEnd w:id="0"/>
    </w:p>
    <w:sectPr w:rsidR="002337D2" w:rsidRPr="00942BA9" w:rsidSect="00942BA9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04ACC"/>
    <w:multiLevelType w:val="multilevel"/>
    <w:tmpl w:val="50E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1149E"/>
    <w:multiLevelType w:val="multilevel"/>
    <w:tmpl w:val="2E4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D878BD"/>
    <w:multiLevelType w:val="multilevel"/>
    <w:tmpl w:val="9E56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FD0FD6"/>
    <w:multiLevelType w:val="multilevel"/>
    <w:tmpl w:val="538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2D3807"/>
    <w:multiLevelType w:val="multilevel"/>
    <w:tmpl w:val="629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8300A9"/>
    <w:multiLevelType w:val="multilevel"/>
    <w:tmpl w:val="241E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AB7BD1"/>
    <w:multiLevelType w:val="multilevel"/>
    <w:tmpl w:val="8B0E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DC79B4"/>
    <w:multiLevelType w:val="multilevel"/>
    <w:tmpl w:val="A69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791594"/>
    <w:multiLevelType w:val="multilevel"/>
    <w:tmpl w:val="2030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717AE3"/>
    <w:multiLevelType w:val="multilevel"/>
    <w:tmpl w:val="42E6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144781"/>
    <w:multiLevelType w:val="multilevel"/>
    <w:tmpl w:val="A152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2B0BBF"/>
    <w:multiLevelType w:val="multilevel"/>
    <w:tmpl w:val="9420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E45E46"/>
    <w:multiLevelType w:val="multilevel"/>
    <w:tmpl w:val="B6C2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594986"/>
    <w:multiLevelType w:val="multilevel"/>
    <w:tmpl w:val="B76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5C2BB2"/>
    <w:multiLevelType w:val="multilevel"/>
    <w:tmpl w:val="EF26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547872"/>
    <w:multiLevelType w:val="multilevel"/>
    <w:tmpl w:val="DE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3E4E72"/>
    <w:multiLevelType w:val="multilevel"/>
    <w:tmpl w:val="80BC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4328D3"/>
    <w:multiLevelType w:val="multilevel"/>
    <w:tmpl w:val="9FBA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3A03B5"/>
    <w:multiLevelType w:val="multilevel"/>
    <w:tmpl w:val="D022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AB5AFA"/>
    <w:multiLevelType w:val="multilevel"/>
    <w:tmpl w:val="F840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4A743E"/>
    <w:multiLevelType w:val="multilevel"/>
    <w:tmpl w:val="8B74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1A32FF"/>
    <w:multiLevelType w:val="multilevel"/>
    <w:tmpl w:val="41E8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B32AFF"/>
    <w:multiLevelType w:val="multilevel"/>
    <w:tmpl w:val="577E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677E11"/>
    <w:multiLevelType w:val="multilevel"/>
    <w:tmpl w:val="42E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D12B3E"/>
    <w:multiLevelType w:val="multilevel"/>
    <w:tmpl w:val="6D0A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2D682E"/>
    <w:multiLevelType w:val="multilevel"/>
    <w:tmpl w:val="EF6C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AA3D80"/>
    <w:multiLevelType w:val="multilevel"/>
    <w:tmpl w:val="4E1A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B93D6B"/>
    <w:multiLevelType w:val="multilevel"/>
    <w:tmpl w:val="F470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F0650F"/>
    <w:multiLevelType w:val="multilevel"/>
    <w:tmpl w:val="88A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160081"/>
    <w:multiLevelType w:val="multilevel"/>
    <w:tmpl w:val="066E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D96385"/>
    <w:multiLevelType w:val="multilevel"/>
    <w:tmpl w:val="68F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026C3A"/>
    <w:multiLevelType w:val="multilevel"/>
    <w:tmpl w:val="59D4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D64A23"/>
    <w:multiLevelType w:val="multilevel"/>
    <w:tmpl w:val="DDA6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D592E74"/>
    <w:multiLevelType w:val="multilevel"/>
    <w:tmpl w:val="AB9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12E4052"/>
    <w:multiLevelType w:val="multilevel"/>
    <w:tmpl w:val="B6D4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5853823"/>
    <w:multiLevelType w:val="multilevel"/>
    <w:tmpl w:val="B70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DF5DCE"/>
    <w:multiLevelType w:val="multilevel"/>
    <w:tmpl w:val="E290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09429C"/>
    <w:multiLevelType w:val="multilevel"/>
    <w:tmpl w:val="2C8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9"/>
  </w:num>
  <w:num w:numId="3">
    <w:abstractNumId w:val="12"/>
  </w:num>
  <w:num w:numId="4">
    <w:abstractNumId w:val="23"/>
  </w:num>
  <w:num w:numId="5">
    <w:abstractNumId w:val="6"/>
  </w:num>
  <w:num w:numId="6">
    <w:abstractNumId w:val="18"/>
  </w:num>
  <w:num w:numId="7">
    <w:abstractNumId w:val="33"/>
  </w:num>
  <w:num w:numId="8">
    <w:abstractNumId w:val="29"/>
  </w:num>
  <w:num w:numId="9">
    <w:abstractNumId w:val="25"/>
  </w:num>
  <w:num w:numId="10">
    <w:abstractNumId w:val="4"/>
  </w:num>
  <w:num w:numId="11">
    <w:abstractNumId w:val="5"/>
  </w:num>
  <w:num w:numId="12">
    <w:abstractNumId w:val="32"/>
  </w:num>
  <w:num w:numId="13">
    <w:abstractNumId w:val="35"/>
  </w:num>
  <w:num w:numId="14">
    <w:abstractNumId w:val="36"/>
  </w:num>
  <w:num w:numId="15">
    <w:abstractNumId w:val="21"/>
  </w:num>
  <w:num w:numId="16">
    <w:abstractNumId w:val="16"/>
  </w:num>
  <w:num w:numId="17">
    <w:abstractNumId w:val="8"/>
  </w:num>
  <w:num w:numId="18">
    <w:abstractNumId w:val="7"/>
  </w:num>
  <w:num w:numId="19">
    <w:abstractNumId w:val="3"/>
  </w:num>
  <w:num w:numId="20">
    <w:abstractNumId w:val="34"/>
  </w:num>
  <w:num w:numId="21">
    <w:abstractNumId w:val="0"/>
  </w:num>
  <w:num w:numId="22">
    <w:abstractNumId w:val="37"/>
  </w:num>
  <w:num w:numId="23">
    <w:abstractNumId w:val="14"/>
  </w:num>
  <w:num w:numId="24">
    <w:abstractNumId w:val="11"/>
  </w:num>
  <w:num w:numId="25">
    <w:abstractNumId w:val="27"/>
  </w:num>
  <w:num w:numId="26">
    <w:abstractNumId w:val="13"/>
  </w:num>
  <w:num w:numId="27">
    <w:abstractNumId w:val="2"/>
  </w:num>
  <w:num w:numId="28">
    <w:abstractNumId w:val="19"/>
  </w:num>
  <w:num w:numId="29">
    <w:abstractNumId w:val="22"/>
  </w:num>
  <w:num w:numId="30">
    <w:abstractNumId w:val="10"/>
  </w:num>
  <w:num w:numId="31">
    <w:abstractNumId w:val="26"/>
  </w:num>
  <w:num w:numId="32">
    <w:abstractNumId w:val="24"/>
  </w:num>
  <w:num w:numId="33">
    <w:abstractNumId w:val="1"/>
  </w:num>
  <w:num w:numId="34">
    <w:abstractNumId w:val="15"/>
  </w:num>
  <w:num w:numId="35">
    <w:abstractNumId w:val="17"/>
  </w:num>
  <w:num w:numId="36">
    <w:abstractNumId w:val="20"/>
  </w:num>
  <w:num w:numId="37">
    <w:abstractNumId w:val="31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BA9"/>
    <w:rsid w:val="00015762"/>
    <w:rsid w:val="00065AC4"/>
    <w:rsid w:val="002337D2"/>
    <w:rsid w:val="0027242F"/>
    <w:rsid w:val="005C27C5"/>
    <w:rsid w:val="006F7725"/>
    <w:rsid w:val="007E2812"/>
    <w:rsid w:val="00827648"/>
    <w:rsid w:val="00942BA9"/>
    <w:rsid w:val="00A42E57"/>
    <w:rsid w:val="00B321B9"/>
    <w:rsid w:val="00C85FE8"/>
    <w:rsid w:val="00E3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87A558-F5DF-41B7-85CF-501CABFE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2B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2B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2B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42B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B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2B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2BA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42BA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42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2B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8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2026-01-24T11:34:00Z</dcterms:created>
  <dcterms:modified xsi:type="dcterms:W3CDTF">2026-01-25T11:27:00Z</dcterms:modified>
</cp:coreProperties>
</file>