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6"/>
          <w:szCs w:val="36"/>
        </w:rPr>
      </w:pPr>
      <w:bookmarkStart w:colFirst="0" w:colLast="0" w:name="_ay2blu4xwl80" w:id="0"/>
      <w:bookmarkEnd w:id="0"/>
      <w:r w:rsidDel="00000000" w:rsidR="00000000" w:rsidRPr="00000000">
        <w:rPr>
          <w:rFonts w:ascii="Times New Roman" w:cs="Times New Roman" w:eastAsia="Times New Roman" w:hAnsi="Times New Roman"/>
          <w:b w:val="1"/>
          <w:sz w:val="36"/>
          <w:szCs w:val="36"/>
          <w:rtl w:val="0"/>
        </w:rPr>
        <w:t xml:space="preserve">ShopSmart_Retail SQL Analysis</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36"/>
          <w:szCs w:val="36"/>
        </w:rPr>
      </w:pPr>
      <w:bookmarkStart w:colFirst="0" w:colLast="0" w:name="_87rr3h4az5k6" w:id="1"/>
      <w:bookmarkEnd w:id="1"/>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analysis was conducted on the </w:t>
      </w:r>
      <w:r w:rsidDel="00000000" w:rsidR="00000000" w:rsidRPr="00000000">
        <w:rPr>
          <w:rFonts w:ascii="Times New Roman" w:cs="Times New Roman" w:eastAsia="Times New Roman" w:hAnsi="Times New Roman"/>
          <w:i w:val="1"/>
          <w:sz w:val="28"/>
          <w:szCs w:val="28"/>
          <w:rtl w:val="0"/>
        </w:rPr>
        <w:t xml:space="preserve">ShopSmart_Retail</w:t>
      </w:r>
      <w:r w:rsidDel="00000000" w:rsidR="00000000" w:rsidRPr="00000000">
        <w:rPr>
          <w:rFonts w:ascii="Times New Roman" w:cs="Times New Roman" w:eastAsia="Times New Roman" w:hAnsi="Times New Roman"/>
          <w:sz w:val="28"/>
          <w:szCs w:val="28"/>
          <w:rtl w:val="0"/>
        </w:rPr>
        <w:t xml:space="preserve"> database using SQL queries applied to three main tables: </w:t>
      </w:r>
      <w:r w:rsidDel="00000000" w:rsidR="00000000" w:rsidRPr="00000000">
        <w:rPr>
          <w:rFonts w:ascii="Roboto Mono" w:cs="Roboto Mono" w:eastAsia="Roboto Mono" w:hAnsi="Roboto Mono"/>
          <w:color w:val="188038"/>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products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purchase_history</w:t>
      </w:r>
      <w:r w:rsidDel="00000000" w:rsidR="00000000" w:rsidRPr="00000000">
        <w:rPr>
          <w:rFonts w:ascii="Times New Roman" w:cs="Times New Roman" w:eastAsia="Times New Roman" w:hAnsi="Times New Roman"/>
          <w:sz w:val="28"/>
          <w:szCs w:val="28"/>
          <w:rtl w:val="0"/>
        </w:rPr>
        <w:t xml:space="preserve">. The goal was to extract key business insights about customer demographics, product pricing, purchase patterns, revenue distribution, and brand performance.</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queries address various business questions, such as identifying new customers in 2021, analyzing gender distribution, determining high-demand products, evaluating city-based sales, and calculating revenue and quantities for different brands. </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Solution: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improve all your introductions by making them concise yet insightful: clearly state the purpose of each query, link it to a real business need, and hint at how the results could be applied. For example, instead of simply saying “This query retrieves customers who signed up in 2021,” you could write, “This query identifies all customers who joined in 2021, providing essential contact details for targeted marketing and customer retention strategies.” In one or two sentences, mention </w:t>
      </w:r>
      <w:r w:rsidDel="00000000" w:rsidR="00000000" w:rsidRPr="00000000">
        <w:rPr>
          <w:rFonts w:ascii="Times New Roman" w:cs="Times New Roman" w:eastAsia="Times New Roman" w:hAnsi="Times New Roman"/>
          <w:i w:val="1"/>
          <w:sz w:val="28"/>
          <w:szCs w:val="28"/>
          <w:rtl w:val="0"/>
        </w:rPr>
        <w:t xml:space="preserve">what</w:t>
      </w:r>
      <w:r w:rsidDel="00000000" w:rsidR="00000000" w:rsidRPr="00000000">
        <w:rPr>
          <w:rFonts w:ascii="Times New Roman" w:cs="Times New Roman" w:eastAsia="Times New Roman" w:hAnsi="Times New Roman"/>
          <w:sz w:val="28"/>
          <w:szCs w:val="28"/>
          <w:rtl w:val="0"/>
        </w:rPr>
        <w:t xml:space="preserve"> the query does, </w:t>
      </w:r>
      <w:r w:rsidDel="00000000" w:rsidR="00000000" w:rsidRPr="00000000">
        <w:rPr>
          <w:rFonts w:ascii="Times New Roman" w:cs="Times New Roman" w:eastAsia="Times New Roman" w:hAnsi="Times New Roman"/>
          <w:i w:val="1"/>
          <w:sz w:val="28"/>
          <w:szCs w:val="28"/>
          <w:rtl w:val="0"/>
        </w:rPr>
        <w:t xml:space="preserve">why</w:t>
      </w:r>
      <w:r w:rsidDel="00000000" w:rsidR="00000000" w:rsidRPr="00000000">
        <w:rPr>
          <w:rFonts w:ascii="Times New Roman" w:cs="Times New Roman" w:eastAsia="Times New Roman" w:hAnsi="Times New Roman"/>
          <w:sz w:val="28"/>
          <w:szCs w:val="28"/>
          <w:rtl w:val="0"/>
        </w:rPr>
        <w:t xml:space="preserve"> it matters, and </w:t>
      </w:r>
      <w:r w:rsidDel="00000000" w:rsidR="00000000" w:rsidRPr="00000000">
        <w:rPr>
          <w:rFonts w:ascii="Times New Roman" w:cs="Times New Roman" w:eastAsia="Times New Roman" w:hAnsi="Times New Roman"/>
          <w:i w:val="1"/>
          <w:sz w:val="28"/>
          <w:szCs w:val="28"/>
          <w:rtl w:val="0"/>
        </w:rPr>
        <w:t xml:space="preserve">how</w:t>
      </w:r>
      <w:r w:rsidDel="00000000" w:rsidR="00000000" w:rsidRPr="00000000">
        <w:rPr>
          <w:rFonts w:ascii="Times New Roman" w:cs="Times New Roman" w:eastAsia="Times New Roman" w:hAnsi="Times New Roman"/>
          <w:sz w:val="28"/>
          <w:szCs w:val="28"/>
          <w:rtl w:val="0"/>
        </w:rPr>
        <w:t xml:space="preserve"> it could be used. Keeping this structure consistent across all questions will make your report read like a professional business analysis rather than just a list of SQL outputs.</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Question and Answer:</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What are the first_name, last_name, and email of all customers who signed up in 2021?</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Alex Jones—</w:t>
      </w:r>
      <w:hyperlink r:id="rId6">
        <w:r w:rsidDel="00000000" w:rsidR="00000000" w:rsidRPr="00000000">
          <w:rPr>
            <w:rFonts w:ascii="Times New Roman" w:cs="Times New Roman" w:eastAsia="Times New Roman" w:hAnsi="Times New Roman"/>
            <w:color w:val="1155cc"/>
            <w:sz w:val="28"/>
            <w:szCs w:val="28"/>
            <w:u w:val="single"/>
            <w:rtl w:val="0"/>
          </w:rPr>
          <w:t xml:space="preserve">jessica.rodriguez32@mail.com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Alex Smith—sarah.smith107@mail.com; Alex Garcia—linda.smith171@mail.com; Alex Jones—michael.davis256@mail.com; Alex Martinez—william.jones264@mail.com</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How many customers are male, and how many are female?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There are 538 female customers and 472 male customers.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Q:</w:t>
      </w:r>
      <w:r w:rsidDel="00000000" w:rsidR="00000000" w:rsidRPr="00000000">
        <w:rPr>
          <w:rFonts w:ascii="Times New Roman" w:cs="Times New Roman" w:eastAsia="Times New Roman" w:hAnsi="Times New Roman"/>
          <w:b w:val="1"/>
          <w:sz w:val="28"/>
          <w:szCs w:val="28"/>
          <w:rtl w:val="0"/>
        </w:rPr>
        <w:t xml:space="preserve"> List the product_name and price_per_unit for all products in the 'Meat' category.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For the 'Meat' category, the product and price per unit are:</w:t>
      </w:r>
    </w:p>
    <w:p w:rsidR="00000000" w:rsidDel="00000000" w:rsidP="00000000" w:rsidRDefault="00000000" w:rsidRPr="00000000" w14:paraId="00000013">
      <w:pPr>
        <w:numPr>
          <w:ilvl w:val="0"/>
          <w:numId w:val="3"/>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Chicken—2.7</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 Which products have a price_per_unit between $10 and $20 (inclusive)?</w:t>
        <w:br w:type="textWrapping"/>
        <w:t xml:space="preserve">Answer: </w:t>
      </w:r>
      <w:r w:rsidDel="00000000" w:rsidR="00000000" w:rsidRPr="00000000">
        <w:rPr>
          <w:rFonts w:ascii="Times New Roman" w:cs="Times New Roman" w:eastAsia="Times New Roman" w:hAnsi="Times New Roman"/>
          <w:sz w:val="28"/>
          <w:szCs w:val="28"/>
          <w:rtl w:val="0"/>
        </w:rPr>
        <w:t xml:space="preserve">The products with a price_per_unit between $10 and $20 (inclusive) are:</w:t>
      </w:r>
    </w:p>
    <w:p w:rsidR="00000000" w:rsidDel="00000000" w:rsidP="00000000" w:rsidRDefault="00000000" w:rsidRPr="00000000" w14:paraId="00000015">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Mango—18.95</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Pasta — 17.94</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Orange — 10</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 — 14.25</w:t>
      </w:r>
    </w:p>
    <w:p w:rsidR="00000000" w:rsidDel="00000000" w:rsidP="00000000" w:rsidRDefault="00000000" w:rsidRPr="00000000" w14:paraId="00000019">
      <w:pPr>
        <w:numPr>
          <w:ilvl w:val="0"/>
          <w:numId w:val="2"/>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Strawberry - 15</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Find the customer_ids of all customers residing in 'Chicago' or 'Houston'?.</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to 1007</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What is the total quantity of 'Apple' products sold across all purchases?</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The total sold is 2317.</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Calculate the total_amount of all purchases made by customer_id 1?</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441.16</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Which category of products has the highest average price_per_unit?</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Dairy—24.518</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What is the total revenue generated by each brand? </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E—209,683.75, B—190,242.39, A—121,844.46, D—44,933.12, C—39,862.68</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How many purchases were made in each city where customers reside?</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w:t>
      </w: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Chicago</w:t>
      </w:r>
      <w:r w:rsidDel="00000000" w:rsidR="00000000" w:rsidRPr="00000000">
        <w:rPr>
          <w:rFonts w:ascii="Times New Roman" w:cs="Times New Roman" w:eastAsia="Times New Roman" w:hAnsi="Times New Roman"/>
          <w:sz w:val="28"/>
          <w:szCs w:val="28"/>
          <w:rtl w:val="0"/>
        </w:rPr>
        <w:t xml:space="preserve">—1,697</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Phoenix</w:t>
      </w:r>
      <w:r w:rsidDel="00000000" w:rsidR="00000000" w:rsidRPr="00000000">
        <w:rPr>
          <w:rFonts w:ascii="Times New Roman" w:cs="Times New Roman" w:eastAsia="Times New Roman" w:hAnsi="Times New Roman"/>
          <w:sz w:val="28"/>
          <w:szCs w:val="28"/>
          <w:rtl w:val="0"/>
        </w:rPr>
        <w:t xml:space="preserve">—1,557</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Houston</w:t>
      </w:r>
      <w:r w:rsidDel="00000000" w:rsidR="00000000" w:rsidRPr="00000000">
        <w:rPr>
          <w:rFonts w:ascii="Times New Roman" w:cs="Times New Roman" w:eastAsia="Times New Roman" w:hAnsi="Times New Roman"/>
          <w:sz w:val="28"/>
          <w:szCs w:val="28"/>
          <w:rtl w:val="0"/>
        </w:rPr>
        <w:t xml:space="preserve">—1,548</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New York</w:t>
      </w:r>
      <w:r w:rsidDel="00000000" w:rsidR="00000000" w:rsidRPr="00000000">
        <w:rPr>
          <w:rFonts w:ascii="Times New Roman" w:cs="Times New Roman" w:eastAsia="Times New Roman" w:hAnsi="Times New Roman"/>
          <w:sz w:val="28"/>
          <w:szCs w:val="28"/>
          <w:rtl w:val="0"/>
        </w:rPr>
        <w:t xml:space="preserve"> — 1,497</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Philadelphia</w:t>
      </w:r>
      <w:r w:rsidDel="00000000" w:rsidR="00000000" w:rsidRPr="00000000">
        <w:rPr>
          <w:rFonts w:ascii="Times New Roman" w:cs="Times New Roman" w:eastAsia="Times New Roman" w:hAnsi="Times New Roman"/>
          <w:sz w:val="28"/>
          <w:szCs w:val="28"/>
          <w:rtl w:val="0"/>
        </w:rPr>
        <w:t xml:space="preserve">—1,434</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San Antonio</w:t>
      </w:r>
      <w:r w:rsidDel="00000000" w:rsidR="00000000" w:rsidRPr="00000000">
        <w:rPr>
          <w:rFonts w:ascii="Times New Roman" w:cs="Times New Roman" w:eastAsia="Times New Roman" w:hAnsi="Times New Roman"/>
          <w:sz w:val="28"/>
          <w:szCs w:val="28"/>
          <w:rtl w:val="0"/>
        </w:rPr>
        <w:t xml:space="preserve">—1,292</w:t>
      </w:r>
    </w:p>
    <w:p w:rsidR="00000000" w:rsidDel="00000000" w:rsidP="00000000" w:rsidRDefault="00000000" w:rsidRPr="00000000" w14:paraId="00000030">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Los Angeles</w:t>
      </w:r>
      <w:r w:rsidDel="00000000" w:rsidR="00000000" w:rsidRPr="00000000">
        <w:rPr>
          <w:rFonts w:ascii="Times New Roman" w:cs="Times New Roman" w:eastAsia="Times New Roman" w:hAnsi="Times New Roman"/>
          <w:sz w:val="28"/>
          <w:szCs w:val="28"/>
          <w:rtl w:val="0"/>
        </w:rPr>
        <w:t xml:space="preserve">—1,283</w:t>
        <w:br w:type="textWrapping"/>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For each purchase, what are the customer_id, first_name of the customer, and product_name of the item purchased?</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1004—Bella—No Purchase</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1005—Latashia—No Purchase </w:t>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1006—Herbert—No Purchase</w:t>
        <w:br w:type="textWrapping"/>
        <w:t xml:space="preserve">1007—Royal—No Purchase</w:t>
        <w:br w:type="textWrapping"/>
        <w:t xml:space="preserve">1008—Mac—No Purchase</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Which city has the highest total total_amount from all purchases made by its residents?</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Chicago</w:t>
      </w:r>
      <w:r w:rsidDel="00000000" w:rsidR="00000000" w:rsidRPr="00000000">
        <w:rPr>
          <w:rFonts w:ascii="Times New Roman" w:cs="Times New Roman" w:eastAsia="Times New Roman" w:hAnsi="Times New Roman"/>
          <w:b w:val="1"/>
          <w:sz w:val="28"/>
          <w:szCs w:val="28"/>
          <w:rtl w:val="0"/>
        </w:rPr>
        <w:t xml:space="preserve">—101,867</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What is the average total_amount per purchase for each gender?</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Answer: </w:t>
      </w:r>
      <w:r w:rsidDel="00000000" w:rsidR="00000000" w:rsidRPr="00000000">
        <w:rPr>
          <w:rFonts w:ascii="Times New Roman" w:cs="Times New Roman" w:eastAsia="Times New Roman" w:hAnsi="Times New Roman"/>
          <w:sz w:val="28"/>
          <w:szCs w:val="28"/>
          <w:rtl w:val="0"/>
        </w:rPr>
        <w:t xml:space="preserve">Female—59.11</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Male—58.54</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 For each brand, what is the total quantity of products sold?</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3C">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 11,241</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 2,048</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 2,222</w:t>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—9,034</w:t>
      </w:r>
    </w:p>
    <w:p w:rsidR="00000000" w:rsidDel="00000000" w:rsidP="00000000" w:rsidRDefault="00000000" w:rsidRPr="00000000" w14:paraId="00000040">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—6,695</w:t>
        <w:br w:type="textWrapping"/>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ssica.rodriguez32@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