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D0B11" w14:textId="77777777" w:rsidR="008110A4" w:rsidRPr="004A01F2" w:rsidRDefault="008110A4" w:rsidP="008110A4">
      <w:pPr>
        <w:jc w:val="center"/>
        <w:rPr>
          <w:rFonts w:ascii="Calibri" w:hAnsi="Calibri" w:cs="Calibri"/>
          <w:b/>
          <w:bCs/>
          <w:sz w:val="52"/>
          <w:szCs w:val="52"/>
        </w:rPr>
      </w:pPr>
      <w:r w:rsidRPr="004A01F2">
        <w:rPr>
          <w:rFonts w:ascii="Calibri" w:hAnsi="Calibri" w:cs="Calibri"/>
          <w:b/>
          <w:sz w:val="48"/>
          <w:szCs w:val="48"/>
        </w:rPr>
        <w:t>SUPERIOR UNIVERSITY LAHORE</w:t>
      </w:r>
    </w:p>
    <w:p w14:paraId="054E6013" w14:textId="77777777" w:rsidR="008110A4" w:rsidRPr="009C07BB" w:rsidRDefault="008110A4" w:rsidP="008110A4">
      <w:pPr>
        <w:jc w:val="center"/>
        <w:rPr>
          <w:rFonts w:ascii="Calibri" w:hAnsi="Calibri" w:cs="Calibri"/>
        </w:rPr>
      </w:pPr>
      <w:r w:rsidRPr="009C07BB">
        <w:rPr>
          <w:rFonts w:ascii="Calibri" w:hAnsi="Calibri" w:cs="Calibri"/>
        </w:rPr>
        <w:t xml:space="preserve">               </w:t>
      </w:r>
    </w:p>
    <w:tbl>
      <w:tblPr>
        <w:tblW w:w="9000" w:type="dxa"/>
        <w:tblLook w:val="01E0" w:firstRow="1" w:lastRow="1" w:firstColumn="1" w:lastColumn="1" w:noHBand="0" w:noVBand="0"/>
      </w:tblPr>
      <w:tblGrid>
        <w:gridCol w:w="9000"/>
      </w:tblGrid>
      <w:tr w:rsidR="008110A4" w:rsidRPr="00F347F4" w14:paraId="64CA843B" w14:textId="77777777" w:rsidTr="005F2AD7">
        <w:trPr>
          <w:trHeight w:val="4266"/>
        </w:trPr>
        <w:tc>
          <w:tcPr>
            <w:tcW w:w="9000" w:type="dxa"/>
            <w:vAlign w:val="center"/>
          </w:tcPr>
          <w:p w14:paraId="2AC864A9" w14:textId="77777777" w:rsidR="008110A4" w:rsidRPr="009C07BB" w:rsidRDefault="008110A4" w:rsidP="005F2AD7">
            <w:pPr>
              <w:jc w:val="center"/>
              <w:rPr>
                <w:rFonts w:ascii="Calibri" w:hAnsi="Calibri" w:cs="Calibri"/>
              </w:rPr>
            </w:pPr>
            <w:r>
              <w:rPr>
                <w:rFonts w:ascii="Calibri" w:hAnsi="Calibri" w:cs="Calibri"/>
                <w:noProof/>
              </w:rPr>
              <w:drawing>
                <wp:inline distT="0" distB="0" distL="0" distR="0" wp14:anchorId="507CF735" wp14:editId="652488CA">
                  <wp:extent cx="1895475" cy="1914525"/>
                  <wp:effectExtent l="0" t="0" r="0" b="0"/>
                  <wp:docPr id="5" name="Picture 5" descr="Superi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erior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5475" cy="1914525"/>
                          </a:xfrm>
                          <a:prstGeom prst="rect">
                            <a:avLst/>
                          </a:prstGeom>
                          <a:noFill/>
                          <a:ln>
                            <a:noFill/>
                          </a:ln>
                        </pic:spPr>
                      </pic:pic>
                    </a:graphicData>
                  </a:graphic>
                </wp:inline>
              </w:drawing>
            </w:r>
          </w:p>
        </w:tc>
      </w:tr>
    </w:tbl>
    <w:p w14:paraId="483FA74C" w14:textId="77777777" w:rsidR="008110A4" w:rsidRPr="009C07BB" w:rsidRDefault="008110A4" w:rsidP="008110A4">
      <w:pPr>
        <w:jc w:val="center"/>
        <w:rPr>
          <w:rFonts w:ascii="Calibri" w:hAnsi="Calibri" w:cs="Calibri"/>
          <w:b/>
          <w:sz w:val="28"/>
          <w:szCs w:val="28"/>
        </w:rPr>
      </w:pPr>
      <w:r w:rsidRPr="009C07BB">
        <w:rPr>
          <w:rFonts w:ascii="Calibri" w:hAnsi="Calibri" w:cs="Calibri"/>
          <w:b/>
          <w:sz w:val="28"/>
          <w:szCs w:val="28"/>
        </w:rPr>
        <w:t>Faculty of Computer Science &amp; IT</w:t>
      </w:r>
    </w:p>
    <w:p w14:paraId="4D01DC9C" w14:textId="77777777" w:rsidR="008110A4" w:rsidRPr="009C07BB" w:rsidRDefault="008110A4" w:rsidP="008110A4">
      <w:pPr>
        <w:jc w:val="center"/>
        <w:rPr>
          <w:rFonts w:ascii="Calibri" w:hAnsi="Calibri" w:cs="Calibri"/>
          <w:b/>
          <w:sz w:val="36"/>
          <w:szCs w:val="36"/>
        </w:rPr>
      </w:pPr>
    </w:p>
    <w:p w14:paraId="5B7929E2" w14:textId="77777777" w:rsidR="008110A4" w:rsidRDefault="008110A4" w:rsidP="008110A4">
      <w:pPr>
        <w:jc w:val="center"/>
        <w:rPr>
          <w:rFonts w:ascii="Calibri" w:hAnsi="Calibri" w:cs="Calibri"/>
          <w:b/>
          <w:sz w:val="32"/>
          <w:szCs w:val="32"/>
        </w:rPr>
      </w:pPr>
      <w:r>
        <w:rPr>
          <w:rFonts w:ascii="Calibri" w:hAnsi="Calibri" w:cs="Calibri"/>
          <w:b/>
          <w:sz w:val="32"/>
          <w:szCs w:val="32"/>
        </w:rPr>
        <w:t>Game Programming</w:t>
      </w:r>
    </w:p>
    <w:p w14:paraId="52489B71" w14:textId="7CC37BEA" w:rsidR="008110A4" w:rsidRPr="009C07BB" w:rsidRDefault="008110A4" w:rsidP="008110A4">
      <w:pPr>
        <w:jc w:val="center"/>
        <w:rPr>
          <w:rFonts w:ascii="Calibri" w:hAnsi="Calibri" w:cs="Calibri"/>
          <w:b/>
          <w:sz w:val="32"/>
          <w:szCs w:val="32"/>
        </w:rPr>
      </w:pPr>
      <w:r>
        <w:rPr>
          <w:rFonts w:ascii="Calibri" w:hAnsi="Calibri" w:cs="Calibri"/>
          <w:b/>
          <w:sz w:val="32"/>
          <w:szCs w:val="32"/>
        </w:rPr>
        <w:t>Final Term Report</w:t>
      </w:r>
    </w:p>
    <w:p w14:paraId="46801DCF" w14:textId="77777777" w:rsidR="008110A4" w:rsidRPr="002C3753" w:rsidRDefault="008110A4" w:rsidP="008110A4">
      <w:pPr>
        <w:jc w:val="center"/>
        <w:rPr>
          <w:rFonts w:ascii="Calibri" w:hAnsi="Calibri" w:cs="Calibri"/>
          <w:b/>
          <w:sz w:val="40"/>
          <w:szCs w:val="40"/>
        </w:rPr>
      </w:pPr>
    </w:p>
    <w:p w14:paraId="3C046D49" w14:textId="77777777" w:rsidR="008110A4" w:rsidRDefault="008110A4" w:rsidP="008110A4">
      <w:pPr>
        <w:tabs>
          <w:tab w:val="left" w:pos="5790"/>
        </w:tabs>
      </w:pPr>
    </w:p>
    <w:p w14:paraId="10E15041" w14:textId="77777777" w:rsidR="008110A4" w:rsidRDefault="008110A4" w:rsidP="008110A4">
      <w:pPr>
        <w:tabs>
          <w:tab w:val="left" w:pos="5790"/>
        </w:tabs>
      </w:pPr>
    </w:p>
    <w:p w14:paraId="2ED09313" w14:textId="77777777" w:rsidR="008110A4" w:rsidRDefault="008110A4" w:rsidP="008110A4">
      <w:pPr>
        <w:tabs>
          <w:tab w:val="left" w:pos="5790"/>
        </w:tabs>
      </w:pPr>
    </w:p>
    <w:p w14:paraId="12A701FE" w14:textId="77777777" w:rsidR="008110A4" w:rsidRPr="009C07BB" w:rsidRDefault="008110A4" w:rsidP="008110A4">
      <w:pPr>
        <w:jc w:val="center"/>
        <w:rPr>
          <w:rFonts w:ascii="Calibri" w:hAnsi="Calibri" w:cs="Calibri"/>
          <w:b/>
          <w:sz w:val="28"/>
          <w:szCs w:val="28"/>
        </w:rPr>
      </w:pPr>
      <w:r w:rsidRPr="009C07BB">
        <w:rPr>
          <w:rFonts w:ascii="Calibri" w:hAnsi="Calibri" w:cs="Calibr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98"/>
        <w:gridCol w:w="1530"/>
        <w:gridCol w:w="1350"/>
        <w:gridCol w:w="1800"/>
        <w:gridCol w:w="2719"/>
      </w:tblGrid>
      <w:tr w:rsidR="008110A4" w:rsidRPr="009C07BB" w14:paraId="2212FAD7" w14:textId="77777777" w:rsidTr="005F2AD7">
        <w:trPr>
          <w:trHeight w:val="230"/>
        </w:trPr>
        <w:tc>
          <w:tcPr>
            <w:tcW w:w="2398" w:type="dxa"/>
          </w:tcPr>
          <w:p w14:paraId="2C0428B1" w14:textId="77777777" w:rsidR="008110A4" w:rsidRPr="009C07BB" w:rsidRDefault="008110A4" w:rsidP="005F2AD7">
            <w:pPr>
              <w:jc w:val="center"/>
              <w:rPr>
                <w:rFonts w:ascii="Calibri" w:hAnsi="Calibri" w:cs="Calibri"/>
                <w:b/>
                <w:sz w:val="20"/>
                <w:szCs w:val="20"/>
              </w:rPr>
            </w:pPr>
            <w:r w:rsidRPr="009C07BB">
              <w:rPr>
                <w:rFonts w:ascii="Calibri" w:hAnsi="Calibri" w:cs="Calibri"/>
                <w:b/>
                <w:sz w:val="20"/>
                <w:szCs w:val="20"/>
              </w:rPr>
              <w:t>Student</w:t>
            </w:r>
            <w:r>
              <w:rPr>
                <w:rFonts w:ascii="Calibri" w:hAnsi="Calibri" w:cs="Calibri"/>
                <w:b/>
                <w:sz w:val="20"/>
                <w:szCs w:val="20"/>
              </w:rPr>
              <w:t xml:space="preserve"> Name</w:t>
            </w:r>
          </w:p>
        </w:tc>
        <w:tc>
          <w:tcPr>
            <w:tcW w:w="1530" w:type="dxa"/>
          </w:tcPr>
          <w:p w14:paraId="3699E9B7" w14:textId="77777777" w:rsidR="008110A4" w:rsidRPr="009C07BB" w:rsidRDefault="008110A4" w:rsidP="005F2AD7">
            <w:pPr>
              <w:jc w:val="center"/>
              <w:rPr>
                <w:rFonts w:ascii="Calibri" w:hAnsi="Calibri" w:cs="Calibri"/>
                <w:b/>
                <w:sz w:val="20"/>
                <w:szCs w:val="20"/>
              </w:rPr>
            </w:pPr>
            <w:r w:rsidRPr="009C07BB">
              <w:rPr>
                <w:rFonts w:ascii="Calibri" w:hAnsi="Calibri" w:cs="Calibri"/>
                <w:b/>
                <w:sz w:val="20"/>
                <w:szCs w:val="20"/>
              </w:rPr>
              <w:t>Student ID</w:t>
            </w:r>
          </w:p>
        </w:tc>
        <w:tc>
          <w:tcPr>
            <w:tcW w:w="1350" w:type="dxa"/>
          </w:tcPr>
          <w:p w14:paraId="49A7DC09" w14:textId="77777777" w:rsidR="008110A4" w:rsidRPr="009C07BB" w:rsidRDefault="008110A4" w:rsidP="005F2AD7">
            <w:pPr>
              <w:jc w:val="center"/>
              <w:rPr>
                <w:rFonts w:ascii="Calibri" w:hAnsi="Calibri" w:cs="Calibri"/>
                <w:b/>
                <w:sz w:val="20"/>
                <w:szCs w:val="20"/>
              </w:rPr>
            </w:pPr>
            <w:r w:rsidRPr="009C07BB">
              <w:rPr>
                <w:rFonts w:ascii="Calibri" w:hAnsi="Calibri" w:cs="Calibri"/>
                <w:b/>
                <w:sz w:val="20"/>
                <w:szCs w:val="20"/>
              </w:rPr>
              <w:t>Program</w:t>
            </w:r>
          </w:p>
        </w:tc>
        <w:tc>
          <w:tcPr>
            <w:tcW w:w="1800" w:type="dxa"/>
          </w:tcPr>
          <w:p w14:paraId="47B114D8" w14:textId="77777777" w:rsidR="008110A4" w:rsidRPr="009C07BB" w:rsidRDefault="008110A4" w:rsidP="005F2AD7">
            <w:pPr>
              <w:jc w:val="center"/>
              <w:rPr>
                <w:rFonts w:ascii="Calibri" w:hAnsi="Calibri" w:cs="Calibri"/>
                <w:b/>
                <w:sz w:val="20"/>
                <w:szCs w:val="20"/>
              </w:rPr>
            </w:pPr>
            <w:r w:rsidRPr="009C07BB">
              <w:rPr>
                <w:rFonts w:ascii="Calibri" w:hAnsi="Calibri" w:cs="Calibri"/>
                <w:b/>
                <w:sz w:val="20"/>
                <w:szCs w:val="20"/>
              </w:rPr>
              <w:t>Contact Number</w:t>
            </w:r>
          </w:p>
        </w:tc>
        <w:tc>
          <w:tcPr>
            <w:tcW w:w="2719" w:type="dxa"/>
          </w:tcPr>
          <w:p w14:paraId="6F79788F" w14:textId="77777777" w:rsidR="008110A4" w:rsidRPr="009C07BB" w:rsidRDefault="008110A4" w:rsidP="005F2AD7">
            <w:pPr>
              <w:jc w:val="center"/>
              <w:rPr>
                <w:rFonts w:ascii="Calibri" w:hAnsi="Calibri" w:cs="Calibri"/>
                <w:b/>
                <w:sz w:val="20"/>
                <w:szCs w:val="20"/>
              </w:rPr>
            </w:pPr>
            <w:r w:rsidRPr="009C07BB">
              <w:rPr>
                <w:rFonts w:ascii="Calibri" w:hAnsi="Calibri" w:cs="Calibri"/>
                <w:b/>
                <w:sz w:val="20"/>
                <w:szCs w:val="20"/>
              </w:rPr>
              <w:t>Email Address</w:t>
            </w:r>
          </w:p>
        </w:tc>
      </w:tr>
      <w:tr w:rsidR="008110A4" w:rsidRPr="009C07BB" w14:paraId="0FFA64A0" w14:textId="77777777" w:rsidTr="005F2AD7">
        <w:trPr>
          <w:trHeight w:val="230"/>
        </w:trPr>
        <w:tc>
          <w:tcPr>
            <w:tcW w:w="2398" w:type="dxa"/>
          </w:tcPr>
          <w:p w14:paraId="4D2DCB5E" w14:textId="77777777" w:rsidR="008110A4" w:rsidRPr="009C07BB" w:rsidRDefault="008110A4" w:rsidP="005F2AD7">
            <w:pPr>
              <w:rPr>
                <w:rFonts w:ascii="Calibri" w:hAnsi="Calibri" w:cs="Calibri"/>
                <w:sz w:val="20"/>
                <w:szCs w:val="20"/>
              </w:rPr>
            </w:pPr>
            <w:r>
              <w:rPr>
                <w:rFonts w:ascii="Calibri" w:hAnsi="Calibri" w:cs="Calibri"/>
                <w:sz w:val="20"/>
                <w:szCs w:val="20"/>
              </w:rPr>
              <w:t>Asadullah Shahid</w:t>
            </w:r>
          </w:p>
        </w:tc>
        <w:tc>
          <w:tcPr>
            <w:tcW w:w="1530" w:type="dxa"/>
          </w:tcPr>
          <w:p w14:paraId="70DFB701" w14:textId="77777777" w:rsidR="008110A4" w:rsidRPr="009C07BB" w:rsidRDefault="008110A4" w:rsidP="005F2AD7">
            <w:pPr>
              <w:rPr>
                <w:rFonts w:ascii="Calibri" w:hAnsi="Calibri" w:cs="Calibri"/>
                <w:sz w:val="20"/>
                <w:szCs w:val="20"/>
              </w:rPr>
            </w:pPr>
            <w:r>
              <w:rPr>
                <w:rFonts w:ascii="Calibri" w:hAnsi="Calibri" w:cs="Calibri"/>
                <w:sz w:val="20"/>
                <w:szCs w:val="20"/>
              </w:rPr>
              <w:t>BCSM-F17-097</w:t>
            </w:r>
          </w:p>
        </w:tc>
        <w:tc>
          <w:tcPr>
            <w:tcW w:w="1350" w:type="dxa"/>
          </w:tcPr>
          <w:p w14:paraId="517C83BE" w14:textId="77777777" w:rsidR="008110A4" w:rsidRPr="009C07BB" w:rsidRDefault="008110A4" w:rsidP="005F2AD7">
            <w:pPr>
              <w:jc w:val="center"/>
              <w:rPr>
                <w:rFonts w:ascii="Calibri" w:hAnsi="Calibri" w:cs="Calibri"/>
                <w:sz w:val="20"/>
                <w:szCs w:val="20"/>
              </w:rPr>
            </w:pPr>
            <w:r>
              <w:rPr>
                <w:rFonts w:ascii="Calibri" w:hAnsi="Calibri" w:cs="Calibri"/>
                <w:sz w:val="20"/>
                <w:szCs w:val="20"/>
              </w:rPr>
              <w:t>BSCS</w:t>
            </w:r>
          </w:p>
        </w:tc>
        <w:tc>
          <w:tcPr>
            <w:tcW w:w="1800" w:type="dxa"/>
          </w:tcPr>
          <w:p w14:paraId="30D6FCE5" w14:textId="77777777" w:rsidR="008110A4" w:rsidRPr="009C07BB" w:rsidRDefault="008110A4" w:rsidP="005F2AD7">
            <w:pPr>
              <w:rPr>
                <w:rFonts w:ascii="Calibri" w:hAnsi="Calibri" w:cs="Calibri"/>
                <w:sz w:val="20"/>
                <w:szCs w:val="20"/>
              </w:rPr>
            </w:pPr>
          </w:p>
        </w:tc>
        <w:tc>
          <w:tcPr>
            <w:tcW w:w="2719" w:type="dxa"/>
          </w:tcPr>
          <w:p w14:paraId="42B0B41C" w14:textId="77777777" w:rsidR="008110A4" w:rsidRPr="009C07BB" w:rsidRDefault="008110A4" w:rsidP="005F2AD7">
            <w:pPr>
              <w:rPr>
                <w:rFonts w:ascii="Calibri" w:hAnsi="Calibri" w:cs="Calibri"/>
                <w:sz w:val="20"/>
                <w:szCs w:val="20"/>
              </w:rPr>
            </w:pPr>
            <w:r>
              <w:rPr>
                <w:rFonts w:ascii="Calibri" w:hAnsi="Calibri" w:cs="Calibri"/>
                <w:sz w:val="20"/>
                <w:szCs w:val="20"/>
              </w:rPr>
              <w:t>bcsm-f17-097@superior.edu.pk</w:t>
            </w:r>
          </w:p>
        </w:tc>
      </w:tr>
      <w:tr w:rsidR="008110A4" w:rsidRPr="009C07BB" w14:paraId="37875110" w14:textId="77777777" w:rsidTr="005F2AD7">
        <w:trPr>
          <w:trHeight w:val="230"/>
        </w:trPr>
        <w:tc>
          <w:tcPr>
            <w:tcW w:w="2398" w:type="dxa"/>
          </w:tcPr>
          <w:p w14:paraId="13F3086C" w14:textId="77777777" w:rsidR="008110A4" w:rsidRDefault="008110A4" w:rsidP="005F2AD7">
            <w:pPr>
              <w:rPr>
                <w:rFonts w:ascii="Calibri" w:hAnsi="Calibri" w:cs="Calibri"/>
                <w:sz w:val="20"/>
                <w:szCs w:val="20"/>
              </w:rPr>
            </w:pPr>
            <w:r>
              <w:rPr>
                <w:rFonts w:ascii="Calibri" w:hAnsi="Calibri" w:cs="Calibri"/>
                <w:sz w:val="20"/>
                <w:szCs w:val="20"/>
              </w:rPr>
              <w:t>Mustafa Manzoor</w:t>
            </w:r>
          </w:p>
        </w:tc>
        <w:tc>
          <w:tcPr>
            <w:tcW w:w="1530" w:type="dxa"/>
          </w:tcPr>
          <w:p w14:paraId="6D96D6D9" w14:textId="77777777" w:rsidR="008110A4" w:rsidRDefault="008110A4" w:rsidP="005F2AD7">
            <w:pPr>
              <w:rPr>
                <w:rFonts w:ascii="Calibri" w:hAnsi="Calibri" w:cs="Calibri"/>
                <w:sz w:val="20"/>
                <w:szCs w:val="20"/>
              </w:rPr>
            </w:pPr>
            <w:r>
              <w:rPr>
                <w:rFonts w:ascii="Calibri" w:hAnsi="Calibri" w:cs="Calibri"/>
                <w:sz w:val="20"/>
                <w:szCs w:val="20"/>
              </w:rPr>
              <w:t>BCSM-F17-091</w:t>
            </w:r>
          </w:p>
        </w:tc>
        <w:tc>
          <w:tcPr>
            <w:tcW w:w="1350" w:type="dxa"/>
          </w:tcPr>
          <w:p w14:paraId="4EBD24D6" w14:textId="77777777" w:rsidR="008110A4" w:rsidRDefault="008110A4" w:rsidP="005F2AD7">
            <w:pPr>
              <w:jc w:val="center"/>
              <w:rPr>
                <w:rFonts w:ascii="Calibri" w:hAnsi="Calibri" w:cs="Calibri"/>
                <w:sz w:val="20"/>
                <w:szCs w:val="20"/>
              </w:rPr>
            </w:pPr>
            <w:r>
              <w:rPr>
                <w:rFonts w:ascii="Calibri" w:hAnsi="Calibri" w:cs="Calibri"/>
                <w:sz w:val="20"/>
                <w:szCs w:val="20"/>
              </w:rPr>
              <w:t>BSCS</w:t>
            </w:r>
          </w:p>
        </w:tc>
        <w:tc>
          <w:tcPr>
            <w:tcW w:w="1800" w:type="dxa"/>
          </w:tcPr>
          <w:p w14:paraId="493B160F" w14:textId="77777777" w:rsidR="008110A4" w:rsidRPr="009C07BB" w:rsidRDefault="008110A4" w:rsidP="005F2AD7">
            <w:pPr>
              <w:rPr>
                <w:rFonts w:ascii="Calibri" w:hAnsi="Calibri" w:cs="Calibri"/>
                <w:sz w:val="20"/>
                <w:szCs w:val="20"/>
              </w:rPr>
            </w:pPr>
          </w:p>
        </w:tc>
        <w:tc>
          <w:tcPr>
            <w:tcW w:w="2719" w:type="dxa"/>
          </w:tcPr>
          <w:p w14:paraId="7ACA2200" w14:textId="77777777" w:rsidR="008110A4" w:rsidRDefault="008110A4" w:rsidP="005F2AD7">
            <w:pPr>
              <w:rPr>
                <w:rFonts w:ascii="Calibri" w:hAnsi="Calibri" w:cs="Calibri"/>
                <w:sz w:val="20"/>
                <w:szCs w:val="20"/>
              </w:rPr>
            </w:pPr>
            <w:r>
              <w:rPr>
                <w:rFonts w:ascii="Calibri" w:hAnsi="Calibri" w:cs="Calibri"/>
                <w:sz w:val="20"/>
                <w:szCs w:val="20"/>
              </w:rPr>
              <w:t>bcsm-f17-091@superior.edu.pk</w:t>
            </w:r>
          </w:p>
        </w:tc>
      </w:tr>
      <w:tr w:rsidR="008110A4" w:rsidRPr="009C07BB" w14:paraId="7EDBC762" w14:textId="77777777" w:rsidTr="005F2AD7">
        <w:trPr>
          <w:trHeight w:val="230"/>
        </w:trPr>
        <w:tc>
          <w:tcPr>
            <w:tcW w:w="2398" w:type="dxa"/>
          </w:tcPr>
          <w:p w14:paraId="5D3D9E6A" w14:textId="77777777" w:rsidR="008110A4" w:rsidRDefault="008110A4" w:rsidP="005F2AD7">
            <w:pPr>
              <w:rPr>
                <w:rFonts w:ascii="Calibri" w:hAnsi="Calibri" w:cs="Calibri"/>
                <w:sz w:val="20"/>
                <w:szCs w:val="20"/>
              </w:rPr>
            </w:pPr>
            <w:r>
              <w:rPr>
                <w:rFonts w:ascii="Calibri" w:hAnsi="Calibri" w:cs="Calibri"/>
                <w:sz w:val="20"/>
                <w:szCs w:val="20"/>
              </w:rPr>
              <w:t>Adeel</w:t>
            </w:r>
          </w:p>
        </w:tc>
        <w:tc>
          <w:tcPr>
            <w:tcW w:w="1530" w:type="dxa"/>
          </w:tcPr>
          <w:p w14:paraId="1FF32CEA" w14:textId="77777777" w:rsidR="008110A4" w:rsidRDefault="008110A4" w:rsidP="005F2AD7">
            <w:pPr>
              <w:rPr>
                <w:rFonts w:ascii="Calibri" w:hAnsi="Calibri" w:cs="Calibri"/>
                <w:sz w:val="20"/>
                <w:szCs w:val="20"/>
              </w:rPr>
            </w:pPr>
            <w:r>
              <w:rPr>
                <w:rFonts w:ascii="Calibri" w:hAnsi="Calibri" w:cs="Calibri"/>
                <w:sz w:val="20"/>
                <w:szCs w:val="20"/>
              </w:rPr>
              <w:t>BCSM-F17-074</w:t>
            </w:r>
          </w:p>
        </w:tc>
        <w:tc>
          <w:tcPr>
            <w:tcW w:w="1350" w:type="dxa"/>
          </w:tcPr>
          <w:p w14:paraId="4F0ECFC5" w14:textId="77777777" w:rsidR="008110A4" w:rsidRDefault="008110A4" w:rsidP="005F2AD7">
            <w:pPr>
              <w:jc w:val="center"/>
              <w:rPr>
                <w:rFonts w:ascii="Calibri" w:hAnsi="Calibri" w:cs="Calibri"/>
                <w:sz w:val="20"/>
                <w:szCs w:val="20"/>
              </w:rPr>
            </w:pPr>
            <w:r>
              <w:rPr>
                <w:rFonts w:ascii="Calibri" w:hAnsi="Calibri" w:cs="Calibri"/>
                <w:sz w:val="20"/>
                <w:szCs w:val="20"/>
              </w:rPr>
              <w:t>BSCS</w:t>
            </w:r>
          </w:p>
        </w:tc>
        <w:tc>
          <w:tcPr>
            <w:tcW w:w="1800" w:type="dxa"/>
          </w:tcPr>
          <w:p w14:paraId="06458C57" w14:textId="77777777" w:rsidR="008110A4" w:rsidRPr="009C07BB" w:rsidRDefault="008110A4" w:rsidP="005F2AD7">
            <w:pPr>
              <w:rPr>
                <w:rFonts w:ascii="Calibri" w:hAnsi="Calibri" w:cs="Calibri"/>
                <w:sz w:val="20"/>
                <w:szCs w:val="20"/>
              </w:rPr>
            </w:pPr>
          </w:p>
        </w:tc>
        <w:tc>
          <w:tcPr>
            <w:tcW w:w="2719" w:type="dxa"/>
          </w:tcPr>
          <w:p w14:paraId="35259BEE" w14:textId="77777777" w:rsidR="008110A4" w:rsidRDefault="008110A4" w:rsidP="005F2AD7">
            <w:pPr>
              <w:rPr>
                <w:rFonts w:ascii="Calibri" w:hAnsi="Calibri" w:cs="Calibri"/>
                <w:sz w:val="20"/>
                <w:szCs w:val="20"/>
              </w:rPr>
            </w:pPr>
            <w:r>
              <w:rPr>
                <w:rFonts w:ascii="Calibri" w:hAnsi="Calibri" w:cs="Calibri"/>
                <w:sz w:val="20"/>
                <w:szCs w:val="20"/>
              </w:rPr>
              <w:t>bcsm-f17-074@superior.edu.pk</w:t>
            </w:r>
          </w:p>
        </w:tc>
      </w:tr>
    </w:tbl>
    <w:p w14:paraId="0493A6A7" w14:textId="77777777" w:rsidR="008110A4" w:rsidRDefault="008110A4">
      <w:pPr>
        <w:rPr>
          <w:rFonts w:asciiTheme="majorHAnsi" w:hAnsiTheme="majorHAnsi" w:cstheme="majorHAnsi"/>
          <w:b/>
          <w:bCs/>
          <w:color w:val="030303"/>
          <w:sz w:val="28"/>
          <w:szCs w:val="28"/>
          <w:u w:val="single"/>
          <w:shd w:val="clear" w:color="auto" w:fill="F9F9F9"/>
        </w:rPr>
      </w:pPr>
    </w:p>
    <w:p w14:paraId="767E5FA0" w14:textId="4FFEFF44" w:rsidR="00917244" w:rsidRPr="00917244" w:rsidRDefault="00917244">
      <w:pPr>
        <w:rPr>
          <w:rFonts w:asciiTheme="majorHAnsi" w:hAnsiTheme="majorHAnsi" w:cstheme="majorHAnsi"/>
          <w:b/>
          <w:bCs/>
          <w:color w:val="030303"/>
          <w:sz w:val="28"/>
          <w:szCs w:val="28"/>
          <w:u w:val="single"/>
          <w:shd w:val="clear" w:color="auto" w:fill="F9F9F9"/>
        </w:rPr>
      </w:pPr>
      <w:r w:rsidRPr="00917244">
        <w:rPr>
          <w:rFonts w:asciiTheme="majorHAnsi" w:hAnsiTheme="majorHAnsi" w:cstheme="majorHAnsi"/>
          <w:b/>
          <w:bCs/>
          <w:color w:val="030303"/>
          <w:sz w:val="28"/>
          <w:szCs w:val="28"/>
          <w:u w:val="single"/>
          <w:shd w:val="clear" w:color="auto" w:fill="F9F9F9"/>
        </w:rPr>
        <w:lastRenderedPageBreak/>
        <w:t>Introduction:</w:t>
      </w:r>
    </w:p>
    <w:p w14:paraId="1CE4966C" w14:textId="5C1D98DE" w:rsidR="00154B02" w:rsidRDefault="00660526">
      <w:pPr>
        <w:rPr>
          <w:rFonts w:asciiTheme="majorHAnsi" w:hAnsiTheme="majorHAnsi" w:cstheme="majorHAnsi"/>
          <w:color w:val="030303"/>
          <w:sz w:val="24"/>
          <w:szCs w:val="24"/>
          <w:shd w:val="clear" w:color="auto" w:fill="F9F9F9"/>
        </w:rPr>
      </w:pPr>
      <w:r w:rsidRPr="00154B02">
        <w:rPr>
          <w:rFonts w:asciiTheme="majorHAnsi" w:hAnsiTheme="majorHAnsi" w:cstheme="majorHAnsi"/>
          <w:color w:val="030303"/>
          <w:sz w:val="24"/>
          <w:szCs w:val="24"/>
          <w:shd w:val="clear" w:color="auto" w:fill="F9F9F9"/>
        </w:rPr>
        <w:t xml:space="preserve">Serious Games is a concept that uses gaming technology for education, marketing, communication and problem solving. Developers say these revolutionary methods help people learn difficult and complicated subjects in a simple and sometimes amusing way. More than 50 state-of-the-art producers and designers came together in the French city of Lyon to promote and inform. Sophie Romano organised the event: "When you feel an emotion, you learn more easily, it is easier to integrate the knowledge. </w:t>
      </w:r>
    </w:p>
    <w:p w14:paraId="1D32D7B8" w14:textId="77777777" w:rsidR="00154B02" w:rsidRDefault="00660526">
      <w:pPr>
        <w:rPr>
          <w:rFonts w:asciiTheme="majorHAnsi" w:hAnsiTheme="majorHAnsi" w:cstheme="majorHAnsi"/>
          <w:color w:val="030303"/>
          <w:sz w:val="24"/>
          <w:szCs w:val="24"/>
          <w:shd w:val="clear" w:color="auto" w:fill="F9F9F9"/>
        </w:rPr>
      </w:pPr>
      <w:r w:rsidRPr="00154B02">
        <w:rPr>
          <w:rFonts w:asciiTheme="majorHAnsi" w:hAnsiTheme="majorHAnsi" w:cstheme="majorHAnsi"/>
          <w:color w:val="030303"/>
          <w:sz w:val="24"/>
          <w:szCs w:val="24"/>
          <w:shd w:val="clear" w:color="auto" w:fill="F9F9F9"/>
        </w:rPr>
        <w:t xml:space="preserve">Play is an important vehicle because when we play, we have fun, its pleasurable, we win, we lose, we feel. So its an effective method." Artefacts Studio presented a number of educational innovations that teach children in a interactive and straightforward way. Handwashing may seem mundane but it is a vital way to stay healthy. Interaction Games have created an interactive game for professional orientation, which analyses how a player reacts to situations in a virtual village. </w:t>
      </w:r>
    </w:p>
    <w:p w14:paraId="53C40171" w14:textId="77777777" w:rsidR="00154B02" w:rsidRDefault="00660526">
      <w:pPr>
        <w:rPr>
          <w:rFonts w:asciiTheme="majorHAnsi" w:hAnsiTheme="majorHAnsi" w:cstheme="majorHAnsi"/>
          <w:color w:val="030303"/>
          <w:sz w:val="24"/>
          <w:szCs w:val="24"/>
          <w:shd w:val="clear" w:color="auto" w:fill="F9F9F9"/>
        </w:rPr>
      </w:pPr>
      <w:r w:rsidRPr="00154B02">
        <w:rPr>
          <w:rFonts w:asciiTheme="majorHAnsi" w:hAnsiTheme="majorHAnsi" w:cstheme="majorHAnsi"/>
          <w:color w:val="030303"/>
          <w:sz w:val="24"/>
          <w:szCs w:val="24"/>
          <w:shd w:val="clear" w:color="auto" w:fill="F9F9F9"/>
        </w:rPr>
        <w:t>Emmanuel Guardiola is the creative director of the French company Seaside: "A lot of possibilities are hidden in the village, for example we can discover fungi. Will the gamer find out? Will they be interested? Will it spread and change the way the village looks ? Will the gamers use this as a tool to change the way they navigate around the village? All the data is compiled and it provides a psychological profile and help career development." An engineering school in Paris has developed an affordable vision headset called Oculus, which allows total immersion in the virtual world.</w:t>
      </w:r>
    </w:p>
    <w:p w14:paraId="188EF64C" w14:textId="77777777" w:rsidR="00154B02" w:rsidRDefault="00660526">
      <w:pPr>
        <w:rPr>
          <w:rFonts w:asciiTheme="majorHAnsi" w:hAnsiTheme="majorHAnsi" w:cstheme="majorHAnsi"/>
          <w:color w:val="030303"/>
          <w:sz w:val="24"/>
          <w:szCs w:val="24"/>
          <w:shd w:val="clear" w:color="auto" w:fill="F9F9F9"/>
        </w:rPr>
      </w:pPr>
      <w:r w:rsidRPr="00154B02">
        <w:rPr>
          <w:rFonts w:asciiTheme="majorHAnsi" w:hAnsiTheme="majorHAnsi" w:cstheme="majorHAnsi"/>
          <w:color w:val="030303"/>
          <w:sz w:val="24"/>
          <w:szCs w:val="24"/>
          <w:shd w:val="clear" w:color="auto" w:fill="F9F9F9"/>
        </w:rPr>
        <w:t xml:space="preserve"> Here the user has to manipulate the environment in a series of complex hand movements, which could be used to train pilots, surgeons and engineers. Jphd360 showcased an immersion project, which situates a player in a situation. Graphics and body movement makes the player feel like they are really there. Isabelle Fournot is a Serious Games developer: "This game has been designed to allow families to save energy in their homes.</w:t>
      </w:r>
    </w:p>
    <w:p w14:paraId="53D2086B" w14:textId="3D48F102" w:rsidR="00473DDF" w:rsidRDefault="00660526">
      <w:pPr>
        <w:rPr>
          <w:rFonts w:asciiTheme="majorHAnsi" w:hAnsiTheme="majorHAnsi" w:cstheme="majorHAnsi"/>
          <w:color w:val="030303"/>
          <w:sz w:val="24"/>
          <w:szCs w:val="24"/>
          <w:shd w:val="clear" w:color="auto" w:fill="F9F9F9"/>
        </w:rPr>
      </w:pPr>
      <w:r w:rsidRPr="00154B02">
        <w:rPr>
          <w:rFonts w:asciiTheme="majorHAnsi" w:hAnsiTheme="majorHAnsi" w:cstheme="majorHAnsi"/>
          <w:color w:val="030303"/>
          <w:sz w:val="24"/>
          <w:szCs w:val="24"/>
          <w:shd w:val="clear" w:color="auto" w:fill="F9F9F9"/>
        </w:rPr>
        <w:t xml:space="preserve"> They are immersed in a real home. A motion detector is used to interact with the images. The fridge needs to be full, an empty fridge consumes too much energy. A mixer should be used with the taps to save hot water and for cooking the pan must fit the hot plate and have a lid to save on power." First aid games are a vital new teaching tool. French company Les Atelier Numeriques have a game that shows what to do if someone nearby suffers a stroke. Panic is the norm, but the games shows people just what to do before the doctor arrives. It could be a life saver.</w:t>
      </w:r>
    </w:p>
    <w:p w14:paraId="3252B66A" w14:textId="6B5E5A5B" w:rsidR="00707F37" w:rsidRDefault="00707F37">
      <w:pPr>
        <w:rPr>
          <w:rFonts w:asciiTheme="majorHAnsi" w:hAnsiTheme="majorHAnsi" w:cstheme="majorHAnsi"/>
          <w:b/>
          <w:bCs/>
          <w:color w:val="030303"/>
          <w:sz w:val="28"/>
          <w:szCs w:val="28"/>
          <w:u w:val="single"/>
          <w:shd w:val="clear" w:color="auto" w:fill="F9F9F9"/>
        </w:rPr>
      </w:pPr>
      <w:r w:rsidRPr="00707F37">
        <w:rPr>
          <w:rFonts w:asciiTheme="majorHAnsi" w:hAnsiTheme="majorHAnsi" w:cstheme="majorHAnsi"/>
          <w:b/>
          <w:bCs/>
          <w:color w:val="030303"/>
          <w:sz w:val="28"/>
          <w:szCs w:val="28"/>
          <w:u w:val="single"/>
          <w:shd w:val="clear" w:color="auto" w:fill="F9F9F9"/>
        </w:rPr>
        <w:t>7</w:t>
      </w:r>
      <w:r w:rsidRPr="00707F37">
        <w:rPr>
          <w:rFonts w:asciiTheme="majorHAnsi" w:hAnsiTheme="majorHAnsi" w:cstheme="majorHAnsi"/>
          <w:b/>
          <w:bCs/>
          <w:color w:val="030303"/>
          <w:sz w:val="28"/>
          <w:szCs w:val="28"/>
          <w:u w:val="single"/>
          <w:shd w:val="clear" w:color="auto" w:fill="F9F9F9"/>
        </w:rPr>
        <w:t xml:space="preserve"> </w:t>
      </w:r>
      <w:r w:rsidRPr="00707F37">
        <w:rPr>
          <w:rFonts w:asciiTheme="majorHAnsi" w:hAnsiTheme="majorHAnsi" w:cstheme="majorHAnsi"/>
          <w:b/>
          <w:bCs/>
          <w:color w:val="030303"/>
          <w:sz w:val="28"/>
          <w:szCs w:val="28"/>
          <w:u w:val="single"/>
          <w:shd w:val="clear" w:color="auto" w:fill="F9F9F9"/>
        </w:rPr>
        <w:t>steps</w:t>
      </w:r>
      <w:r w:rsidRPr="00707F37">
        <w:rPr>
          <w:rFonts w:asciiTheme="majorHAnsi" w:hAnsiTheme="majorHAnsi" w:cstheme="majorHAnsi"/>
          <w:b/>
          <w:bCs/>
          <w:color w:val="030303"/>
          <w:sz w:val="28"/>
          <w:szCs w:val="28"/>
          <w:u w:val="single"/>
          <w:shd w:val="clear" w:color="auto" w:fill="F9F9F9"/>
        </w:rPr>
        <w:t xml:space="preserve"> </w:t>
      </w:r>
      <w:r w:rsidRPr="00707F37">
        <w:rPr>
          <w:rFonts w:asciiTheme="majorHAnsi" w:hAnsiTheme="majorHAnsi" w:cstheme="majorHAnsi"/>
          <w:b/>
          <w:bCs/>
          <w:color w:val="030303"/>
          <w:sz w:val="28"/>
          <w:szCs w:val="28"/>
          <w:u w:val="single"/>
          <w:shd w:val="clear" w:color="auto" w:fill="F9F9F9"/>
        </w:rPr>
        <w:t>effective</w:t>
      </w:r>
      <w:r w:rsidRPr="00707F37">
        <w:rPr>
          <w:rFonts w:asciiTheme="majorHAnsi" w:hAnsiTheme="majorHAnsi" w:cstheme="majorHAnsi"/>
          <w:b/>
          <w:bCs/>
          <w:color w:val="030303"/>
          <w:sz w:val="28"/>
          <w:szCs w:val="28"/>
          <w:u w:val="single"/>
          <w:shd w:val="clear" w:color="auto" w:fill="F9F9F9"/>
        </w:rPr>
        <w:t xml:space="preserve"> </w:t>
      </w:r>
      <w:r w:rsidRPr="00707F37">
        <w:rPr>
          <w:rFonts w:asciiTheme="majorHAnsi" w:hAnsiTheme="majorHAnsi" w:cstheme="majorHAnsi"/>
          <w:b/>
          <w:bCs/>
          <w:color w:val="030303"/>
          <w:sz w:val="28"/>
          <w:szCs w:val="28"/>
          <w:u w:val="single"/>
          <w:shd w:val="clear" w:color="auto" w:fill="F9F9F9"/>
        </w:rPr>
        <w:t>serious</w:t>
      </w:r>
      <w:r w:rsidRPr="00707F37">
        <w:rPr>
          <w:rFonts w:asciiTheme="majorHAnsi" w:hAnsiTheme="majorHAnsi" w:cstheme="majorHAnsi"/>
          <w:b/>
          <w:bCs/>
          <w:color w:val="030303"/>
          <w:sz w:val="28"/>
          <w:szCs w:val="28"/>
          <w:u w:val="single"/>
          <w:shd w:val="clear" w:color="auto" w:fill="F9F9F9"/>
        </w:rPr>
        <w:t xml:space="preserve"> </w:t>
      </w:r>
      <w:r w:rsidRPr="00707F37">
        <w:rPr>
          <w:rFonts w:asciiTheme="majorHAnsi" w:hAnsiTheme="majorHAnsi" w:cstheme="majorHAnsi"/>
          <w:b/>
          <w:bCs/>
          <w:color w:val="030303"/>
          <w:sz w:val="28"/>
          <w:szCs w:val="28"/>
          <w:u w:val="single"/>
          <w:shd w:val="clear" w:color="auto" w:fill="F9F9F9"/>
        </w:rPr>
        <w:t>game</w:t>
      </w:r>
      <w:r w:rsidRPr="00707F37">
        <w:rPr>
          <w:rFonts w:asciiTheme="majorHAnsi" w:hAnsiTheme="majorHAnsi" w:cstheme="majorHAnsi"/>
          <w:b/>
          <w:bCs/>
          <w:color w:val="030303"/>
          <w:sz w:val="28"/>
          <w:szCs w:val="28"/>
          <w:u w:val="single"/>
          <w:shd w:val="clear" w:color="auto" w:fill="F9F9F9"/>
        </w:rPr>
        <w:t xml:space="preserve"> </w:t>
      </w:r>
      <w:r w:rsidRPr="00707F37">
        <w:rPr>
          <w:rFonts w:asciiTheme="majorHAnsi" w:hAnsiTheme="majorHAnsi" w:cstheme="majorHAnsi"/>
          <w:b/>
          <w:bCs/>
          <w:color w:val="030303"/>
          <w:sz w:val="28"/>
          <w:szCs w:val="28"/>
          <w:u w:val="single"/>
          <w:shd w:val="clear" w:color="auto" w:fill="F9F9F9"/>
        </w:rPr>
        <w:t>gamification</w:t>
      </w:r>
      <w:r w:rsidRPr="00707F37">
        <w:rPr>
          <w:rFonts w:asciiTheme="majorHAnsi" w:hAnsiTheme="majorHAnsi" w:cstheme="majorHAnsi"/>
          <w:b/>
          <w:bCs/>
          <w:color w:val="030303"/>
          <w:sz w:val="28"/>
          <w:szCs w:val="28"/>
          <w:u w:val="single"/>
          <w:shd w:val="clear" w:color="auto" w:fill="F9F9F9"/>
        </w:rPr>
        <w:t xml:space="preserve"> </w:t>
      </w:r>
      <w:r w:rsidRPr="00707F37">
        <w:rPr>
          <w:rFonts w:asciiTheme="majorHAnsi" w:hAnsiTheme="majorHAnsi" w:cstheme="majorHAnsi"/>
          <w:b/>
          <w:bCs/>
          <w:color w:val="030303"/>
          <w:sz w:val="28"/>
          <w:szCs w:val="28"/>
          <w:u w:val="single"/>
          <w:shd w:val="clear" w:color="auto" w:fill="F9F9F9"/>
        </w:rPr>
        <w:t>implementation</w:t>
      </w:r>
      <w:r>
        <w:rPr>
          <w:rFonts w:asciiTheme="majorHAnsi" w:hAnsiTheme="majorHAnsi" w:cstheme="majorHAnsi"/>
          <w:b/>
          <w:bCs/>
          <w:color w:val="030303"/>
          <w:sz w:val="28"/>
          <w:szCs w:val="28"/>
          <w:u w:val="single"/>
          <w:shd w:val="clear" w:color="auto" w:fill="F9F9F9"/>
        </w:rPr>
        <w:t>:</w:t>
      </w:r>
    </w:p>
    <w:p w14:paraId="38D34FD7" w14:textId="77777777" w:rsidR="00741430" w:rsidRPr="00741430" w:rsidRDefault="00741430" w:rsidP="00741430">
      <w:pPr>
        <w:shd w:val="clear" w:color="auto" w:fill="FFFFFF"/>
        <w:spacing w:before="360" w:after="60" w:line="264" w:lineRule="atLeast"/>
        <w:textAlignment w:val="baseline"/>
        <w:outlineLvl w:val="3"/>
        <w:rPr>
          <w:rFonts w:asciiTheme="majorHAnsi" w:eastAsia="Times New Roman" w:hAnsiTheme="majorHAnsi" w:cstheme="majorHAnsi"/>
          <w:color w:val="222222"/>
          <w:sz w:val="24"/>
          <w:szCs w:val="24"/>
        </w:rPr>
      </w:pPr>
      <w:r w:rsidRPr="00741430">
        <w:rPr>
          <w:rFonts w:asciiTheme="majorHAnsi" w:eastAsia="Times New Roman" w:hAnsiTheme="majorHAnsi" w:cstheme="majorHAnsi"/>
          <w:color w:val="222222"/>
          <w:sz w:val="24"/>
          <w:szCs w:val="24"/>
        </w:rPr>
        <w:t>1. “Required” works best.</w:t>
      </w:r>
    </w:p>
    <w:p w14:paraId="6012DE3F" w14:textId="77777777" w:rsidR="00741430" w:rsidRPr="00741430" w:rsidRDefault="00741430" w:rsidP="00741430">
      <w:pPr>
        <w:pStyle w:val="Heading4"/>
        <w:shd w:val="clear" w:color="auto" w:fill="FFFFFF"/>
        <w:spacing w:before="0" w:beforeAutospacing="0" w:after="0" w:afterAutospacing="0" w:line="264" w:lineRule="atLeast"/>
        <w:textAlignment w:val="baseline"/>
        <w:rPr>
          <w:rFonts w:asciiTheme="majorHAnsi" w:hAnsiTheme="majorHAnsi" w:cstheme="majorHAnsi"/>
          <w:b w:val="0"/>
          <w:bCs w:val="0"/>
          <w:color w:val="222222"/>
        </w:rPr>
      </w:pPr>
      <w:r w:rsidRPr="00741430">
        <w:rPr>
          <w:rFonts w:asciiTheme="majorHAnsi" w:hAnsiTheme="majorHAnsi" w:cstheme="majorHAnsi"/>
          <w:b w:val="0"/>
          <w:bCs w:val="0"/>
          <w:color w:val="222222"/>
        </w:rPr>
        <w:t>2. Blend into a curriculum: use as </w:t>
      </w:r>
      <w:r w:rsidRPr="00741430">
        <w:rPr>
          <w:rFonts w:asciiTheme="majorHAnsi" w:hAnsiTheme="majorHAnsi" w:cstheme="majorHAnsi"/>
          <w:b w:val="0"/>
          <w:bCs w:val="0"/>
          <w:i/>
          <w:iCs/>
          <w:color w:val="222222"/>
          <w:bdr w:val="none" w:sz="0" w:space="0" w:color="auto" w:frame="1"/>
        </w:rPr>
        <w:t>part </w:t>
      </w:r>
      <w:r w:rsidRPr="00741430">
        <w:rPr>
          <w:rFonts w:asciiTheme="majorHAnsi" w:hAnsiTheme="majorHAnsi" w:cstheme="majorHAnsi"/>
          <w:b w:val="0"/>
          <w:bCs w:val="0"/>
          <w:color w:val="222222"/>
        </w:rPr>
        <w:t>of a learning solution.</w:t>
      </w:r>
    </w:p>
    <w:p w14:paraId="6ABF6292" w14:textId="77777777" w:rsidR="00741430" w:rsidRPr="00741430" w:rsidRDefault="00741430" w:rsidP="00741430">
      <w:pPr>
        <w:pStyle w:val="Heading4"/>
        <w:shd w:val="clear" w:color="auto" w:fill="FFFFFF"/>
        <w:spacing w:before="360" w:beforeAutospacing="0" w:after="60" w:afterAutospacing="0" w:line="264" w:lineRule="atLeast"/>
        <w:textAlignment w:val="baseline"/>
        <w:rPr>
          <w:rFonts w:asciiTheme="majorHAnsi" w:hAnsiTheme="majorHAnsi" w:cstheme="majorHAnsi"/>
          <w:b w:val="0"/>
          <w:bCs w:val="0"/>
          <w:color w:val="222222"/>
        </w:rPr>
      </w:pPr>
      <w:r w:rsidRPr="00741430">
        <w:rPr>
          <w:rFonts w:asciiTheme="majorHAnsi" w:hAnsiTheme="majorHAnsi" w:cstheme="majorHAnsi"/>
          <w:b w:val="0"/>
          <w:bCs w:val="0"/>
          <w:color w:val="222222"/>
        </w:rPr>
        <w:lastRenderedPageBreak/>
        <w:t>3. Use the game as a reinforcement (most of the time).</w:t>
      </w:r>
    </w:p>
    <w:p w14:paraId="138F7F52" w14:textId="77777777" w:rsidR="00741430" w:rsidRPr="00741430" w:rsidRDefault="00741430" w:rsidP="00741430">
      <w:pPr>
        <w:pStyle w:val="Heading4"/>
        <w:shd w:val="clear" w:color="auto" w:fill="FFFFFF"/>
        <w:spacing w:before="360" w:beforeAutospacing="0" w:after="60" w:afterAutospacing="0" w:line="264" w:lineRule="atLeast"/>
        <w:textAlignment w:val="baseline"/>
        <w:rPr>
          <w:rFonts w:asciiTheme="majorHAnsi" w:hAnsiTheme="majorHAnsi" w:cstheme="majorHAnsi"/>
          <w:b w:val="0"/>
          <w:bCs w:val="0"/>
          <w:color w:val="222222"/>
        </w:rPr>
      </w:pPr>
      <w:r w:rsidRPr="00741430">
        <w:rPr>
          <w:rFonts w:asciiTheme="majorHAnsi" w:hAnsiTheme="majorHAnsi" w:cstheme="majorHAnsi"/>
          <w:b w:val="0"/>
          <w:bCs w:val="0"/>
          <w:color w:val="222222"/>
        </w:rPr>
        <w:t>4. Offer incentives and/or provide sufficient motivation.</w:t>
      </w:r>
    </w:p>
    <w:p w14:paraId="1E760B9D" w14:textId="77777777" w:rsidR="00741430" w:rsidRPr="00741430" w:rsidRDefault="00741430" w:rsidP="00741430">
      <w:pPr>
        <w:pStyle w:val="Heading4"/>
        <w:shd w:val="clear" w:color="auto" w:fill="FFFFFF"/>
        <w:spacing w:before="360" w:beforeAutospacing="0" w:after="60" w:afterAutospacing="0" w:line="264" w:lineRule="atLeast"/>
        <w:textAlignment w:val="baseline"/>
        <w:rPr>
          <w:rFonts w:asciiTheme="majorHAnsi" w:hAnsiTheme="majorHAnsi" w:cstheme="majorHAnsi"/>
          <w:b w:val="0"/>
          <w:bCs w:val="0"/>
          <w:color w:val="222222"/>
        </w:rPr>
      </w:pPr>
      <w:r w:rsidRPr="00741430">
        <w:rPr>
          <w:rFonts w:asciiTheme="majorHAnsi" w:hAnsiTheme="majorHAnsi" w:cstheme="majorHAnsi"/>
          <w:b w:val="0"/>
          <w:bCs w:val="0"/>
          <w:color w:val="222222"/>
        </w:rPr>
        <w:t>5. Create a communications strategy around the game.</w:t>
      </w:r>
    </w:p>
    <w:p w14:paraId="3D338D3E" w14:textId="77777777" w:rsidR="00741430" w:rsidRPr="00741430" w:rsidRDefault="00741430" w:rsidP="00741430">
      <w:pPr>
        <w:pStyle w:val="Heading4"/>
        <w:shd w:val="clear" w:color="auto" w:fill="FFFFFF"/>
        <w:spacing w:before="360" w:beforeAutospacing="0" w:after="60" w:afterAutospacing="0" w:line="264" w:lineRule="atLeast"/>
        <w:textAlignment w:val="baseline"/>
        <w:rPr>
          <w:rFonts w:asciiTheme="majorHAnsi" w:hAnsiTheme="majorHAnsi" w:cstheme="majorHAnsi"/>
          <w:b w:val="0"/>
          <w:bCs w:val="0"/>
          <w:color w:val="222222"/>
        </w:rPr>
      </w:pPr>
      <w:r w:rsidRPr="00741430">
        <w:rPr>
          <w:rFonts w:asciiTheme="majorHAnsi" w:hAnsiTheme="majorHAnsi" w:cstheme="majorHAnsi"/>
          <w:b w:val="0"/>
          <w:bCs w:val="0"/>
          <w:color w:val="222222"/>
        </w:rPr>
        <w:t>6. Use reporting and adapt the training.</w:t>
      </w:r>
    </w:p>
    <w:p w14:paraId="1396F8DD" w14:textId="77777777" w:rsidR="00741430" w:rsidRPr="00741430" w:rsidRDefault="00741430" w:rsidP="00741430">
      <w:pPr>
        <w:pStyle w:val="Heading4"/>
        <w:shd w:val="clear" w:color="auto" w:fill="FFFFFF"/>
        <w:spacing w:before="360" w:beforeAutospacing="0" w:after="60" w:afterAutospacing="0" w:line="264" w:lineRule="atLeast"/>
        <w:textAlignment w:val="baseline"/>
        <w:rPr>
          <w:rFonts w:asciiTheme="majorHAnsi" w:hAnsiTheme="majorHAnsi" w:cstheme="majorHAnsi"/>
          <w:b w:val="0"/>
          <w:bCs w:val="0"/>
          <w:color w:val="222222"/>
        </w:rPr>
      </w:pPr>
      <w:r w:rsidRPr="00741430">
        <w:rPr>
          <w:rFonts w:asciiTheme="majorHAnsi" w:hAnsiTheme="majorHAnsi" w:cstheme="majorHAnsi"/>
          <w:b w:val="0"/>
          <w:bCs w:val="0"/>
          <w:color w:val="222222"/>
        </w:rPr>
        <w:t>7. Gather insights via surveys.</w:t>
      </w:r>
    </w:p>
    <w:p w14:paraId="5637E1B2" w14:textId="2D983AED" w:rsidR="00E31E77" w:rsidRDefault="00E31E77">
      <w:pPr>
        <w:rPr>
          <w:rFonts w:asciiTheme="majorHAnsi" w:hAnsiTheme="majorHAnsi" w:cstheme="majorHAnsi"/>
          <w:color w:val="030303"/>
          <w:sz w:val="28"/>
          <w:szCs w:val="28"/>
          <w:u w:val="single"/>
          <w:shd w:val="clear" w:color="auto" w:fill="F9F9F9"/>
        </w:rPr>
      </w:pPr>
    </w:p>
    <w:p w14:paraId="441957A9" w14:textId="2A9DD27C" w:rsidR="00C06A5A" w:rsidRDefault="00C06A5A">
      <w:pPr>
        <w:rPr>
          <w:rFonts w:asciiTheme="majorHAnsi" w:hAnsiTheme="majorHAnsi" w:cstheme="majorHAnsi"/>
          <w:b/>
          <w:bCs/>
          <w:color w:val="030303"/>
          <w:sz w:val="28"/>
          <w:szCs w:val="28"/>
          <w:u w:val="single"/>
          <w:shd w:val="clear" w:color="auto" w:fill="F9F9F9"/>
        </w:rPr>
      </w:pPr>
      <w:r w:rsidRPr="00C06A5A">
        <w:rPr>
          <w:rFonts w:asciiTheme="majorHAnsi" w:hAnsiTheme="majorHAnsi" w:cstheme="majorHAnsi"/>
          <w:b/>
          <w:bCs/>
          <w:color w:val="030303"/>
          <w:sz w:val="28"/>
          <w:szCs w:val="28"/>
          <w:u w:val="single"/>
          <w:shd w:val="clear" w:color="auto" w:fill="F9F9F9"/>
        </w:rPr>
        <w:t>Flappy Bird:</w:t>
      </w:r>
    </w:p>
    <w:p w14:paraId="03A0BAFD" w14:textId="2A5DB0DA" w:rsidR="00C06A5A" w:rsidRPr="00C06A5A" w:rsidRDefault="00C06A5A" w:rsidP="00C06A5A">
      <w:pPr>
        <w:pStyle w:val="ListParagraph"/>
        <w:numPr>
          <w:ilvl w:val="0"/>
          <w:numId w:val="1"/>
        </w:numPr>
        <w:rPr>
          <w:rFonts w:ascii="Georgia" w:hAnsi="Georgia"/>
          <w:color w:val="333333"/>
          <w:sz w:val="21"/>
          <w:szCs w:val="21"/>
          <w:shd w:val="clear" w:color="auto" w:fill="FFFFFF"/>
        </w:rPr>
      </w:pPr>
      <w:r w:rsidRPr="00C06A5A">
        <w:rPr>
          <w:rStyle w:val="Strong"/>
          <w:rFonts w:ascii="Georgia" w:hAnsi="Georgia"/>
          <w:color w:val="333333"/>
          <w:sz w:val="21"/>
          <w:szCs w:val="21"/>
          <w:bdr w:val="none" w:sz="0" w:space="0" w:color="auto" w:frame="1"/>
          <w:shd w:val="clear" w:color="auto" w:fill="FFFFFF"/>
        </w:rPr>
        <w:t>This game is HARD.</w:t>
      </w:r>
      <w:r w:rsidRPr="00C06A5A">
        <w:rPr>
          <w:rFonts w:ascii="Georgia" w:hAnsi="Georgia"/>
          <w:color w:val="333333"/>
          <w:sz w:val="21"/>
          <w:szCs w:val="21"/>
          <w:shd w:val="clear" w:color="auto" w:fill="FFFFFF"/>
        </w:rPr>
        <w:t> It took me at least 10 minutes before I even made it past the first pair of pipes. And it’s not just me who finds the game difficult. Other folks have taken to Twitter to complain about Flappy Bird. They say the game is so difficult, that the physics must be WRONG.</w:t>
      </w:r>
    </w:p>
    <w:p w14:paraId="67565796" w14:textId="49A7DB83" w:rsidR="00C06A5A" w:rsidRPr="006C11E6" w:rsidRDefault="00C06A5A" w:rsidP="00C06A5A">
      <w:pPr>
        <w:pStyle w:val="ListParagraph"/>
        <w:numPr>
          <w:ilvl w:val="0"/>
          <w:numId w:val="1"/>
        </w:numPr>
        <w:rPr>
          <w:rFonts w:asciiTheme="majorHAnsi" w:hAnsiTheme="majorHAnsi" w:cstheme="majorHAnsi"/>
          <w:color w:val="030303"/>
          <w:sz w:val="24"/>
          <w:szCs w:val="24"/>
          <w:shd w:val="clear" w:color="auto" w:fill="F9F9F9"/>
        </w:rPr>
      </w:pPr>
      <w:r w:rsidRPr="00C06A5A">
        <w:rPr>
          <w:rFonts w:ascii="Georgia" w:hAnsi="Georgia"/>
          <w:color w:val="333333"/>
          <w:sz w:val="21"/>
          <w:szCs w:val="21"/>
          <w:shd w:val="clear" w:color="auto" w:fill="FFFFFF"/>
        </w:rPr>
        <w:t>Then I imported the videos into Logger Pro and did a typical video analysis by tracking Flappy’s vertical position in the video. Sure enough, the upside-down parabolic curves indicate Flappy is undergoing downward acceleration.</w:t>
      </w:r>
    </w:p>
    <w:p w14:paraId="479CFF7D" w14:textId="1009E5FC" w:rsidR="006C11E6" w:rsidRPr="00C06A5A" w:rsidRDefault="006C11E6" w:rsidP="006C11E6">
      <w:pPr>
        <w:pStyle w:val="ListParagraph"/>
        <w:rPr>
          <w:rFonts w:asciiTheme="majorHAnsi" w:hAnsiTheme="majorHAnsi" w:cstheme="majorHAnsi"/>
          <w:color w:val="030303"/>
          <w:sz w:val="24"/>
          <w:szCs w:val="24"/>
          <w:shd w:val="clear" w:color="auto" w:fill="F9F9F9"/>
        </w:rPr>
      </w:pPr>
      <w:r>
        <w:rPr>
          <w:noProof/>
        </w:rPr>
        <w:drawing>
          <wp:inline distT="0" distB="0" distL="0" distR="0" wp14:anchorId="53C42080" wp14:editId="2EF1DF22">
            <wp:extent cx="48006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2933700"/>
                    </a:xfrm>
                    <a:prstGeom prst="rect">
                      <a:avLst/>
                    </a:prstGeom>
                    <a:noFill/>
                    <a:ln>
                      <a:noFill/>
                    </a:ln>
                  </pic:spPr>
                </pic:pic>
              </a:graphicData>
            </a:graphic>
          </wp:inline>
        </w:drawing>
      </w:r>
    </w:p>
    <w:p w14:paraId="56EA726F" w14:textId="08037E6A" w:rsidR="00C06A5A" w:rsidRPr="00C06A5A" w:rsidRDefault="00C06A5A" w:rsidP="00C06A5A">
      <w:pPr>
        <w:pStyle w:val="ListParagraph"/>
        <w:numPr>
          <w:ilvl w:val="0"/>
          <w:numId w:val="1"/>
        </w:numPr>
        <w:rPr>
          <w:rFonts w:asciiTheme="majorHAnsi" w:hAnsiTheme="majorHAnsi" w:cstheme="majorHAnsi"/>
          <w:color w:val="030303"/>
          <w:sz w:val="24"/>
          <w:szCs w:val="24"/>
          <w:shd w:val="clear" w:color="auto" w:fill="F9F9F9"/>
        </w:rPr>
      </w:pPr>
      <w:r>
        <w:rPr>
          <w:rFonts w:ascii="Georgia" w:hAnsi="Georgia"/>
          <w:color w:val="333333"/>
          <w:sz w:val="21"/>
          <w:szCs w:val="21"/>
          <w:shd w:val="clear" w:color="auto" w:fill="FFFFFF"/>
        </w:rPr>
        <w:t>But do the numerical values represent normal Earth-like gravity or insanely hard Jupiter gravity? In order to do this, we need to (1) set a scale in the video so that Logger Pro knows how big each pixel is in real life and (2) determine the slope of Flappy’s velocity-time graph while in free fall, which is equal to the gravitational acceleration.</w:t>
      </w:r>
    </w:p>
    <w:p w14:paraId="6DAAF59A" w14:textId="77777777" w:rsidR="00A47AF5" w:rsidRDefault="00A47AF5" w:rsidP="00A47AF5">
      <w:pPr>
        <w:pStyle w:val="NormalWeb"/>
        <w:numPr>
          <w:ilvl w:val="0"/>
          <w:numId w:val="1"/>
        </w:numPr>
        <w:shd w:val="clear" w:color="auto" w:fill="FFFFFF"/>
        <w:spacing w:before="0" w:beforeAutospacing="0" w:after="0" w:afterAutospacing="0"/>
        <w:textAlignment w:val="baseline"/>
        <w:rPr>
          <w:rFonts w:ascii="Georgia" w:hAnsi="Georgia"/>
          <w:color w:val="333333"/>
          <w:sz w:val="21"/>
          <w:szCs w:val="21"/>
        </w:rPr>
      </w:pPr>
      <w:r>
        <w:rPr>
          <w:rFonts w:ascii="Georgia" w:hAnsi="Georgia"/>
          <w:color w:val="333333"/>
          <w:sz w:val="21"/>
          <w:szCs w:val="21"/>
        </w:rPr>
        <w:t>The only thing we could realistically assume is the size of Flappy Bird. If we assume he’s as long as a </w:t>
      </w:r>
      <w:hyperlink r:id="rId7" w:history="1">
        <w:r>
          <w:rPr>
            <w:rStyle w:val="Hyperlink"/>
            <w:rFonts w:ascii="inherit" w:hAnsi="inherit"/>
            <w:color w:val="333333"/>
            <w:sz w:val="21"/>
            <w:szCs w:val="21"/>
            <w:bdr w:val="none" w:sz="0" w:space="0" w:color="auto" w:frame="1"/>
          </w:rPr>
          <w:t>robin</w:t>
        </w:r>
      </w:hyperlink>
      <w:r>
        <w:rPr>
          <w:rFonts w:ascii="Georgia" w:hAnsi="Georgia"/>
          <w:color w:val="333333"/>
          <w:sz w:val="21"/>
          <w:szCs w:val="21"/>
        </w:rPr>
        <w:t> (24 cm), then the slope of the velocity-time graph is </w:t>
      </w:r>
      <w:r>
        <w:rPr>
          <w:rStyle w:val="Strong"/>
          <w:rFonts w:ascii="inherit" w:hAnsi="inherit"/>
          <w:color w:val="333333"/>
          <w:sz w:val="21"/>
          <w:szCs w:val="21"/>
          <w:bdr w:val="none" w:sz="0" w:space="0" w:color="auto" w:frame="1"/>
        </w:rPr>
        <w:t>9.75 m/s/s</w:t>
      </w:r>
      <w:r>
        <w:rPr>
          <w:rFonts w:ascii="Georgia" w:hAnsi="Georgia"/>
          <w:color w:val="333333"/>
          <w:sz w:val="21"/>
          <w:szCs w:val="21"/>
        </w:rPr>
        <w:t>, which is really close to Earth’s gravitational acceleration of 9.8 m/s/s. </w:t>
      </w:r>
      <w:r>
        <w:rPr>
          <w:rStyle w:val="Strong"/>
          <w:rFonts w:ascii="inherit" w:hAnsi="inherit"/>
          <w:color w:val="333333"/>
          <w:sz w:val="21"/>
          <w:szCs w:val="21"/>
          <w:bdr w:val="none" w:sz="0" w:space="0" w:color="auto" w:frame="1"/>
        </w:rPr>
        <w:t>Flappy Bird is REAL LIFE</w:t>
      </w:r>
      <w:r>
        <w:rPr>
          <w:rFonts w:ascii="Georgia" w:hAnsi="Georgia"/>
          <w:color w:val="333333"/>
          <w:sz w:val="21"/>
          <w:szCs w:val="21"/>
        </w:rPr>
        <w:t>.</w:t>
      </w:r>
    </w:p>
    <w:p w14:paraId="09154B21" w14:textId="0A2E73AE" w:rsidR="00C06A5A" w:rsidRDefault="006C11E6" w:rsidP="00A47AF5">
      <w:pPr>
        <w:pStyle w:val="ListParagraph"/>
        <w:rPr>
          <w:rFonts w:asciiTheme="majorHAnsi" w:hAnsiTheme="majorHAnsi" w:cstheme="majorHAnsi"/>
          <w:color w:val="030303"/>
          <w:sz w:val="24"/>
          <w:szCs w:val="24"/>
          <w:shd w:val="clear" w:color="auto" w:fill="F9F9F9"/>
        </w:rPr>
      </w:pPr>
      <w:r>
        <w:rPr>
          <w:noProof/>
        </w:rPr>
        <w:lastRenderedPageBreak/>
        <w:drawing>
          <wp:inline distT="0" distB="0" distL="0" distR="0" wp14:anchorId="4F316ACC" wp14:editId="54200118">
            <wp:extent cx="47625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238375"/>
                    </a:xfrm>
                    <a:prstGeom prst="rect">
                      <a:avLst/>
                    </a:prstGeom>
                    <a:noFill/>
                    <a:ln>
                      <a:noFill/>
                    </a:ln>
                  </pic:spPr>
                </pic:pic>
              </a:graphicData>
            </a:graphic>
          </wp:inline>
        </w:drawing>
      </w:r>
    </w:p>
    <w:p w14:paraId="33188A8A" w14:textId="4F87B00A" w:rsidR="00062805" w:rsidRDefault="00062805" w:rsidP="00A47AF5">
      <w:pPr>
        <w:pStyle w:val="ListParagraph"/>
        <w:rPr>
          <w:rFonts w:asciiTheme="majorHAnsi" w:hAnsiTheme="majorHAnsi" w:cstheme="majorHAnsi"/>
          <w:color w:val="030303"/>
          <w:sz w:val="24"/>
          <w:szCs w:val="24"/>
          <w:shd w:val="clear" w:color="auto" w:fill="F9F9F9"/>
        </w:rPr>
      </w:pPr>
    </w:p>
    <w:p w14:paraId="23795CA8" w14:textId="039C544D" w:rsidR="00062805" w:rsidRDefault="00062805" w:rsidP="00A47AF5">
      <w:pPr>
        <w:pStyle w:val="ListParagraph"/>
        <w:rPr>
          <w:rFonts w:ascii="Georgia" w:hAnsi="Georgia"/>
          <w:color w:val="333333"/>
          <w:sz w:val="21"/>
          <w:szCs w:val="21"/>
          <w:shd w:val="clear" w:color="auto" w:fill="FFFFFF"/>
        </w:rPr>
      </w:pPr>
      <w:r>
        <w:rPr>
          <w:rFonts w:ascii="Georgia" w:hAnsi="Georgia"/>
          <w:color w:val="333333"/>
          <w:sz w:val="21"/>
          <w:szCs w:val="21"/>
          <w:shd w:val="clear" w:color="auto" w:fill="FFFFFF"/>
        </w:rPr>
        <w:t>So then why is everyone complaining that the game is unrealistic when, in fact, it is very realistic? I blame Angry Birds and lots of other video games. Repeating the same video analysis on Angry Birds and assuming the red bird is the size of a robin (24 cm), we get a gravitational acceleration of 2.5 m/s/s, which only 25% of Earth’s gravitational pull.</w:t>
      </w:r>
    </w:p>
    <w:p w14:paraId="1F5ACB92" w14:textId="79404FFB" w:rsidR="00062805" w:rsidRDefault="00062805" w:rsidP="00A47AF5">
      <w:pPr>
        <w:pStyle w:val="ListParagraph"/>
        <w:rPr>
          <w:rFonts w:ascii="Georgia" w:hAnsi="Georgia"/>
          <w:color w:val="333333"/>
          <w:sz w:val="21"/>
          <w:szCs w:val="21"/>
          <w:shd w:val="clear" w:color="auto" w:fill="FFFFFF"/>
        </w:rPr>
      </w:pPr>
    </w:p>
    <w:p w14:paraId="33494ABB" w14:textId="3B7CA235" w:rsidR="00062805" w:rsidRDefault="00062805" w:rsidP="00A47AF5">
      <w:pPr>
        <w:pStyle w:val="ListParagraph"/>
        <w:rPr>
          <w:rFonts w:ascii="Georgia" w:hAnsi="Georgia"/>
          <w:color w:val="333333"/>
          <w:sz w:val="21"/>
          <w:szCs w:val="21"/>
          <w:shd w:val="clear" w:color="auto" w:fill="FFFFFF"/>
        </w:rPr>
      </w:pPr>
      <w:r>
        <w:rPr>
          <w:noProof/>
        </w:rPr>
        <w:drawing>
          <wp:inline distT="0" distB="0" distL="0" distR="0" wp14:anchorId="12A69227" wp14:editId="0D4C8BA7">
            <wp:extent cx="47625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200275"/>
                    </a:xfrm>
                    <a:prstGeom prst="rect">
                      <a:avLst/>
                    </a:prstGeom>
                    <a:noFill/>
                    <a:ln>
                      <a:noFill/>
                    </a:ln>
                  </pic:spPr>
                </pic:pic>
              </a:graphicData>
            </a:graphic>
          </wp:inline>
        </w:drawing>
      </w:r>
    </w:p>
    <w:p w14:paraId="37679C7A" w14:textId="77777777" w:rsidR="00062805" w:rsidRDefault="00062805" w:rsidP="00A47AF5">
      <w:pPr>
        <w:pStyle w:val="ListParagraph"/>
        <w:rPr>
          <w:rFonts w:ascii="Georgia" w:hAnsi="Georgia"/>
          <w:color w:val="333333"/>
          <w:sz w:val="21"/>
          <w:szCs w:val="21"/>
          <w:shd w:val="clear" w:color="auto" w:fill="FFFFFF"/>
        </w:rPr>
      </w:pPr>
    </w:p>
    <w:p w14:paraId="1DD7F6CC" w14:textId="3B9DF10C" w:rsidR="00062805" w:rsidRPr="00C06A5A" w:rsidRDefault="00062805" w:rsidP="00A47AF5">
      <w:pPr>
        <w:pStyle w:val="ListParagraph"/>
        <w:rPr>
          <w:rFonts w:asciiTheme="majorHAnsi" w:hAnsiTheme="majorHAnsi" w:cstheme="majorHAnsi"/>
          <w:color w:val="030303"/>
          <w:sz w:val="24"/>
          <w:szCs w:val="24"/>
          <w:shd w:val="clear" w:color="auto" w:fill="F9F9F9"/>
        </w:rPr>
      </w:pPr>
      <w:r>
        <w:rPr>
          <w:rFonts w:ascii="Georgia" w:hAnsi="Georgia"/>
          <w:color w:val="333333"/>
          <w:sz w:val="21"/>
          <w:szCs w:val="21"/>
          <w:shd w:val="clear" w:color="auto" w:fill="FFFFFF"/>
        </w:rPr>
        <w:t>In order to make Angry Birds more fun to play, the programmers had to make the physics less realistic. People have gotten  used to it, and when a game like Flappy Bird comes along with realistic physics, people exclaim that it must be wrong. As one of my students notes:</w:t>
      </w:r>
    </w:p>
    <w:sectPr w:rsidR="00062805" w:rsidRPr="00C0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59609E"/>
    <w:multiLevelType w:val="hybridMultilevel"/>
    <w:tmpl w:val="46FC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26"/>
    <w:rsid w:val="00062805"/>
    <w:rsid w:val="00154B02"/>
    <w:rsid w:val="00473DDF"/>
    <w:rsid w:val="00660526"/>
    <w:rsid w:val="006C11E6"/>
    <w:rsid w:val="00707F37"/>
    <w:rsid w:val="00741430"/>
    <w:rsid w:val="008110A4"/>
    <w:rsid w:val="00917244"/>
    <w:rsid w:val="00A47AF5"/>
    <w:rsid w:val="00C06A5A"/>
    <w:rsid w:val="00E3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3FBE"/>
  <w15:chartTrackingRefBased/>
  <w15:docId w15:val="{77B5B678-D8D2-44CC-B740-4FDDA04C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414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41430"/>
    <w:rPr>
      <w:rFonts w:ascii="Times New Roman" w:eastAsia="Times New Roman" w:hAnsi="Times New Roman" w:cs="Times New Roman"/>
      <w:b/>
      <w:bCs/>
      <w:sz w:val="24"/>
      <w:szCs w:val="24"/>
    </w:rPr>
  </w:style>
  <w:style w:type="character" w:styleId="Strong">
    <w:name w:val="Strong"/>
    <w:basedOn w:val="DefaultParagraphFont"/>
    <w:uiPriority w:val="22"/>
    <w:qFormat/>
    <w:rsid w:val="00C06A5A"/>
    <w:rPr>
      <w:b/>
      <w:bCs/>
    </w:rPr>
  </w:style>
  <w:style w:type="paragraph" w:styleId="ListParagraph">
    <w:name w:val="List Paragraph"/>
    <w:basedOn w:val="Normal"/>
    <w:uiPriority w:val="34"/>
    <w:qFormat/>
    <w:rsid w:val="00C06A5A"/>
    <w:pPr>
      <w:ind w:left="720"/>
      <w:contextualSpacing/>
    </w:pPr>
  </w:style>
  <w:style w:type="paragraph" w:styleId="NormalWeb">
    <w:name w:val="Normal (Web)"/>
    <w:basedOn w:val="Normal"/>
    <w:uiPriority w:val="99"/>
    <w:semiHidden/>
    <w:unhideWhenUsed/>
    <w:rsid w:val="00A47A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7A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034">
      <w:bodyDiv w:val="1"/>
      <w:marLeft w:val="0"/>
      <w:marRight w:val="0"/>
      <w:marTop w:val="0"/>
      <w:marBottom w:val="0"/>
      <w:divBdr>
        <w:top w:val="none" w:sz="0" w:space="0" w:color="auto"/>
        <w:left w:val="none" w:sz="0" w:space="0" w:color="auto"/>
        <w:bottom w:val="none" w:sz="0" w:space="0" w:color="auto"/>
        <w:right w:val="none" w:sz="0" w:space="0" w:color="auto"/>
      </w:divBdr>
    </w:div>
    <w:div w:id="78061051">
      <w:bodyDiv w:val="1"/>
      <w:marLeft w:val="0"/>
      <w:marRight w:val="0"/>
      <w:marTop w:val="0"/>
      <w:marBottom w:val="0"/>
      <w:divBdr>
        <w:top w:val="none" w:sz="0" w:space="0" w:color="auto"/>
        <w:left w:val="none" w:sz="0" w:space="0" w:color="auto"/>
        <w:bottom w:val="none" w:sz="0" w:space="0" w:color="auto"/>
        <w:right w:val="none" w:sz="0" w:space="0" w:color="auto"/>
      </w:divBdr>
    </w:div>
    <w:div w:id="215436559">
      <w:bodyDiv w:val="1"/>
      <w:marLeft w:val="0"/>
      <w:marRight w:val="0"/>
      <w:marTop w:val="0"/>
      <w:marBottom w:val="0"/>
      <w:divBdr>
        <w:top w:val="none" w:sz="0" w:space="0" w:color="auto"/>
        <w:left w:val="none" w:sz="0" w:space="0" w:color="auto"/>
        <w:bottom w:val="none" w:sz="0" w:space="0" w:color="auto"/>
        <w:right w:val="none" w:sz="0" w:space="0" w:color="auto"/>
      </w:divBdr>
    </w:div>
    <w:div w:id="312831980">
      <w:bodyDiv w:val="1"/>
      <w:marLeft w:val="0"/>
      <w:marRight w:val="0"/>
      <w:marTop w:val="0"/>
      <w:marBottom w:val="0"/>
      <w:divBdr>
        <w:top w:val="none" w:sz="0" w:space="0" w:color="auto"/>
        <w:left w:val="none" w:sz="0" w:space="0" w:color="auto"/>
        <w:bottom w:val="none" w:sz="0" w:space="0" w:color="auto"/>
        <w:right w:val="none" w:sz="0" w:space="0" w:color="auto"/>
      </w:divBdr>
    </w:div>
    <w:div w:id="680007569">
      <w:bodyDiv w:val="1"/>
      <w:marLeft w:val="0"/>
      <w:marRight w:val="0"/>
      <w:marTop w:val="0"/>
      <w:marBottom w:val="0"/>
      <w:divBdr>
        <w:top w:val="none" w:sz="0" w:space="0" w:color="auto"/>
        <w:left w:val="none" w:sz="0" w:space="0" w:color="auto"/>
        <w:bottom w:val="none" w:sz="0" w:space="0" w:color="auto"/>
        <w:right w:val="none" w:sz="0" w:space="0" w:color="auto"/>
      </w:divBdr>
    </w:div>
    <w:div w:id="1034503817">
      <w:bodyDiv w:val="1"/>
      <w:marLeft w:val="0"/>
      <w:marRight w:val="0"/>
      <w:marTop w:val="0"/>
      <w:marBottom w:val="0"/>
      <w:divBdr>
        <w:top w:val="none" w:sz="0" w:space="0" w:color="auto"/>
        <w:left w:val="none" w:sz="0" w:space="0" w:color="auto"/>
        <w:bottom w:val="none" w:sz="0" w:space="0" w:color="auto"/>
        <w:right w:val="none" w:sz="0" w:space="0" w:color="auto"/>
      </w:divBdr>
    </w:div>
    <w:div w:id="1256935936">
      <w:bodyDiv w:val="1"/>
      <w:marLeft w:val="0"/>
      <w:marRight w:val="0"/>
      <w:marTop w:val="0"/>
      <w:marBottom w:val="0"/>
      <w:divBdr>
        <w:top w:val="none" w:sz="0" w:space="0" w:color="auto"/>
        <w:left w:val="none" w:sz="0" w:space="0" w:color="auto"/>
        <w:bottom w:val="none" w:sz="0" w:space="0" w:color="auto"/>
        <w:right w:val="none" w:sz="0" w:space="0" w:color="auto"/>
      </w:divBdr>
    </w:div>
    <w:div w:id="1427461722">
      <w:bodyDiv w:val="1"/>
      <w:marLeft w:val="0"/>
      <w:marRight w:val="0"/>
      <w:marTop w:val="0"/>
      <w:marBottom w:val="0"/>
      <w:divBdr>
        <w:top w:val="none" w:sz="0" w:space="0" w:color="auto"/>
        <w:left w:val="none" w:sz="0" w:space="0" w:color="auto"/>
        <w:bottom w:val="none" w:sz="0" w:space="0" w:color="auto"/>
        <w:right w:val="none" w:sz="0" w:space="0" w:color="auto"/>
      </w:divBdr>
    </w:div>
    <w:div w:id="151403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en.wikipedia.org/wiki/American_Rob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dc:creator>
  <cp:keywords/>
  <dc:description/>
  <cp:lastModifiedBy>Asad</cp:lastModifiedBy>
  <cp:revision>9</cp:revision>
  <dcterms:created xsi:type="dcterms:W3CDTF">2020-05-18T12:38:00Z</dcterms:created>
  <dcterms:modified xsi:type="dcterms:W3CDTF">2020-05-18T13:15:00Z</dcterms:modified>
</cp:coreProperties>
</file>