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C++ 2019A - MTA - Exercises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Requirements and Guidelines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exercises in the course would require you to implement a game combining in some way two known games: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Pong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Tetris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exercise should be implemented in Visual Studio 2015 or later, with standard C++ libraries and run on Windows with Console screen of standard size (80*25), using gotoxy for printing at specific location on screen (X, Y).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Submission is in MAMA, as single zip file containing only the </w:t>
      </w:r>
      <w:r w:rsidDel="00000000" w:rsidR="00000000" w:rsidRPr="00000000">
        <w:rPr>
          <w:u w:val="single"/>
          <w:rtl w:val="0"/>
        </w:rPr>
        <w:t xml:space="preserve">code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u w:val="single"/>
          <w:rtl w:val="0"/>
        </w:rPr>
        <w:t xml:space="preserve">vcproj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sln</w:t>
      </w:r>
      <w:r w:rsidDel="00000000" w:rsidR="00000000" w:rsidRPr="00000000">
        <w:rPr>
          <w:rtl w:val="0"/>
        </w:rPr>
        <w:t xml:space="preserve"> files + readme.txt with IDs -- but </w:t>
      </w:r>
      <w:r w:rsidDel="00000000" w:rsidR="00000000" w:rsidRPr="00000000">
        <w:rPr>
          <w:u w:val="single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 the DEBUG folder and </w:t>
      </w:r>
      <w:r w:rsidDel="00000000" w:rsidR="00000000" w:rsidRPr="00000000">
        <w:rPr>
          <w:u w:val="single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 any compiled artifact.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this exercise you will implement the following additions to your pong game:</w:t>
      </w:r>
    </w:p>
    <w:p w:rsidR="00000000" w:rsidDel="00000000" w:rsidP="00000000" w:rsidRDefault="00000000" w:rsidRPr="00000000" w14:paraId="0000000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BOMB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There is a new trick in the game - turning the Ball into a Bomb.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Left player “Bomb” key is ‘s’ or ‘S’ key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Right player “Bomb” key is ‘k’ or ‘K’ key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Once pressed, the Ball turns into “becoming a Bomb” for 8 game iterations (square moves) and it changes its color to a color of your choice that indicates its threatening new state, then after 8 moves, the Ball becomes a “Bomb” and changes its color again to a color indicating that it is a Bomb. The rules for when a Bomb become back a regular Ball appears below.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After pressing the “Bomb” key, the game would ignore following “Bomb” key press requests from the same player, till the ball would visit 4 times the column x=40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The behavior of a Ball in “becoming a Bomb” and “Bomb” states are as following: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ball is in “becoming a Bomb” state - the player can hit it and the behavior is the same as regular Ball hit - the ball would become a “Regular Ball” again, immediately after the hit - without becoming a “Bomb”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ball is in “becoming a Bomb” state and the player </w:t>
      </w:r>
      <w:r w:rsidDel="00000000" w:rsidR="00000000" w:rsidRPr="00000000">
        <w:rPr>
          <w:u w:val="single"/>
          <w:rtl w:val="0"/>
        </w:rPr>
        <w:t xml:space="preserve">did not hit it</w:t>
      </w:r>
      <w:r w:rsidDel="00000000" w:rsidR="00000000" w:rsidRPr="00000000">
        <w:rPr>
          <w:rtl w:val="0"/>
        </w:rPr>
        <w:t xml:space="preserve">, it is </w:t>
      </w:r>
      <w:r w:rsidDel="00000000" w:rsidR="00000000" w:rsidRPr="00000000">
        <w:rPr>
          <w:u w:val="single"/>
          <w:rtl w:val="0"/>
        </w:rPr>
        <w:t xml:space="preserve">not yet a miss</w:t>
      </w:r>
      <w:r w:rsidDel="00000000" w:rsidR="00000000" w:rsidRPr="00000000">
        <w:rPr>
          <w:rtl w:val="0"/>
        </w:rPr>
        <w:t xml:space="preserve">, the ball continues on screen - it will NOT be a “miss” yet!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ball hits a “dead board” or the screen edge while being a “Bomb” - the entire column of “dead boards” (or first line in case it hit the screen edge) would be removed and the player would gain one column back - the Ball would appear again at X=40, moving to the direction of the other player.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case the ball hits “dead board” or the screen edge when NOT being a Bomb - it is a miss.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case the ball is in “Regular Ball” state and it misses the board - it’s an </w:t>
      </w:r>
      <w:r w:rsidDel="00000000" w:rsidR="00000000" w:rsidRPr="00000000">
        <w:rPr>
          <w:u w:val="single"/>
          <w:rtl w:val="0"/>
        </w:rPr>
        <w:t xml:space="preserve">immediate miss</w:t>
      </w:r>
      <w:r w:rsidDel="00000000" w:rsidR="00000000" w:rsidRPr="00000000">
        <w:rPr>
          <w:rtl w:val="0"/>
        </w:rPr>
        <w:t xml:space="preserve">, do not continue with the ball movement.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case the ball is in “Bomb” state and it hits the board - it’s a BIG MISS and the player moves 3 columns ahead (+ falling as a dead board, as usual).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ball in “Bomb” state counts the time of being a bomb - if the time reaches 4 game iterations when the board is in the area between boards - it becomes a “Regular Ball” again, if it reaches 4 game iterations count when not being between Boards - it stays a “Bomb” and rule 3 would apply.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Game against the Computer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Game shall allow now to play against the computer. The computer shall have 3 levels: (a) BEST (b) GOOD and (C) NOVICE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In all levels the computer will move only one square in each “game iteration” - so when the ball makes one square move, the computer may make one square move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BEST - should calculate the exact position for not missing the ball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GOOD - should miss the ball occasionally (</w:t>
      </w:r>
      <w:r w:rsidDel="00000000" w:rsidR="00000000" w:rsidRPr="00000000">
        <w:rPr>
          <w:u w:val="single"/>
          <w:rtl w:val="0"/>
        </w:rPr>
        <w:t xml:space="preserve">randomly</w:t>
      </w:r>
      <w:r w:rsidDel="00000000" w:rsidR="00000000" w:rsidRPr="00000000">
        <w:rPr>
          <w:rtl w:val="0"/>
        </w:rPr>
        <w:t xml:space="preserve">, once in 40 ball hits)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NOVICE - should miss the ball occasionally (</w:t>
      </w:r>
      <w:r w:rsidDel="00000000" w:rsidR="00000000" w:rsidRPr="00000000">
        <w:rPr>
          <w:u w:val="single"/>
          <w:rtl w:val="0"/>
        </w:rPr>
        <w:t xml:space="preserve">randomly</w:t>
      </w:r>
      <w:r w:rsidDel="00000000" w:rsidR="00000000" w:rsidRPr="00000000">
        <w:rPr>
          <w:rtl w:val="0"/>
        </w:rPr>
        <w:t xml:space="preserve">, once in 10 ball hits)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=&gt; The BEST level would also use the Bomb trick wisely, the other levels would not</w:t>
      </w:r>
    </w:p>
    <w:p w:rsidR="00000000" w:rsidDel="00000000" w:rsidP="00000000" w:rsidRDefault="00000000" w:rsidRPr="00000000" w14:paraId="00000025">
      <w:pPr>
        <w:ind w:left="72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There shall be three options to play:</w:t>
        <w:br w:type="textWrapping"/>
        <w:t xml:space="preserve">2 human players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Human vs. Computer - Human will always be on the left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2 Computer players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Menu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game shall have now the following entry menu: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(1) Start a new game - Human vs Human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(2) Start a new game - Human vs Computer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(3) Start a new game - Computer vs Computer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(4) Continue a paused game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(8) Present instructions and keys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(9) EXIT</w:t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You should change your original code, to use new materials that we learned - where appropriate.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Priorities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Game Human vs Computer and Computer vs Computer - allows 80/100</w:t>
        <w:br w:type="textWrapping"/>
        <w:t xml:space="preserve">(if written properly!!!)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the “Bomb” story - only for Human Players - allows 100/100</w:t>
        <w:br w:type="textWrapping"/>
        <w:t xml:space="preserve">(if written properly!!!)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Note: Human vs Computer - the Human can use Bomb and it is OK if the Computer doesn’t play right even in BEST level when hit by a Bomb.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Adding the “Bomb” story - also for Computer - allows 110/100</w:t>
        <w:br w:type="textWrapping"/>
        <w:t xml:space="preserve">(if written properly!!!)</w:t>
        <w:br w:type="textWrapping"/>
        <w:t xml:space="preserve">Note: Computer shall be able to turn Ball into Bomb occasionally (randomly, but in the proper position on screen!) + the Computer shall avoid getting hit by a bomb in all levels, GOOD and NOVICE would randomly ignore the Bomb and get hit by a bomb.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Pong" TargetMode="External"/><Relationship Id="rId7" Type="http://schemas.openxmlformats.org/officeDocument/2006/relationships/hyperlink" Target="https://en.wikipedia.org/wiki/Tetris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