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4ED2" w14:textId="37DD3336" w:rsidR="001D5819" w:rsidRDefault="00D72FC2" w:rsidP="009B785B">
      <w:pPr>
        <w:pStyle w:val="Heading1"/>
        <w:jc w:val="center"/>
        <w:rPr>
          <w:rFonts w:asciiTheme="minorBidi" w:hAnsiTheme="minorBidi" w:cstheme="minorBidi"/>
          <w:b/>
          <w:bCs/>
          <w:color w:val="auto"/>
          <w:sz w:val="56"/>
          <w:szCs w:val="56"/>
        </w:rPr>
      </w:pPr>
      <w:r w:rsidRPr="00D72FC2"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>11.1</w:t>
      </w:r>
      <w:r w:rsidR="00831BDD">
        <w:rPr>
          <w:rFonts w:asciiTheme="minorBidi" w:hAnsiTheme="minorBidi" w:cstheme="minorBidi" w:hint="cs"/>
          <w:b/>
          <w:bCs/>
          <w:color w:val="auto"/>
          <w:sz w:val="56"/>
          <w:szCs w:val="56"/>
          <w:rtl/>
          <w:lang w:val="en-US"/>
        </w:rPr>
        <w:t>22</w:t>
      </w:r>
      <w:r w:rsidR="003661E0">
        <w:rPr>
          <w:rFonts w:asciiTheme="minorBidi" w:hAnsiTheme="minorBidi" w:cstheme="minorBidi" w:hint="cs"/>
          <w:b/>
          <w:bCs/>
          <w:color w:val="auto"/>
          <w:sz w:val="56"/>
          <w:szCs w:val="56"/>
          <w:rtl/>
          <w:lang w:val="en-US"/>
        </w:rPr>
        <w:t>4</w:t>
      </w:r>
      <w:r w:rsidR="00831BDD">
        <w:rPr>
          <w:rFonts w:asciiTheme="minorBidi" w:hAnsiTheme="minorBidi" w:cstheme="minorBidi" w:hint="cs"/>
          <w:b/>
          <w:bCs/>
          <w:color w:val="auto"/>
          <w:sz w:val="56"/>
          <w:szCs w:val="56"/>
          <w:rtl/>
          <w:lang w:val="en-US"/>
        </w:rPr>
        <w:t>0</w:t>
      </w:r>
      <w:r w:rsidRPr="00D72FC2"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 xml:space="preserve"> </w:t>
      </w:r>
      <w:r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>–</w:t>
      </w:r>
      <w:r w:rsidRPr="00D72FC2">
        <w:rPr>
          <w:rFonts w:asciiTheme="minorBidi" w:hAnsiTheme="minorBidi" w:cstheme="minorBidi"/>
          <w:b/>
          <w:bCs/>
          <w:color w:val="auto"/>
          <w:sz w:val="56"/>
          <w:szCs w:val="56"/>
          <w:rtl/>
        </w:rPr>
        <w:t xml:space="preserve"> תשובה</w:t>
      </w:r>
    </w:p>
    <w:p w14:paraId="444A5A68" w14:textId="737B2CB5" w:rsidR="00B779C4" w:rsidRDefault="00B779C4" w:rsidP="00B779C4"/>
    <w:p w14:paraId="108DF11F" w14:textId="64EC2759" w:rsidR="00831BDD" w:rsidRDefault="00831BDD" w:rsidP="00831BDD">
      <w:pPr>
        <w:bidi w:val="0"/>
        <w:jc w:val="center"/>
        <w:rPr>
          <w:rtl/>
          <w:lang w:val="en-US"/>
        </w:rPr>
      </w:pPr>
    </w:p>
    <w:p w14:paraId="52AE7A0A" w14:textId="5EED636C" w:rsidR="00574E3B" w:rsidRPr="00574E3B" w:rsidRDefault="00574E3B" w:rsidP="00574E3B">
      <w:pPr>
        <w:bidi w:val="0"/>
        <w:jc w:val="center"/>
        <w:rPr>
          <w:b/>
          <w:bCs/>
          <w:lang w:val="en-US"/>
        </w:rPr>
      </w:pPr>
      <w:r w:rsidRPr="00574E3B">
        <w:rPr>
          <w:rFonts w:hint="cs"/>
          <w:b/>
          <w:bCs/>
          <w:rtl/>
          <w:lang w:val="en-US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3661E0" w14:paraId="610D711A" w14:textId="56284D0B" w:rsidTr="0019578F">
        <w:tc>
          <w:tcPr>
            <w:tcW w:w="1335" w:type="dxa"/>
          </w:tcPr>
          <w:p w14:paraId="13F2EE62" w14:textId="78BFED13" w:rsidR="003661E0" w:rsidRDefault="003661E0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7777</w:t>
            </w:r>
          </w:p>
        </w:tc>
        <w:tc>
          <w:tcPr>
            <w:tcW w:w="1335" w:type="dxa"/>
          </w:tcPr>
          <w:p w14:paraId="69AFF33A" w14:textId="5D200E78" w:rsidR="003661E0" w:rsidRDefault="003661E0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8777</w:t>
            </w:r>
          </w:p>
        </w:tc>
        <w:tc>
          <w:tcPr>
            <w:tcW w:w="1336" w:type="dxa"/>
          </w:tcPr>
          <w:p w14:paraId="1E12D8CE" w14:textId="7E16E90E" w:rsidR="003661E0" w:rsidRDefault="003661E0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1336" w:type="dxa"/>
          </w:tcPr>
          <w:p w14:paraId="54141D6B" w14:textId="4FF7AC74" w:rsidR="003661E0" w:rsidRDefault="003661E0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336" w:type="dxa"/>
          </w:tcPr>
          <w:p w14:paraId="22B96FC2" w14:textId="2D52FB05" w:rsidR="003661E0" w:rsidRDefault="003661E0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336" w:type="dxa"/>
          </w:tcPr>
          <w:p w14:paraId="63209049" w14:textId="4CE6D765" w:rsidR="003661E0" w:rsidRDefault="003661E0" w:rsidP="00831BD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</w:tbl>
    <w:p w14:paraId="705A2C1F" w14:textId="64E68BE6" w:rsidR="00C30021" w:rsidRPr="0033772F" w:rsidRDefault="00C30021" w:rsidP="004C38D2">
      <w:pPr>
        <w:bidi w:val="0"/>
        <w:jc w:val="left"/>
        <w:rPr>
          <w:rtl/>
          <w:lang w:val="en-US"/>
        </w:rPr>
      </w:pPr>
    </w:p>
    <w:p w14:paraId="7BFBA249" w14:textId="3E2A98C6" w:rsidR="0033772F" w:rsidRDefault="00B04749" w:rsidP="004E2BFD">
      <w:pPr>
        <w:pStyle w:val="Heading2"/>
        <w:spacing w:before="240"/>
        <w:jc w:val="center"/>
        <w:rPr>
          <w:rFonts w:asciiTheme="minorBidi" w:hAnsiTheme="minorBidi" w:cstheme="minorBidi"/>
          <w:sz w:val="36"/>
          <w:szCs w:val="36"/>
          <w:u w:val="single"/>
          <w:lang w:val="en-US"/>
        </w:rPr>
      </w:pPr>
      <w:r w:rsidRPr="00B04749">
        <w:rPr>
          <w:rFonts w:asciiTheme="minorBidi" w:hAnsiTheme="minorBidi" w:cstheme="minorBidi"/>
          <w:sz w:val="36"/>
          <w:szCs w:val="36"/>
          <w:u w:val="single"/>
          <w:rtl/>
          <w:lang w:val="en-US"/>
        </w:rPr>
        <w:t>א</w:t>
      </w:r>
    </w:p>
    <w:p w14:paraId="0333A772" w14:textId="4BEC6AB3" w:rsidR="00831BDD" w:rsidRDefault="00831BDD" w:rsidP="00831BDD">
      <w:pPr>
        <w:jc w:val="center"/>
        <w:rPr>
          <w:rtl/>
          <w:lang w:val="en-US"/>
        </w:rPr>
      </w:pPr>
    </w:p>
    <w:p w14:paraId="24C8C719" w14:textId="58E7B363" w:rsidR="003661E0" w:rsidRPr="003661E0" w:rsidRDefault="003661E0" w:rsidP="003661E0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משנה את המספר באינדקס x לחיבור שלו עם מספר באינדקס y, לאחר מכן הופכת את המספר באינדקס y למספר שהתקבל באינדקס x פחות המספר באינדקס y ולבסוף שוב משנה את המספר באינדקס x לחיסור שלו עם המספר שהתקבל באינדקס y.</w:t>
      </w:r>
    </w:p>
    <w:p w14:paraId="4918406F" w14:textId="440A4F4F" w:rsidR="003D0103" w:rsidRPr="003D0103" w:rsidRDefault="003D0103" w:rsidP="003D0103">
      <w:pPr>
        <w:bidi w:val="0"/>
        <w:jc w:val="left"/>
        <w:rPr>
          <w:color w:val="auto"/>
          <w:sz w:val="24"/>
          <w:szCs w:val="28"/>
          <w:lang w:val="en-US"/>
        </w:rPr>
      </w:pPr>
      <w:r>
        <w:rPr>
          <w:color w:val="auto"/>
          <w:sz w:val="24"/>
          <w:szCs w:val="28"/>
          <w:lang w:val="en-US"/>
        </w:rPr>
        <w:tab/>
      </w:r>
      <w:r>
        <w:rPr>
          <w:color w:val="auto"/>
          <w:sz w:val="24"/>
          <w:szCs w:val="28"/>
          <w:lang w:val="en-US"/>
        </w:rPr>
        <w:tab/>
      </w:r>
      <w:r>
        <w:rPr>
          <w:color w:val="auto"/>
          <w:sz w:val="24"/>
          <w:szCs w:val="28"/>
          <w:lang w:val="en-US"/>
        </w:rPr>
        <w:tab/>
      </w:r>
    </w:p>
    <w:p w14:paraId="2276051E" w14:textId="415B0E17" w:rsidR="00A11523" w:rsidRDefault="00A11523" w:rsidP="00EE38B8">
      <w:pPr>
        <w:pStyle w:val="Heading2"/>
        <w:spacing w:before="240"/>
        <w:jc w:val="center"/>
        <w:rPr>
          <w:rFonts w:asciiTheme="minorBidi" w:hAnsiTheme="minorBidi" w:cstheme="minorBidi"/>
          <w:sz w:val="36"/>
          <w:szCs w:val="36"/>
          <w:u w:val="single"/>
          <w:lang w:val="en-US"/>
        </w:rPr>
      </w:pPr>
      <w:r>
        <w:rPr>
          <w:rFonts w:asciiTheme="minorBidi" w:hAnsiTheme="minorBidi" w:cstheme="minorBidi" w:hint="cs"/>
          <w:sz w:val="36"/>
          <w:szCs w:val="36"/>
          <w:u w:val="single"/>
          <w:rtl/>
          <w:lang w:val="en-US"/>
        </w:rPr>
        <w:t>ב</w:t>
      </w:r>
    </w:p>
    <w:p w14:paraId="02097966" w14:textId="540C1B0C" w:rsidR="005304CA" w:rsidRDefault="005304CA" w:rsidP="00574E3B">
      <w:pPr>
        <w:bidi w:val="0"/>
        <w:jc w:val="both"/>
        <w:rPr>
          <w:color w:val="auto"/>
          <w:sz w:val="24"/>
          <w:szCs w:val="28"/>
          <w:lang w:val="en-US"/>
        </w:rPr>
      </w:pP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1908"/>
      </w:tblGrid>
      <w:tr w:rsidR="00831BDD" w14:paraId="34D669B6" w14:textId="77777777" w:rsidTr="00831BDD">
        <w:tc>
          <w:tcPr>
            <w:tcW w:w="11908" w:type="dxa"/>
          </w:tcPr>
          <w:p w14:paraId="39DB8051" w14:textId="13FFAD4A" w:rsidR="00831BDD" w:rsidRDefault="00831BDD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  <w:proofErr w:type="gramStart"/>
            <w:r>
              <w:rPr>
                <w:color w:val="auto"/>
                <w:sz w:val="24"/>
                <w:szCs w:val="28"/>
                <w:lang w:val="en-US"/>
              </w:rPr>
              <w:t>WW</w:t>
            </w:r>
            <w:r w:rsidR="00574E3B">
              <w:rPr>
                <w:rFonts w:hint="cs"/>
                <w:color w:val="auto"/>
                <w:sz w:val="24"/>
                <w:szCs w:val="28"/>
                <w:lang w:val="en-US"/>
              </w:rPr>
              <w:t>W</w:t>
            </w:r>
            <w:r w:rsidR="00574E3B">
              <w:rPr>
                <w:color w:val="auto"/>
                <w:sz w:val="24"/>
                <w:szCs w:val="28"/>
                <w:lang w:val="en-US"/>
              </w:rPr>
              <w:t>(</w:t>
            </w:r>
            <w:proofErr w:type="gramEnd"/>
            <w:r w:rsidR="00574E3B">
              <w:rPr>
                <w:color w:val="auto"/>
                <w:sz w:val="24"/>
                <w:szCs w:val="28"/>
                <w:lang w:val="en-US"/>
              </w:rPr>
              <w:t xml:space="preserve">a, 0) </w:t>
            </w:r>
            <w:r w:rsidR="00574E3B" w:rsidRPr="00574E3B">
              <w:rPr>
                <w:color w:val="auto"/>
                <w:sz w:val="24"/>
                <w:szCs w:val="28"/>
                <w:lang w:val="en-US"/>
              </w:rPr>
              <w:sym w:font="Wingdings" w:char="F0E0"/>
            </w:r>
            <w:r>
              <w:rPr>
                <w:color w:val="auto"/>
                <w:sz w:val="24"/>
                <w:szCs w:val="28"/>
                <w:lang w:val="en-US"/>
              </w:rPr>
              <w:t xml:space="preserve"> </w:t>
            </w:r>
          </w:p>
        </w:tc>
      </w:tr>
      <w:tr w:rsidR="00574E3B" w14:paraId="4563A580" w14:textId="77777777" w:rsidTr="00831BDD">
        <w:tc>
          <w:tcPr>
            <w:tcW w:w="11908" w:type="dxa"/>
          </w:tcPr>
          <w:p w14:paraId="05486552" w14:textId="77777777" w:rsidR="00574E3B" w:rsidRDefault="00574E3B" w:rsidP="00831BDD">
            <w:pPr>
              <w:bidi w:val="0"/>
              <w:jc w:val="center"/>
              <w:rPr>
                <w:color w:val="auto"/>
                <w:sz w:val="24"/>
                <w:szCs w:val="28"/>
                <w:lang w:val="en-US"/>
              </w:rPr>
            </w:pPr>
          </w:p>
        </w:tc>
      </w:tr>
    </w:tbl>
    <w:p w14:paraId="4F39FE57" w14:textId="77777777" w:rsidR="00831BDD" w:rsidRDefault="00831BDD" w:rsidP="00831BDD">
      <w:pPr>
        <w:bidi w:val="0"/>
        <w:jc w:val="center"/>
        <w:rPr>
          <w:color w:val="auto"/>
          <w:sz w:val="24"/>
          <w:szCs w:val="28"/>
          <w:lang w:val="en-US"/>
        </w:rPr>
      </w:pPr>
    </w:p>
    <w:p w14:paraId="601D3466" w14:textId="65835510" w:rsidR="00EE38B8" w:rsidRDefault="00EE38B8" w:rsidP="00EE38B8">
      <w:pPr>
        <w:spacing w:before="240"/>
        <w:jc w:val="center"/>
        <w:rPr>
          <w:rFonts w:asciiTheme="minorBidi" w:hAnsiTheme="minorBidi" w:cstheme="minorBidi"/>
          <w:color w:val="2F5496" w:themeColor="accent1" w:themeShade="BF"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cstheme="minorBidi" w:hint="cs"/>
          <w:color w:val="2F5496" w:themeColor="accent1" w:themeShade="BF"/>
          <w:sz w:val="36"/>
          <w:szCs w:val="36"/>
          <w:u w:val="single"/>
          <w:rtl/>
          <w:lang w:val="en-US"/>
        </w:rPr>
        <w:t>ג</w:t>
      </w:r>
    </w:p>
    <w:p w14:paraId="4786AC61" w14:textId="2FD974CA" w:rsidR="00915EF7" w:rsidRDefault="00BE7DED" w:rsidP="00BE7DED">
      <w:pPr>
        <w:spacing w:before="240"/>
        <w:jc w:val="center"/>
        <w:rPr>
          <w:color w:val="auto"/>
          <w:rtl/>
          <w:lang w:val="en-US"/>
        </w:rPr>
      </w:pPr>
      <w:r>
        <w:rPr>
          <w:rFonts w:hint="cs"/>
          <w:color w:val="auto"/>
          <w:rtl/>
          <w:lang w:val="en-US"/>
        </w:rPr>
        <w:t>מונה כמה פעמים הספרות בשני המספרים מתאימות (אחדות לאחדות, מאות למאות...)</w:t>
      </w:r>
    </w:p>
    <w:p w14:paraId="44624432" w14:textId="7FD06915" w:rsidR="00084FD9" w:rsidRPr="00BE7DED" w:rsidRDefault="00084FD9" w:rsidP="00BE7DED">
      <w:pPr>
        <w:spacing w:before="240"/>
        <w:jc w:val="center"/>
        <w:rPr>
          <w:color w:val="auto"/>
          <w:rtl/>
          <w:lang w:val="en-US"/>
        </w:rPr>
      </w:pPr>
      <w:r>
        <w:rPr>
          <w:rFonts w:hint="cs"/>
          <w:color w:val="auto"/>
          <w:rtl/>
          <w:lang w:val="en-US"/>
        </w:rPr>
        <w:t xml:space="preserve">הנחה </w:t>
      </w:r>
      <w:r>
        <w:rPr>
          <w:color w:val="auto"/>
          <w:rtl/>
          <w:lang w:val="en-US"/>
        </w:rPr>
        <w:t>–</w:t>
      </w:r>
      <w:r>
        <w:rPr>
          <w:rFonts w:hint="cs"/>
          <w:color w:val="auto"/>
          <w:rtl/>
          <w:lang w:val="en-US"/>
        </w:rPr>
        <w:t xml:space="preserve"> המספרים חיוביים.</w:t>
      </w:r>
    </w:p>
    <w:p w14:paraId="64763371" w14:textId="77777777" w:rsidR="00915EF7" w:rsidRDefault="00915EF7" w:rsidP="00915EF7">
      <w:pPr>
        <w:spacing w:before="240"/>
        <w:jc w:val="center"/>
        <w:rPr>
          <w:rFonts w:asciiTheme="minorBidi" w:hAnsiTheme="minorBidi" w:cstheme="minorBidi"/>
          <w:color w:val="2F5496" w:themeColor="accent1" w:themeShade="BF"/>
          <w:sz w:val="36"/>
          <w:szCs w:val="36"/>
          <w:u w:val="single"/>
          <w:rtl/>
          <w:lang w:val="en-US"/>
        </w:rPr>
      </w:pPr>
    </w:p>
    <w:p w14:paraId="6DE3DA25" w14:textId="1088A031" w:rsidR="00915EF7" w:rsidRDefault="00915EF7" w:rsidP="00915EF7">
      <w:pPr>
        <w:spacing w:before="240"/>
        <w:jc w:val="center"/>
        <w:rPr>
          <w:rFonts w:asciiTheme="minorBidi" w:hAnsiTheme="minorBidi" w:cstheme="minorBidi"/>
          <w:color w:val="2F5496" w:themeColor="accent1" w:themeShade="BF"/>
          <w:sz w:val="36"/>
          <w:szCs w:val="36"/>
          <w:u w:val="single"/>
          <w:rtl/>
          <w:lang w:val="en-US"/>
        </w:rPr>
      </w:pPr>
      <w:r>
        <w:rPr>
          <w:rFonts w:asciiTheme="minorBidi" w:hAnsiTheme="minorBidi" w:cstheme="minorBidi" w:hint="cs"/>
          <w:color w:val="2F5496" w:themeColor="accent1" w:themeShade="BF"/>
          <w:sz w:val="36"/>
          <w:szCs w:val="36"/>
          <w:u w:val="single"/>
          <w:rtl/>
          <w:lang w:val="en-US"/>
        </w:rPr>
        <w:t>ד</w:t>
      </w:r>
    </w:p>
    <w:p w14:paraId="33E2BB6F" w14:textId="730766C7" w:rsidR="00084FD9" w:rsidRPr="00915EF7" w:rsidRDefault="00084FD9" w:rsidP="00084FD9">
      <w:pPr>
        <w:spacing w:before="240"/>
        <w:jc w:val="center"/>
        <w:rPr>
          <w:rFonts w:asciiTheme="minorBidi" w:hAnsiTheme="minorBidi" w:cstheme="minorBidi"/>
          <w:color w:val="auto"/>
          <w:sz w:val="24"/>
          <w:lang w:val="en-US"/>
        </w:rPr>
      </w:pPr>
      <w:r>
        <w:rPr>
          <w:rFonts w:asciiTheme="minorBidi" w:hAnsiTheme="minorBidi" w:cstheme="minorBidi" w:hint="cs"/>
          <w:color w:val="auto"/>
          <w:sz w:val="24"/>
          <w:rtl/>
          <w:lang w:val="en-US"/>
        </w:rPr>
        <w:t xml:space="preserve">מונה בכמה מהמספרים בחצי הראשון של המערך (הנחה </w:t>
      </w:r>
      <w:r>
        <w:rPr>
          <w:rFonts w:asciiTheme="minorBidi" w:hAnsiTheme="minorBidi" w:cstheme="minorBidi"/>
          <w:color w:val="auto"/>
          <w:sz w:val="24"/>
          <w:rtl/>
          <w:lang w:val="en-US"/>
        </w:rPr>
        <w:t>–</w:t>
      </w:r>
      <w:r>
        <w:rPr>
          <w:rFonts w:asciiTheme="minorBidi" w:hAnsiTheme="minorBidi" w:cstheme="minorBidi" w:hint="cs"/>
          <w:color w:val="auto"/>
          <w:sz w:val="24"/>
          <w:rtl/>
          <w:lang w:val="en-US"/>
        </w:rPr>
        <w:t xml:space="preserve"> k=0) יש לפחות חצי מהספרות המתאימות לספרות של n (הנחה </w:t>
      </w:r>
      <w:r>
        <w:rPr>
          <w:rFonts w:asciiTheme="minorBidi" w:hAnsiTheme="minorBidi" w:cstheme="minorBidi"/>
          <w:color w:val="auto"/>
          <w:sz w:val="24"/>
          <w:rtl/>
          <w:lang w:val="en-US"/>
        </w:rPr>
        <w:t>–</w:t>
      </w:r>
      <w:r>
        <w:rPr>
          <w:rFonts w:asciiTheme="minorBidi" w:hAnsiTheme="minorBidi" w:cstheme="minorBidi" w:hint="cs"/>
          <w:color w:val="auto"/>
          <w:sz w:val="24"/>
          <w:rtl/>
          <w:lang w:val="en-US"/>
        </w:rPr>
        <w:t xml:space="preserve"> </w:t>
      </w:r>
      <w:r>
        <w:rPr>
          <w:rFonts w:asciiTheme="minorBidi" w:hAnsiTheme="minorBidi" w:cstheme="minorBidi"/>
          <w:color w:val="auto"/>
          <w:sz w:val="24"/>
          <w:lang w:val="en-US"/>
        </w:rPr>
        <w:t>0 &lt; k &lt; a.Length</w:t>
      </w:r>
    </w:p>
    <w:sectPr w:rsidR="00084FD9" w:rsidRPr="00915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94B9E"/>
    <w:multiLevelType w:val="hybridMultilevel"/>
    <w:tmpl w:val="381CEFF8"/>
    <w:lvl w:ilvl="0" w:tplc="7C647216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C2"/>
    <w:rsid w:val="000167A7"/>
    <w:rsid w:val="00030D3F"/>
    <w:rsid w:val="00066A61"/>
    <w:rsid w:val="000676B0"/>
    <w:rsid w:val="00077751"/>
    <w:rsid w:val="00084FD9"/>
    <w:rsid w:val="00135149"/>
    <w:rsid w:val="00145436"/>
    <w:rsid w:val="001873F5"/>
    <w:rsid w:val="0019471A"/>
    <w:rsid w:val="001D32D2"/>
    <w:rsid w:val="001D5819"/>
    <w:rsid w:val="001D5C33"/>
    <w:rsid w:val="002023BF"/>
    <w:rsid w:val="002136C0"/>
    <w:rsid w:val="0028524E"/>
    <w:rsid w:val="002C6F32"/>
    <w:rsid w:val="0033772F"/>
    <w:rsid w:val="003661E0"/>
    <w:rsid w:val="00375985"/>
    <w:rsid w:val="003D0103"/>
    <w:rsid w:val="003D3381"/>
    <w:rsid w:val="00400DEE"/>
    <w:rsid w:val="00414609"/>
    <w:rsid w:val="00425B62"/>
    <w:rsid w:val="00427BA1"/>
    <w:rsid w:val="004375BD"/>
    <w:rsid w:val="004B20F9"/>
    <w:rsid w:val="004C38D2"/>
    <w:rsid w:val="004E2BFD"/>
    <w:rsid w:val="004E36BD"/>
    <w:rsid w:val="004E5BB6"/>
    <w:rsid w:val="004F5639"/>
    <w:rsid w:val="005304CA"/>
    <w:rsid w:val="005476B8"/>
    <w:rsid w:val="00547FBE"/>
    <w:rsid w:val="0055254E"/>
    <w:rsid w:val="005547DA"/>
    <w:rsid w:val="00561964"/>
    <w:rsid w:val="00574E3B"/>
    <w:rsid w:val="005B2A14"/>
    <w:rsid w:val="006028F9"/>
    <w:rsid w:val="00626FE3"/>
    <w:rsid w:val="00696C15"/>
    <w:rsid w:val="006A2EB6"/>
    <w:rsid w:val="006B3102"/>
    <w:rsid w:val="006D443E"/>
    <w:rsid w:val="006E6444"/>
    <w:rsid w:val="007437FC"/>
    <w:rsid w:val="00752C4C"/>
    <w:rsid w:val="007560E2"/>
    <w:rsid w:val="0077267C"/>
    <w:rsid w:val="0078121A"/>
    <w:rsid w:val="007D2E24"/>
    <w:rsid w:val="00823476"/>
    <w:rsid w:val="00831BDD"/>
    <w:rsid w:val="00837F11"/>
    <w:rsid w:val="008543A4"/>
    <w:rsid w:val="008815B6"/>
    <w:rsid w:val="008E1CF1"/>
    <w:rsid w:val="008F016C"/>
    <w:rsid w:val="00915EF7"/>
    <w:rsid w:val="009A6769"/>
    <w:rsid w:val="009B785B"/>
    <w:rsid w:val="009D558E"/>
    <w:rsid w:val="00A11523"/>
    <w:rsid w:val="00A14CF6"/>
    <w:rsid w:val="00A21AFE"/>
    <w:rsid w:val="00A24F8B"/>
    <w:rsid w:val="00A34206"/>
    <w:rsid w:val="00A41ED1"/>
    <w:rsid w:val="00A5375A"/>
    <w:rsid w:val="00A62862"/>
    <w:rsid w:val="00A65D90"/>
    <w:rsid w:val="00A763BC"/>
    <w:rsid w:val="00AA08DE"/>
    <w:rsid w:val="00AA7EEF"/>
    <w:rsid w:val="00AB3568"/>
    <w:rsid w:val="00AC337E"/>
    <w:rsid w:val="00AD0412"/>
    <w:rsid w:val="00AE19C3"/>
    <w:rsid w:val="00AE6828"/>
    <w:rsid w:val="00B04749"/>
    <w:rsid w:val="00B42167"/>
    <w:rsid w:val="00B44969"/>
    <w:rsid w:val="00B779C4"/>
    <w:rsid w:val="00BE7DED"/>
    <w:rsid w:val="00C20F3B"/>
    <w:rsid w:val="00C30021"/>
    <w:rsid w:val="00C53B85"/>
    <w:rsid w:val="00C55C14"/>
    <w:rsid w:val="00CE61C1"/>
    <w:rsid w:val="00D01056"/>
    <w:rsid w:val="00D548A7"/>
    <w:rsid w:val="00D657DF"/>
    <w:rsid w:val="00D72FC2"/>
    <w:rsid w:val="00DF2BFB"/>
    <w:rsid w:val="00E15026"/>
    <w:rsid w:val="00E31099"/>
    <w:rsid w:val="00E502D2"/>
    <w:rsid w:val="00E5083B"/>
    <w:rsid w:val="00E6316C"/>
    <w:rsid w:val="00EB00C3"/>
    <w:rsid w:val="00EB016F"/>
    <w:rsid w:val="00EB2A23"/>
    <w:rsid w:val="00EC754C"/>
    <w:rsid w:val="00EE31EA"/>
    <w:rsid w:val="00EE38B8"/>
    <w:rsid w:val="00EF4126"/>
    <w:rsid w:val="00EF5424"/>
    <w:rsid w:val="00F221FB"/>
    <w:rsid w:val="00F94038"/>
    <w:rsid w:val="00FA7D67"/>
    <w:rsid w:val="00F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D327"/>
  <w15:chartTrackingRefBased/>
  <w15:docId w15:val="{3920F5B2-37C8-6D42-988F-1651D37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C2"/>
    <w:pPr>
      <w:bidi/>
      <w:spacing w:after="160"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7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C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51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Harel</dc:creator>
  <cp:keywords/>
  <dc:description/>
  <cp:lastModifiedBy>Asaf Harel</cp:lastModifiedBy>
  <cp:revision>4</cp:revision>
  <cp:lastPrinted>2020-10-11T15:40:00Z</cp:lastPrinted>
  <dcterms:created xsi:type="dcterms:W3CDTF">2020-11-12T20:00:00Z</dcterms:created>
  <dcterms:modified xsi:type="dcterms:W3CDTF">2021-01-05T18:17:00Z</dcterms:modified>
</cp:coreProperties>
</file>