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400"/>
          </w:tcPr>
          <w:p>
            <w:pPr>
              <w:jc w:val="center"/>
            </w:pPr>
            <w:r>
              <w:rPr>
                <w:b/>
              </w:rPr>
              <w:t xml:space="preserve">Service Date: </w:t>
            </w:r>
            <w:r>
              <w:rPr>
                <w:b w:val="0"/>
              </w:rPr>
              <w:t>At 08:40 On November 12 2024</w:t>
            </w:r>
          </w:p>
        </w:tc>
        <w:tc>
          <w:tcPr>
            <w:tcW w:type="dxa" w:w="5400"/>
          </w:tcPr>
          <w:p>
            <w:pPr>
              <w:jc w:val="center"/>
            </w:pPr>
            <w:r>
              <w:rPr>
                <w:b/>
              </w:rPr>
              <w:t xml:space="preserve">Customer name: </w:t>
            </w:r>
            <w:r>
              <w:rPr>
                <w:b w:val="0"/>
              </w:rPr>
              <w:t>Adam Cameron</w:t>
            </w:r>
          </w:p>
        </w:tc>
      </w:tr>
      <w:tr>
        <w:tc>
          <w:tcPr>
            <w:tcW w:type="dxa" w:w="5400"/>
          </w:tcPr>
          <w:p>
            <w:pPr>
              <w:jc w:val="center"/>
            </w:pPr>
            <w:r>
              <w:rPr>
                <w:b/>
              </w:rPr>
              <w:t xml:space="preserve">Dealer name: </w:t>
            </w:r>
            <w:r>
              <w:rPr>
                <w:b w:val="0"/>
              </w:rPr>
              <w:t>Northside Marine</w:t>
            </w:r>
          </w:p>
        </w:tc>
        <w:tc>
          <w:tcPr>
            <w:tcW w:type="dxa" w:w="5400"/>
          </w:tcPr>
          <w:p>
            <w:pPr>
              <w:jc w:val="center"/>
            </w:pPr>
            <w:r>
              <w:rPr>
                <w:b/>
              </w:rPr>
              <w:t xml:space="preserve">Number of engines: </w:t>
            </w:r>
            <w:r>
              <w:rPr>
                <w:b w:val="0"/>
              </w:rPr>
              <w:t>1</w:t>
            </w:r>
          </w:p>
        </w:tc>
      </w:tr>
      <w:tr>
        <w:tc>
          <w:tcPr>
            <w:tcW w:type="dxa" w:w="5400"/>
            <w:bottom w:val="dashed" w:sz="4" w:space="0" w:color="auto"/>
          </w:tcPr>
          <w:p>
            <w:pPr>
              <w:jc w:val="center"/>
            </w:pPr>
            <w:r>
              <w:rPr>
                <w:b/>
              </w:rPr>
              <w:t xml:space="preserve">Comment: </w:t>
            </w:r>
            <w:r>
              <w:rPr>
                <w:b w:val="0"/>
              </w:rPr>
              <w:t>20 hr service @ 20 hrs</w:t>
            </w:r>
          </w:p>
        </w:tc>
        <w:tc>
          <w:tcPr>
            <w:tcW w:type="dxa" w:w="5400"/>
            <w:bottom w:val="dashed" w:sz="4" w:space="0" w:color="auto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3600"/>
      </w:tblGrid>
      <w:tr>
        <w:tc>
          <w:tcPr>
            <w:tcW w:type="dxa" w:w="5400"/>
          </w:tcPr>
          <w:p/>
          <w:p>
            <w:pPr>
              <w:jc w:val="center"/>
            </w:pPr>
            <w:r>
              <w:rPr>
                <w:b/>
                <w:color w:val="000000"/>
                <w:sz w:val="20"/>
              </w:rPr>
              <w:t>Engine Operating Hours According to Engine Speed</w:t>
            </w:r>
          </w:p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ngine_hours_graph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0"/>
          </w:tcPr>
          <w:p/>
          <w:p>
            <w:pPr>
              <w:jc w:val="center"/>
            </w:pPr>
            <w:r>
              <w:rPr>
                <w:b/>
                <w:color w:val="000000"/>
                <w:sz w:val="20"/>
              </w:rPr>
              <w:t>Record of Engine Oil Exchange</w:t>
            </w:r>
          </w:p>
          <w:p>
            <w:pPr>
              <w:jc w:val="center"/>
            </w:pPr>
            <w:r>
              <w:rPr>
                <w:sz w:val="16"/>
              </w:rPr>
              <w:t>No engine oil exchange records to display.</w:t>
            </w:r>
          </w:p>
          <w:p>
            <w:pPr>
              <w:jc w:val="center"/>
            </w:pPr>
            <w:r>
              <w:rPr>
                <w:b/>
                <w:color w:val="000000"/>
                <w:sz w:val="20"/>
              </w:rPr>
              <w:t>Engine Record</w:t>
            </w:r>
          </w:p>
          <w:p>
            <w:pPr>
              <w:jc w:val="center"/>
            </w:pPr>
            <w:r>
              <w:rPr>
                <w:sz w:val="16"/>
              </w:rPr>
              <w:t>No engine records to display.</w:t>
            </w:r>
          </w:p>
        </w:tc>
      </w:tr>
    </w:tbl>
    <w:p/>
    <w:p>
      <w:pPr>
        <w:jc w:val="left"/>
      </w:pPr>
      <w:r>
        <w:rPr>
          <w:b/>
          <w:color w:val="000000"/>
          <w:sz w:val="20"/>
        </w:rPr>
        <w:t>Diagnosis</w:t>
      </w:r>
    </w:p>
    <w:p>
      <w:r>
        <w:t>No diagnosis records to display.</w:t>
      </w:r>
    </w:p>
    <w:p/>
    <w:p>
      <w:pPr>
        <w:jc w:val="left"/>
      </w:pPr>
      <w:r>
        <w:rPr>
          <w:b/>
          <w:color w:val="000000"/>
          <w:sz w:val="20"/>
        </w:rPr>
        <w:t>Engine Monitor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single" w:sz="4" w:color="auto"/>
          <w:insideV w:val="single" w:sz="4" w:color="auto"/>
        </w:tblBorders>
      </w:tblPr>
      <w:tblGrid>
        <w:gridCol w:w="4320"/>
        <w:gridCol w:w="2880"/>
      </w:tblGrid>
      <w:tr>
        <w:tc>
          <w:tcPr>
            <w:tcW w:type="dxa" w:w="5400"/>
          </w:tcPr>
          <w:p>
            <w:r>
              <w:rPr>
                <w:b/>
              </w:rPr>
              <w:t>Monitor Item</w:t>
            </w:r>
          </w:p>
        </w:tc>
        <w:tc>
          <w:tcPr>
            <w:tcW w:type="dxa" w:w="540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Engine speed</w:t>
            </w:r>
          </w:p>
        </w:tc>
        <w:tc>
          <w:tcPr>
            <w:tcW w:type="dxa" w:w="2880"/>
          </w:tcPr>
          <w:p>
            <w:r>
              <w:t xml:space="preserve"> 804</w:t>
            </w:r>
          </w:p>
        </w:tc>
      </w:tr>
      <w:tr>
        <w:tc>
          <w:tcPr>
            <w:tcW w:type="dxa" w:w="4320"/>
          </w:tcPr>
          <w:p>
            <w:r>
              <w:t>Intake air pressure</w:t>
            </w:r>
          </w:p>
        </w:tc>
        <w:tc>
          <w:tcPr>
            <w:tcW w:type="dxa" w:w="2880"/>
          </w:tcPr>
          <w:p>
            <w:r>
              <w:t xml:space="preserve"> 47.88</w:t>
            </w:r>
          </w:p>
        </w:tc>
      </w:tr>
      <w:tr>
        <w:tc>
          <w:tcPr>
            <w:tcW w:type="dxa" w:w="4320"/>
          </w:tcPr>
          <w:p>
            <w:r>
              <w:t>Intake air pressure</w:t>
            </w:r>
          </w:p>
        </w:tc>
        <w:tc>
          <w:tcPr>
            <w:tcW w:type="dxa" w:w="2880"/>
          </w:tcPr>
          <w:p>
            <w:r>
              <w:t>14.49</w:t>
            </w:r>
          </w:p>
        </w:tc>
      </w:tr>
      <w:tr>
        <w:tc>
          <w:tcPr>
            <w:tcW w:type="dxa" w:w="4320"/>
          </w:tcPr>
          <w:p>
            <w:r>
              <w:t>Atmospheric pressure</w:t>
            </w:r>
          </w:p>
        </w:tc>
        <w:tc>
          <w:tcPr>
            <w:tcW w:type="dxa" w:w="2880"/>
          </w:tcPr>
          <w:p>
            <w:r>
              <w:t>1016.1</w:t>
            </w:r>
          </w:p>
        </w:tc>
      </w:tr>
      <w:tr>
        <w:tc>
          <w:tcPr>
            <w:tcW w:type="dxa" w:w="4320"/>
          </w:tcPr>
          <w:p>
            <w:r>
              <w:t>Atmospheric pressure</w:t>
            </w:r>
          </w:p>
        </w:tc>
        <w:tc>
          <w:tcPr>
            <w:tcW w:type="dxa" w:w="2880"/>
          </w:tcPr>
          <w:p>
            <w:r>
              <w:t>30.1</w:t>
            </w:r>
          </w:p>
        </w:tc>
      </w:tr>
      <w:tr>
        <w:tc>
          <w:tcPr>
            <w:tcW w:type="dxa" w:w="4320"/>
          </w:tcPr>
          <w:p>
            <w:r>
              <w:t>Ignition timing</w:t>
            </w:r>
          </w:p>
        </w:tc>
        <w:tc>
          <w:tcPr>
            <w:tcW w:type="dxa" w:w="2880"/>
          </w:tcPr>
          <w:p>
            <w:r>
              <w:t>BTDC 4</w:t>
            </w:r>
          </w:p>
        </w:tc>
      </w:tr>
      <w:tr>
        <w:tc>
          <w:tcPr>
            <w:tcW w:type="dxa" w:w="4320"/>
          </w:tcPr>
          <w:p>
            <w:r>
              <w:t>Battery voltage</w:t>
            </w:r>
          </w:p>
        </w:tc>
        <w:tc>
          <w:tcPr>
            <w:tcW w:type="dxa" w:w="2880"/>
          </w:tcPr>
          <w:p>
            <w:r>
              <w:t>14.17</w:t>
            </w:r>
          </w:p>
        </w:tc>
      </w:tr>
      <w:tr>
        <w:tc>
          <w:tcPr>
            <w:tcW w:type="dxa" w:w="4320"/>
          </w:tcPr>
          <w:p>
            <w:r>
              <w:t>TPS voltage</w:t>
            </w:r>
          </w:p>
        </w:tc>
        <w:tc>
          <w:tcPr>
            <w:tcW w:type="dxa" w:w="2880"/>
          </w:tcPr>
          <w:p>
            <w:r>
              <w:t>0.684</w:t>
            </w:r>
          </w:p>
        </w:tc>
      </w:tr>
      <w:tr>
        <w:tc>
          <w:tcPr>
            <w:tcW w:type="dxa" w:w="4320"/>
          </w:tcPr>
          <w:p>
            <w:r>
              <w:t>Throttle valve opening angle</w:t>
            </w:r>
          </w:p>
        </w:tc>
        <w:tc>
          <w:tcPr>
            <w:tcW w:type="dxa" w:w="2880"/>
          </w:tcPr>
          <w:p>
            <w:r>
              <w:t>-0.4</w:t>
            </w:r>
          </w:p>
        </w:tc>
      </w:tr>
      <w:tr>
        <w:tc>
          <w:tcPr>
            <w:tcW w:type="dxa" w:w="4320"/>
          </w:tcPr>
          <w:p>
            <w:r>
              <w:t>ISC valve opening angle</w:t>
            </w:r>
          </w:p>
        </w:tc>
        <w:tc>
          <w:tcPr>
            <w:tcW w:type="dxa" w:w="2880"/>
          </w:tcPr>
          <w:p>
            <w:r>
              <w:t xml:space="preserve"> 68</w:t>
            </w:r>
          </w:p>
        </w:tc>
      </w:tr>
      <w:tr>
        <w:tc>
          <w:tcPr>
            <w:tcW w:type="dxa" w:w="4320"/>
          </w:tcPr>
          <w:p>
            <w:r>
              <w:t>Fuel injection duration</w:t>
            </w:r>
          </w:p>
        </w:tc>
        <w:tc>
          <w:tcPr>
            <w:tcW w:type="dxa" w:w="2880"/>
          </w:tcPr>
          <w:p>
            <w:r>
              <w:t xml:space="preserve"> 2.65</w:t>
            </w:r>
          </w:p>
        </w:tc>
      </w:tr>
      <w:tr>
        <w:tc>
          <w:tcPr>
            <w:tcW w:type="dxa" w:w="4320"/>
          </w:tcPr>
          <w:p>
            <w:r>
              <w:t>Intake air temperature</w:t>
            </w:r>
          </w:p>
        </w:tc>
        <w:tc>
          <w:tcPr>
            <w:tcW w:type="dxa" w:w="2880"/>
          </w:tcPr>
          <w:p>
            <w:r>
              <w:t xml:space="preserve"> 24.4</w:t>
            </w:r>
          </w:p>
        </w:tc>
      </w:tr>
      <w:tr>
        <w:tc>
          <w:tcPr>
            <w:tcW w:type="dxa" w:w="4320"/>
          </w:tcPr>
          <w:p>
            <w:r>
              <w:t>Intake air temperature</w:t>
            </w:r>
          </w:p>
        </w:tc>
        <w:tc>
          <w:tcPr>
            <w:tcW w:type="dxa" w:w="2880"/>
          </w:tcPr>
          <w:p>
            <w:r>
              <w:t xml:space="preserve"> 75.8</w:t>
            </w:r>
          </w:p>
        </w:tc>
      </w:tr>
      <w:tr>
        <w:tc>
          <w:tcPr>
            <w:tcW w:type="dxa" w:w="4320"/>
          </w:tcPr>
          <w:p>
            <w:r>
              <w:t>Engine temperature</w:t>
            </w:r>
          </w:p>
        </w:tc>
        <w:tc>
          <w:tcPr>
            <w:tcW w:type="dxa" w:w="2880"/>
          </w:tcPr>
          <w:p>
            <w:r>
              <w:t xml:space="preserve"> 26.5</w:t>
            </w:r>
          </w:p>
        </w:tc>
      </w:tr>
      <w:tr>
        <w:tc>
          <w:tcPr>
            <w:tcW w:type="dxa" w:w="4320"/>
          </w:tcPr>
          <w:p>
            <w:r>
              <w:t>Engine temperature</w:t>
            </w:r>
          </w:p>
        </w:tc>
        <w:tc>
          <w:tcPr>
            <w:tcW w:type="dxa" w:w="2880"/>
          </w:tcPr>
          <w:p>
            <w:r>
              <w:t xml:space="preserve"> 80.0</w:t>
            </w:r>
          </w:p>
        </w:tc>
      </w:tr>
      <w:tr>
        <w:tc>
          <w:tcPr>
            <w:tcW w:type="dxa" w:w="4320"/>
          </w:tcPr>
          <w:p>
            <w:r>
              <w:t>Oil pressure</w:t>
            </w:r>
          </w:p>
        </w:tc>
        <w:tc>
          <w:tcPr>
            <w:tcW w:type="dxa" w:w="2880"/>
          </w:tcPr>
          <w:p>
            <w:r>
              <w:t>450.8</w:t>
            </w:r>
          </w:p>
        </w:tc>
      </w:tr>
      <w:tr>
        <w:tc>
          <w:tcPr>
            <w:tcW w:type="dxa" w:w="4320"/>
          </w:tcPr>
          <w:p>
            <w:r>
              <w:t>Oil pressure</w:t>
            </w:r>
          </w:p>
        </w:tc>
        <w:tc>
          <w:tcPr>
            <w:tcW w:type="dxa" w:w="2880"/>
          </w:tcPr>
          <w:p>
            <w:r>
              <w:t xml:space="preserve"> 66.7</w:t>
            </w:r>
          </w:p>
        </w:tc>
      </w:tr>
      <w:tr>
        <w:tc>
          <w:tcPr>
            <w:tcW w:type="dxa" w:w="4320"/>
          </w:tcPr>
          <w:p>
            <w:r>
              <w:t>Engine shut-off switch</w:t>
            </w:r>
          </w:p>
        </w:tc>
        <w:tc>
          <w:tcPr>
            <w:tcW w:type="dxa" w:w="288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Shift position switch</w:t>
            </w:r>
          </w:p>
        </w:tc>
        <w:tc>
          <w:tcPr>
            <w:tcW w:type="dxa" w:w="288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Multi-engine system</w:t>
            </w:r>
          </w:p>
        </w:tc>
        <w:tc>
          <w:tcPr>
            <w:tcW w:type="dxa" w:w="288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Main switch</w:t>
            </w:r>
          </w:p>
        </w:tc>
        <w:tc>
          <w:tcPr>
            <w:tcW w:type="dxa" w:w="288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Thermo switch</w:t>
            </w:r>
          </w:p>
        </w:tc>
        <w:tc>
          <w:tcPr>
            <w:tcW w:type="dxa" w:w="288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Shift cut-off switch</w:t>
            </w:r>
          </w:p>
        </w:tc>
        <w:tc>
          <w:tcPr>
            <w:tcW w:type="dxa" w:w="288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A/D(CH1)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A/D(CH2)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A/D(CH3)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A/D(CH4)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p>
      <w:pPr>
        <w:jc w:val="left"/>
      </w:pPr>
      <w:r>
        <w:rPr>
          <w:b/>
          <w:color w:val="000000"/>
          <w:sz w:val="20"/>
        </w:rPr>
        <w:t>Diagnosis Record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single" w:sz="4" w:color="auto"/>
          <w:insideV w:val="single" w:sz="4" w:color="auto"/>
        </w:tblBorders>
      </w:tblPr>
      <w:tblGrid>
        <w:gridCol w:w="2160"/>
        <w:gridCol w:w="2160"/>
        <w:gridCol w:w="2160"/>
        <w:gridCol w:w="1440"/>
      </w:tblGrid>
      <w:tr>
        <w:tc>
          <w:tcPr>
            <w:tcW w:type="dxa" w:w="2700"/>
          </w:tcPr>
          <w:p>
            <w:r>
              <w:rPr>
                <w:b/>
              </w:rPr>
              <w:t>Item</w:t>
            </w:r>
          </w:p>
        </w:tc>
        <w:tc>
          <w:tcPr>
            <w:tcW w:type="dxa" w:w="2700"/>
          </w:tcPr>
          <w:p>
            <w:r>
              <w:rPr>
                <w:b/>
              </w:rPr>
              <w:t>Position</w:t>
            </w:r>
          </w:p>
        </w:tc>
        <w:tc>
          <w:tcPr>
            <w:tcW w:type="dxa" w:w="2700"/>
          </w:tcPr>
          <w:p>
            <w:r>
              <w:rPr>
                <w:b/>
              </w:rPr>
              <w:t>Occurred</w:t>
            </w:r>
          </w:p>
        </w:tc>
        <w:tc>
          <w:tcPr>
            <w:tcW w:type="dxa" w:w="2700"/>
          </w:tcPr>
          <w:p>
            <w:r>
              <w:rPr>
                <w:b/>
              </w:rPr>
              <w:t>Code</w:t>
            </w:r>
          </w:p>
        </w:tc>
      </w:tr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1440"/>
          </w:tcPr>
          <w:p>
            <w:r>
              <w:t>Position</w:t>
            </w:r>
          </w:p>
        </w:tc>
      </w:tr>
    </w:tbl>
    <w:p/>
    <w:p>
      <w:pPr>
        <w:jc w:val="left"/>
      </w:pPr>
      <w:r>
        <w:rPr>
          <w:b/>
          <w:color w:val="000000"/>
          <w:sz w:val="20"/>
        </w:rPr>
        <w:t>Data Comparison 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single" w:sz="4" w:color="auto"/>
          <w:insideV w:val="single" w:sz="4" w:color="auto"/>
        </w:tblBorders>
      </w:tblPr>
      <w:tblGrid>
        <w:gridCol w:w="1440"/>
        <w:gridCol w:w="720"/>
        <w:gridCol w:w="1440"/>
        <w:gridCol w:w="1440"/>
        <w:gridCol w:w="1440"/>
        <w:gridCol w:w="1440"/>
        <w:gridCol w:w="1440"/>
      </w:tblGrid>
      <w:tr>
        <w:tc>
          <w:tcPr>
            <w:tcW w:type="dxa" w:w="1543"/>
          </w:tcPr>
          <w:p>
            <w:r>
              <w:rPr>
                <w:b/>
              </w:rPr>
              <w:t>Time</w:t>
            </w:r>
          </w:p>
        </w:tc>
        <w:tc>
          <w:tcPr>
            <w:tcW w:type="dxa" w:w="1543"/>
          </w:tcPr>
          <w:p>
            <w:r>
              <w:rPr>
                <w:b/>
              </w:rPr>
              <w:t>Unit</w:t>
            </w:r>
          </w:p>
        </w:tc>
        <w:tc>
          <w:tcPr>
            <w:tcW w:type="dxa" w:w="1543"/>
          </w:tcPr>
          <w:p>
            <w:r>
              <w:rPr>
                <w:b/>
              </w:rPr>
              <w:t>Engine Speed [r/min]</w:t>
            </w:r>
          </w:p>
        </w:tc>
        <w:tc>
          <w:tcPr>
            <w:tcW w:type="dxa" w:w="1543"/>
          </w:tcPr>
          <w:p>
            <w:r>
              <w:rPr>
                <w:b/>
              </w:rPr>
              <w:t>Battery Voltage [V]</w:t>
            </w:r>
          </w:p>
        </w:tc>
        <w:tc>
          <w:tcPr>
            <w:tcW w:type="dxa" w:w="1543"/>
          </w:tcPr>
          <w:p>
            <w:r>
              <w:rPr>
                <w:b/>
              </w:rPr>
              <w:t>TPS Voltage [V]</w:t>
            </w:r>
          </w:p>
        </w:tc>
        <w:tc>
          <w:tcPr>
            <w:tcW w:type="dxa" w:w="1543"/>
          </w:tcPr>
          <w:p>
            <w:r>
              <w:rPr>
                <w:b/>
              </w:rPr>
              <w:t>Cooling Water Temp [°C]</w:t>
            </w:r>
          </w:p>
        </w:tc>
        <w:tc>
          <w:tcPr>
            <w:tcW w:type="dxa" w:w="1543"/>
          </w:tcPr>
          <w:p>
            <w:r>
              <w:rPr>
                <w:b/>
              </w:rPr>
              <w:t>Intake Air Pressure [kPa]</w:t>
            </w:r>
          </w:p>
        </w:tc>
      </w:tr>
      <w:tr>
        <w:tc>
          <w:tcPr>
            <w:tcW w:type="dxa" w:w="1440"/>
          </w:tcPr>
          <w:p>
            <w:r>
              <w:t>-13</w:t>
            </w:r>
          </w:p>
        </w:tc>
        <w:tc>
          <w:tcPr>
            <w:tcW w:type="dxa" w:w="72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4000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1.74</w:t>
            </w:r>
          </w:p>
        </w:tc>
        <w:tc>
          <w:tcPr>
            <w:tcW w:type="dxa" w:w="1440"/>
          </w:tcPr>
          <w:p>
            <w:r>
              <w:t>97.5</w:t>
            </w:r>
          </w:p>
        </w:tc>
        <w:tc>
          <w:tcPr>
            <w:tcW w:type="dxa" w:w="1440"/>
          </w:tcPr>
          <w:p>
            <w:r>
              <w:t>96.7</w:t>
            </w:r>
          </w:p>
        </w:tc>
      </w:tr>
      <w:tr>
        <w:tc>
          <w:tcPr>
            <w:tcW w:type="dxa" w:w="1440"/>
          </w:tcPr>
          <w:p>
            <w:r>
              <w:t>-12</w:t>
            </w:r>
          </w:p>
        </w:tc>
        <w:tc>
          <w:tcPr>
            <w:tcW w:type="dxa" w:w="72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4000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1.74</w:t>
            </w:r>
          </w:p>
        </w:tc>
        <w:tc>
          <w:tcPr>
            <w:tcW w:type="dxa" w:w="1440"/>
          </w:tcPr>
          <w:p>
            <w:r>
              <w:t>97.5</w:t>
            </w:r>
          </w:p>
        </w:tc>
        <w:tc>
          <w:tcPr>
            <w:tcW w:type="dxa" w:w="1440"/>
          </w:tcPr>
          <w:p>
            <w:r>
              <w:t>96.7</w:t>
            </w:r>
          </w:p>
        </w:tc>
      </w:tr>
      <w:tr>
        <w:tc>
          <w:tcPr>
            <w:tcW w:type="dxa" w:w="1440"/>
          </w:tcPr>
          <w:p>
            <w:r>
              <w:t>-11</w:t>
            </w:r>
          </w:p>
        </w:tc>
        <w:tc>
          <w:tcPr>
            <w:tcW w:type="dxa" w:w="72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3900</w:t>
            </w:r>
          </w:p>
        </w:tc>
        <w:tc>
          <w:tcPr>
            <w:tcW w:type="dxa" w:w="1440"/>
          </w:tcPr>
          <w:p>
            <w:r>
              <w:t>14.5</w:t>
            </w:r>
          </w:p>
        </w:tc>
        <w:tc>
          <w:tcPr>
            <w:tcW w:type="dxa" w:w="1440"/>
          </w:tcPr>
          <w:p>
            <w:r>
              <w:t>1.74</w:t>
            </w:r>
          </w:p>
        </w:tc>
        <w:tc>
          <w:tcPr>
            <w:tcW w:type="dxa" w:w="1440"/>
          </w:tcPr>
          <w:p>
            <w:r>
              <w:t>97.5</w:t>
            </w:r>
          </w:p>
        </w:tc>
        <w:tc>
          <w:tcPr>
            <w:tcW w:type="dxa" w:w="1440"/>
          </w:tcPr>
          <w:p>
            <w:r>
              <w:t>97.2</w:t>
            </w:r>
          </w:p>
        </w:tc>
      </w:tr>
      <w:tr>
        <w:tc>
          <w:tcPr>
            <w:tcW w:type="dxa" w:w="1440"/>
          </w:tcPr>
          <w:p>
            <w:r>
              <w:t>-10</w:t>
            </w:r>
          </w:p>
        </w:tc>
        <w:tc>
          <w:tcPr>
            <w:tcW w:type="dxa" w:w="72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3900</w:t>
            </w:r>
          </w:p>
        </w:tc>
        <w:tc>
          <w:tcPr>
            <w:tcW w:type="dxa" w:w="1440"/>
          </w:tcPr>
          <w:p>
            <w:r>
              <w:t>14.5</w:t>
            </w:r>
          </w:p>
        </w:tc>
        <w:tc>
          <w:tcPr>
            <w:tcW w:type="dxa" w:w="1440"/>
          </w:tcPr>
          <w:p>
            <w:r>
              <w:t>1.7</w:t>
            </w:r>
          </w:p>
        </w:tc>
        <w:tc>
          <w:tcPr>
            <w:tcW w:type="dxa" w:w="1440"/>
          </w:tcPr>
          <w:p>
            <w:r>
              <w:t>97.5</w:t>
            </w:r>
          </w:p>
        </w:tc>
        <w:tc>
          <w:tcPr>
            <w:tcW w:type="dxa" w:w="1440"/>
          </w:tcPr>
          <w:p>
            <w:r>
              <w:t>97.2</w:t>
            </w:r>
          </w:p>
        </w:tc>
      </w:tr>
      <w:tr>
        <w:tc>
          <w:tcPr>
            <w:tcW w:type="dxa" w:w="1440"/>
          </w:tcPr>
          <w:p>
            <w:r>
              <w:t>-9</w:t>
            </w:r>
          </w:p>
        </w:tc>
        <w:tc>
          <w:tcPr>
            <w:tcW w:type="dxa" w:w="72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3950</w:t>
            </w:r>
          </w:p>
        </w:tc>
        <w:tc>
          <w:tcPr>
            <w:tcW w:type="dxa" w:w="1440"/>
          </w:tcPr>
          <w:p>
            <w:r>
              <w:t>14.5</w:t>
            </w:r>
          </w:p>
        </w:tc>
        <w:tc>
          <w:tcPr>
            <w:tcW w:type="dxa" w:w="1440"/>
          </w:tcPr>
          <w:p>
            <w:r>
              <w:t>1.7</w:t>
            </w:r>
          </w:p>
        </w:tc>
        <w:tc>
          <w:tcPr>
            <w:tcW w:type="dxa" w:w="1440"/>
          </w:tcPr>
          <w:p>
            <w:r>
              <w:t>97.5</w:t>
            </w:r>
          </w:p>
        </w:tc>
        <w:tc>
          <w:tcPr>
            <w:tcW w:type="dxa" w:w="1440"/>
          </w:tcPr>
          <w:p>
            <w:r>
              <w:t>96.2</w:t>
            </w:r>
          </w:p>
        </w:tc>
      </w:tr>
      <w:tr>
        <w:tc>
          <w:tcPr>
            <w:tcW w:type="dxa" w:w="1440"/>
          </w:tcPr>
          <w:p>
            <w:r>
              <w:t>-8</w:t>
            </w:r>
          </w:p>
        </w:tc>
        <w:tc>
          <w:tcPr>
            <w:tcW w:type="dxa" w:w="72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3850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1.68</w:t>
            </w:r>
          </w:p>
        </w:tc>
        <w:tc>
          <w:tcPr>
            <w:tcW w:type="dxa" w:w="1440"/>
          </w:tcPr>
          <w:p>
            <w:r>
              <w:t>97.5</w:t>
            </w:r>
          </w:p>
        </w:tc>
        <w:tc>
          <w:tcPr>
            <w:tcW w:type="dxa" w:w="1440"/>
          </w:tcPr>
          <w:p>
            <w:r>
              <w:t>96.2</w:t>
            </w:r>
          </w:p>
        </w:tc>
      </w:tr>
      <w:tr>
        <w:tc>
          <w:tcPr>
            <w:tcW w:type="dxa" w:w="1440"/>
          </w:tcPr>
          <w:p>
            <w:r>
              <w:t>-7</w:t>
            </w:r>
          </w:p>
        </w:tc>
        <w:tc>
          <w:tcPr>
            <w:tcW w:type="dxa" w:w="72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3800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1.68</w:t>
            </w:r>
          </w:p>
        </w:tc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96.2</w:t>
            </w:r>
          </w:p>
        </w:tc>
      </w:tr>
      <w:tr>
        <w:tc>
          <w:tcPr>
            <w:tcW w:type="dxa" w:w="1440"/>
          </w:tcPr>
          <w:p>
            <w:r>
              <w:t>-6</w:t>
            </w:r>
          </w:p>
        </w:tc>
        <w:tc>
          <w:tcPr>
            <w:tcW w:type="dxa" w:w="72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3700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1.68</w:t>
            </w:r>
          </w:p>
        </w:tc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97.2</w:t>
            </w:r>
          </w:p>
        </w:tc>
      </w:tr>
      <w:tr>
        <w:tc>
          <w:tcPr>
            <w:tcW w:type="dxa" w:w="1440"/>
          </w:tcPr>
          <w:p>
            <w:r>
              <w:t>-5</w:t>
            </w:r>
          </w:p>
        </w:tc>
        <w:tc>
          <w:tcPr>
            <w:tcW w:type="dxa" w:w="72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2500</w:t>
            </w:r>
          </w:p>
        </w:tc>
        <w:tc>
          <w:tcPr>
            <w:tcW w:type="dxa" w:w="1440"/>
          </w:tcPr>
          <w:p>
            <w:r>
              <w:t>14.5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65.6</w:t>
            </w:r>
          </w:p>
        </w:tc>
      </w:tr>
      <w:tr>
        <w:tc>
          <w:tcPr>
            <w:tcW w:type="dxa" w:w="1440"/>
          </w:tcPr>
          <w:p>
            <w:r>
              <w:t>-4</w:t>
            </w:r>
          </w:p>
        </w:tc>
        <w:tc>
          <w:tcPr>
            <w:tcW w:type="dxa" w:w="72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700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0.68</w:t>
            </w:r>
          </w:p>
        </w:tc>
        <w:tc>
          <w:tcPr>
            <w:tcW w:type="dxa" w:w="1440"/>
          </w:tcPr>
          <w:p>
            <w:r>
              <w:t>95.5</w:t>
            </w:r>
          </w:p>
        </w:tc>
        <w:tc>
          <w:tcPr>
            <w:tcW w:type="dxa" w:w="1440"/>
          </w:tcPr>
          <w:p>
            <w:r>
              <w:t>49.8</w:t>
            </w:r>
          </w:p>
        </w:tc>
      </w:tr>
      <w:tr>
        <w:tc>
          <w:tcPr>
            <w:tcW w:type="dxa" w:w="1440"/>
          </w:tcPr>
          <w:p>
            <w:r>
              <w:t>-3</w:t>
            </w:r>
          </w:p>
        </w:tc>
        <w:tc>
          <w:tcPr>
            <w:tcW w:type="dxa" w:w="72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750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0.68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51.3</w:t>
            </w:r>
          </w:p>
        </w:tc>
      </w:tr>
      <w:tr>
        <w:tc>
          <w:tcPr>
            <w:tcW w:type="dxa" w:w="1440"/>
          </w:tcPr>
          <w:p>
            <w:r>
              <w:t>-2</w:t>
            </w:r>
          </w:p>
        </w:tc>
        <w:tc>
          <w:tcPr>
            <w:tcW w:type="dxa" w:w="72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650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0.68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48.4</w:t>
            </w:r>
          </w:p>
        </w:tc>
      </w:tr>
      <w:tr>
        <w:tc>
          <w:tcPr>
            <w:tcW w:type="dxa" w:w="1440"/>
          </w:tcPr>
          <w:p>
            <w:r>
              <w:t>-1</w:t>
            </w:r>
          </w:p>
        </w:tc>
        <w:tc>
          <w:tcPr>
            <w:tcW w:type="dxa" w:w="720"/>
          </w:tcPr>
          <w:p>
            <w:r>
              <w:t>Min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0.68</w:t>
            </w:r>
          </w:p>
        </w:tc>
        <w:tc>
          <w:tcPr>
            <w:tcW w:type="dxa" w:w="1440"/>
          </w:tcPr>
          <w:p>
            <w:r>
              <w:t>25.5</w:t>
            </w:r>
          </w:p>
        </w:tc>
        <w:tc>
          <w:tcPr>
            <w:tcW w:type="dxa" w:w="1440"/>
          </w:tcPr>
          <w:p>
            <w:r>
              <w:t>48.4</w:t>
            </w:r>
          </w:p>
        </w:tc>
      </w:tr>
    </w:tbl>
    <w:p/>
    <w:sectPr w:rsidR="00FC693F" w:rsidRPr="0006063C" w:rsidSect="00034616">
      <w:headerReference w:type="default" r:id="rId9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drawing>
        <wp:inline xmlns:a="http://schemas.openxmlformats.org/drawingml/2006/main" xmlns:pic="http://schemas.openxmlformats.org/drawingml/2006/picture">
          <wp:extent cx="2743200" cy="15430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15430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