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56"/>
          <w:szCs w:val="56"/>
        </w:rPr>
        <w:t xml:space="preserve">Moodi</w:t>
      </w:r>
    </w:p>
    <w:p>
      <w:pPr>
        <w:spacing w:after="80"/>
        <w:jc w:val="center"/>
      </w:pPr>
      <w:r>
        <w:rPr>
          <w:rFonts w:ascii="Arial" w:cs="Arial" w:eastAsia="Arial" w:hAnsi="Arial"/>
          <w:color w:val="555555"/>
          <w:sz w:val="28"/>
          <w:szCs w:val="28"/>
        </w:rPr>
        <w:t xml:space="preserve">System Design Document</w:t>
      </w:r>
    </w:p>
    <w:p>
      <w:pPr>
        <w:spacing w:after="80"/>
        <w:jc w:val="center"/>
      </w:pPr>
      <w:r>
        <w:rPr>
          <w:rFonts w:ascii="Arial" w:cs="Arial" w:eastAsia="Arial" w:hAnsi="Arial"/>
          <w:b/>
          <w:bCs/>
          <w:color w:val="888888"/>
          <w:sz w:val="22"/>
          <w:szCs w:val="22"/>
        </w:rPr>
        <w:t xml:space="preserve">Version 1.1 — MVP</w:t>
      </w:r>
    </w:p>
    <w:p>
      <w:pPr>
        <w:spacing w:after="80"/>
        <w:jc w:val="center"/>
      </w:pPr>
      <w:r>
        <w:rPr>
          <w:rFonts w:ascii="Arial" w:cs="Arial" w:eastAsia="Arial" w:hAnsi="Arial"/>
          <w:i/>
          <w:iCs/>
          <w:color w:val="aaaaaa"/>
          <w:sz w:val="20"/>
          <w:szCs w:val="20"/>
        </w:rPr>
        <w:t xml:space="preserve">Changelog: Added user_courses table, grades fallback flow, updated repo structure</w:t>
      </w:r>
    </w:p>
    <w:p>
      <w:pPr>
        <w:spacing w:after="500"/>
        <w:jc w:val="center"/>
      </w:pPr>
      <w:r>
        <w:rPr>
          <w:rFonts w:ascii="Arial" w:cs="Arial" w:eastAsia="Arial" w:hAnsi="Arial"/>
          <w:color w:val="aaaaaa"/>
          <w:sz w:val="20"/>
          <w:szCs w:val="20"/>
        </w:rPr>
        <w:t xml:space="preserve">April 2026 | Asaf Cohen | BGU Computer Science</w:t>
      </w:r>
    </w:p>
    <w:p>
      <w:pPr>
        <w:pStyle w:val="Heading1"/>
      </w:pPr>
      <w:r>
        <w:rPr>
          <w:rFonts w:ascii="Arial" w:cs="Arial" w:eastAsia="Arial" w:hAnsi="Arial"/>
          <w:b/>
          <w:bCs/>
          <w:color w:val="1a1a2e"/>
          <w:sz w:val="32"/>
          <w:szCs w:val="32"/>
        </w:rPr>
        <w:t xml:space="preserve">1. Overview</w:t>
      </w:r>
    </w:p>
    <w:p>
      <w:r>
        <w:t xml:space="preserve"/>
      </w:r>
    </w:p>
    <w:p>
      <w:pPr>
        <w:spacing w:after="120"/>
      </w:pPr>
      <w:r>
        <w:rPr>
          <w:rFonts w:ascii="Arial" w:cs="Arial" w:eastAsia="Arial" w:hAnsi="Arial"/>
          <w:sz w:val="22"/>
          <w:szCs w:val="22"/>
        </w:rPr>
        <w:t xml:space="preserve">This document describes the technical architecture, component design, data model, and key flows of the Moodi MVP. It reflects the actual implementation as developed, including discoveries made during development that required design changes from the original plan.</w:t>
      </w:r>
    </w:p>
    <w:p>
      <w:r>
        <w:t xml:space="preserve"/>
      </w:r>
    </w:p>
    <w:p>
      <w:pPr>
        <w:pStyle w:val="Heading1"/>
      </w:pPr>
      <w:r>
        <w:rPr>
          <w:rFonts w:ascii="Arial" w:cs="Arial" w:eastAsia="Arial" w:hAnsi="Arial"/>
          <w:b/>
          <w:bCs/>
          <w:color w:val="1a1a2e"/>
          <w:sz w:val="32"/>
          <w:szCs w:val="32"/>
        </w:rPr>
        <w:t xml:space="preserve">2. Architecture Philosophy</w:t>
      </w:r>
    </w:p>
    <w:p>
      <w:r>
        <w:t xml:space="preserve"/>
      </w:r>
    </w:p>
    <w:p>
      <w:pPr>
        <w:spacing w:after="120"/>
      </w:pPr>
      <w:r>
        <w:rPr>
          <w:rFonts w:ascii="Arial" w:cs="Arial" w:eastAsia="Arial" w:hAnsi="Arial"/>
          <w:b/>
          <w:bCs/>
          <w:sz w:val="22"/>
          <w:szCs w:val="22"/>
        </w:rPr>
        <w:t xml:space="preserve">Modular Monolith — one server, two logical modules:</w:t>
      </w:r>
    </w:p>
    <w:p>
      <w:pPr>
        <w:pStyle w:val="ListParagraph"/>
        <w:numPr>
          <w:ilvl w:val="0"/>
          <w:numId w:val="2"/>
        </w:numPr>
      </w:pPr>
      <w:r>
        <w:rPr>
          <w:rFonts w:ascii="Arial" w:cs="Arial" w:eastAsia="Arial" w:hAnsi="Arial"/>
          <w:sz w:val="22"/>
          <w:szCs w:val="22"/>
        </w:rPr>
        <w:t xml:space="preserve">The entire system runs on a single Oracle Cloud VPS to simplify MVP development and maintenance.</w:t>
      </w:r>
    </w:p>
    <w:p>
      <w:pPr>
        <w:pStyle w:val="ListParagraph"/>
        <w:numPr>
          <w:ilvl w:val="0"/>
          <w:numId w:val="2"/>
        </w:numPr>
      </w:pPr>
      <w:r>
        <w:rPr>
          <w:rFonts w:ascii="Arial" w:cs="Arial" w:eastAsia="Arial" w:hAnsi="Arial"/>
          <w:sz w:val="22"/>
          <w:szCs w:val="22"/>
        </w:rPr>
        <w:t xml:space="preserve">Internally, the code is split into two strictly separated modules: Moodle Layer (data fetching) and Bot Layer (WhatsApp interaction).</w:t>
      </w:r>
    </w:p>
    <w:p>
      <w:pPr>
        <w:pStyle w:val="ListParagraph"/>
        <w:numPr>
          <w:ilvl w:val="0"/>
          <w:numId w:val="2"/>
        </w:numPr>
      </w:pPr>
      <w:r>
        <w:rPr>
          <w:rFonts w:ascii="Arial" w:cs="Arial" w:eastAsia="Arial" w:hAnsi="Arial"/>
          <w:sz w:val="22"/>
          <w:szCs w:val="22"/>
        </w:rPr>
        <w:t xml:space="preserve">This separation ensures the system can be split into independent microservices in the future with minimal refactoring.</w:t>
      </w:r>
    </w:p>
    <w:p>
      <w:r>
        <w:t xml:space="preserve"/>
      </w:r>
    </w:p>
    <w:p>
      <w:pPr>
        <w:pStyle w:val="Heading1"/>
      </w:pPr>
      <w:r>
        <w:rPr>
          <w:rFonts w:ascii="Arial" w:cs="Arial" w:eastAsia="Arial" w:hAnsi="Arial"/>
          <w:b/>
          <w:bCs/>
          <w:color w:val="1a1a2e"/>
          <w:sz w:val="32"/>
          <w:szCs w:val="32"/>
        </w:rPr>
        <w:t xml:space="preserve">3.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Responsibility</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FastAPI Backend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application server. Receives WhatsApp webhooks, orchestrates all business logic.</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Moodle Poller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job every 5 minutes. Calls BGU Moodle API, detects new assignments and grade updates, writes to DB.</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Bot Handler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Processes incoming WhatsApp messages. Implements rule-based menu navigation.</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Notification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Reads from DB and sends WhatsApp messages: immediate alerts + scheduled morning/evening reminders.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Scheduler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APScheduler inside FastAPI. Triggers 10:00 AM and 8:00 PM reminders.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Token Store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Manages encrypted wstoken storage per user. Handles token expiry and re-auth flow.</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SQLite DB</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Stores users, courses, assignments, grades, and notification state.</w:t>
            </w:r>
          </w:p>
        </w:tc>
      </w:tr>
    </w:tbl>
    <w:p>
      <w:r>
        <w:t xml:space="preserve"/>
      </w:r>
    </w:p>
    <w:p>
      <w:pPr>
        <w:pStyle w:val="Heading1"/>
      </w:pPr>
      <w:r>
        <w:rPr>
          <w:rFonts w:ascii="Arial" w:cs="Arial" w:eastAsia="Arial" w:hAnsi="Arial"/>
          <w:b/>
          <w:bCs/>
          <w:color w:val="1a1a2e"/>
          <w:sz w:val="32"/>
          <w:szCs w:val="32"/>
        </w:rPr>
        <w:t xml:space="preserve">4. Tech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Choice + Rationale</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3.11</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Web Framework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 async, fast, modern</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WhatsApp API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Business Cloud API (Meta official)</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Incoming messages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Webhook — WhatsApp pushes messages to our server</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Moodle polling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job — simple, reliable</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Scheduler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APScheduler inside FastAPI process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Database (MVP)</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 zero config, sufficient for 50 beta users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Database (Phase 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 migration path when scale demands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Server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Oracle Cloud Free Tier VPS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Secret management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Environment variables via .env (python-dotenv)</w:t>
            </w:r>
          </w:p>
        </w:tc>
      </w:tr>
    </w:tbl>
    <w:p>
      <w:r>
        <w:t xml:space="preserve"/>
      </w:r>
    </w:p>
    <w:p>
      <w:pPr>
        <w:pStyle w:val="Heading1"/>
      </w:pPr>
      <w:r>
        <w:rPr>
          <w:rFonts w:ascii="Arial" w:cs="Arial" w:eastAsia="Arial" w:hAnsi="Arial"/>
          <w:b/>
          <w:bCs/>
          <w:color w:val="1a1a2e"/>
          <w:sz w:val="32"/>
          <w:szCs w:val="32"/>
        </w:rPr>
        <w:t xml:space="preserve">5. Database Schema</w:t>
      </w:r>
    </w:p>
    <w:p>
      <w:r>
        <w:t xml:space="preserve"/>
      </w:r>
    </w:p>
    <w:p>
      <w:pPr>
        <w:pStyle w:val="Heading2"/>
      </w:pPr>
      <w:r>
        <w:rPr>
          <w:rFonts w:ascii="Arial" w:cs="Arial" w:eastAsia="Arial" w:hAnsi="Arial"/>
          <w:b/>
          <w:bCs/>
          <w:color w:val="16213e"/>
          <w:sz w:val="26"/>
          <w:szCs w:val="26"/>
        </w:rPr>
        <w:t xml:space="preserve">5.1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 PK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Auto-increment primary key</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phone_number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TEXT UNIQUE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 phone number</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moodle_user_id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BGU Moodle user ID</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wstoken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TEXT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Encrypted Moodle API token</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token_expires_at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DATETIME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Token expiry timestamp</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is_active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BOOLEAN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Whether user is active</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DATETIME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Registration timestamp</w:t>
            </w:r>
          </w:p>
        </w:tc>
      </w:tr>
    </w:tbl>
    <w:p>
      <w:r>
        <w:t xml:space="preserve"/>
      </w:r>
    </w:p>
    <w:p>
      <w:pPr>
        <w:pStyle w:val="Heading2"/>
      </w:pPr>
      <w:r>
        <w:rPr>
          <w:rFonts w:ascii="Arial" w:cs="Arial" w:eastAsia="Arial" w:hAnsi="Arial"/>
          <w:b/>
          <w:bCs/>
          <w:color w:val="16213e"/>
          <w:sz w:val="26"/>
          <w:szCs w:val="26"/>
        </w:rPr>
        <w:t xml:space="preserve">5.2 user_courses (NEW in v1.1)</w:t>
      </w:r>
    </w:p>
    <w:p>
      <w:pPr>
        <w:spacing w:after="120"/>
      </w:pPr>
      <w:r>
        <w:rPr>
          <w:rFonts w:ascii="Arial" w:cs="Arial" w:eastAsia="Arial" w:hAnsi="Arial"/>
          <w:i/>
          <w:iCs/>
          <w:color w:val="666666"/>
          <w:sz w:val="22"/>
          <w:szCs w:val="22"/>
        </w:rPr>
        <w:t xml:space="preserve">Added during development. Moodle API does not reliably distinguish active vs. inactive courses automatically. Students select which courses to track manually.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 PK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Auto-increment primary key</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user_id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 FK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References users.id</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course_id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Moodle course ID</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course_name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TEXT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Course display name</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added_at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DATETIME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When user selected this course</w:t>
            </w:r>
          </w:p>
        </w:tc>
      </w:tr>
    </w:tbl>
    <w:p>
      <w:r>
        <w:t xml:space="preserve"/>
      </w:r>
    </w:p>
    <w:p>
      <w:pPr>
        <w:pStyle w:val="Heading2"/>
      </w:pPr>
      <w:r>
        <w:rPr>
          <w:rFonts w:ascii="Arial" w:cs="Arial" w:eastAsia="Arial" w:hAnsi="Arial"/>
          <w:b/>
          <w:bCs/>
          <w:color w:val="16213e"/>
          <w:sz w:val="26"/>
          <w:szCs w:val="26"/>
        </w:rPr>
        <w:t xml:space="preserve">5.3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 PK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Auto-increment primary key</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user_id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 FK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References users.id</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moodle_assign_id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Moodle assignment ID</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course_name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TEXT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Course display name</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assignment_name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TEXT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Assignment display name</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due_date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DATETIME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Submission deadline</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is_submitted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BOOLEAN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Whether student submitted</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notified_new</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BOOLEAN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New assignment alert sent</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notified_today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BOOLEAN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Morning reminder sent</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notified_evening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BOOLEAN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Evening reminder sent</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first_seen_at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DATETIME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When first detected</w:t>
            </w:r>
          </w:p>
        </w:tc>
      </w:tr>
    </w:tbl>
    <w:p>
      <w:r>
        <w:t xml:space="preserve"/>
      </w:r>
    </w:p>
    <w:p>
      <w:pPr>
        <w:pStyle w:val="Heading2"/>
      </w:pPr>
      <w:r>
        <w:rPr>
          <w:rFonts w:ascii="Arial" w:cs="Arial" w:eastAsia="Arial" w:hAnsi="Arial"/>
          <w:b/>
          <w:bCs/>
          <w:color w:val="16213e"/>
          <w:sz w:val="26"/>
          <w:szCs w:val="26"/>
        </w:rPr>
        <w:t xml:space="preserve">5.4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 PK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Auto-increment primary key</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user_id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INTEGER FK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References users.id</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course_name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TEXT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Course display name</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item_name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TEXT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Assignment or exam name</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grade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REAL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Numeric grade value</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notified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BOOLEAN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Grade notification sent</w:t>
            </w:r>
          </w:p>
        </w:tc>
      </w:tr>
      <w:tr>
        <w:tc>
          <w:tcPr>
            <w:tcW w:type="dxa" w:w="2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detected_at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3460"/>
                <w:sz w:val="18"/>
                <w:szCs w:val="18"/>
              </w:rPr>
              <w:t xml:space="preserve">DATETIME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When grade first seen</w:t>
            </w:r>
          </w:p>
        </w:tc>
      </w:tr>
    </w:tbl>
    <w:p>
      <w:r>
        <w:t xml:space="preserve"/>
      </w:r>
    </w:p>
    <w:p>
      <w:pPr>
        <w:pStyle w:val="Heading1"/>
      </w:pPr>
      <w:r>
        <w:rPr>
          <w:rFonts w:ascii="Arial" w:cs="Arial" w:eastAsia="Arial" w:hAnsi="Arial"/>
          <w:b/>
          <w:bCs/>
          <w:color w:val="1a1a2e"/>
          <w:sz w:val="32"/>
          <w:szCs w:val="32"/>
        </w:rPr>
        <w:t xml:space="preserve">6. Key Flows</w:t>
      </w:r>
    </w:p>
    <w:p>
      <w:r>
        <w:t xml:space="preserve"/>
      </w:r>
    </w:p>
    <w:p>
      <w:pPr>
        <w:pStyle w:val="Heading2"/>
      </w:pPr>
      <w:r>
        <w:rPr>
          <w:rFonts w:ascii="Arial" w:cs="Arial" w:eastAsia="Arial" w:hAnsi="Arial"/>
          <w:b/>
          <w:bCs/>
          <w:color w:val="16213e"/>
          <w:sz w:val="26"/>
          <w:szCs w:val="26"/>
        </w:rPr>
        <w:t xml:space="preserve">6.1 First-Time Login &amp; Course Selection (Updated)</w:t>
      </w:r>
    </w:p>
    <w:p>
      <w:pPr>
        <w:pStyle w:val="ListParagraph"/>
        <w:numPr>
          <w:ilvl w:val="0"/>
          <w:numId w:val="2"/>
        </w:numPr>
      </w:pPr>
      <w:r>
        <w:rPr>
          <w:rFonts w:ascii="Arial" w:cs="Arial" w:eastAsia="Arial" w:hAnsi="Arial"/>
          <w:sz w:val="22"/>
          <w:szCs w:val="22"/>
        </w:rPr>
        <w:t xml:space="preserve">1. Student sends 'Hi' to Moodi WhatsApp number</w:t>
      </w:r>
    </w:p>
    <w:p>
      <w:pPr>
        <w:pStyle w:val="ListParagraph"/>
        <w:numPr>
          <w:ilvl w:val="0"/>
          <w:numId w:val="2"/>
        </w:numPr>
      </w:pPr>
      <w:r>
        <w:rPr>
          <w:rFonts w:ascii="Arial" w:cs="Arial" w:eastAsia="Arial" w:hAnsi="Arial"/>
          <w:sz w:val="22"/>
          <w:szCs w:val="22"/>
        </w:rPr>
        <w:t xml:space="preserve">2. Bot Handler detects unregistered user → sends registration link with BGU WebView</w:t>
      </w:r>
    </w:p>
    <w:p>
      <w:pPr>
        <w:pStyle w:val="ListParagraph"/>
        <w:numPr>
          <w:ilvl w:val="0"/>
          <w:numId w:val="2"/>
        </w:numPr>
      </w:pPr>
      <w:r>
        <w:rPr>
          <w:rFonts w:ascii="Arial" w:cs="Arial" w:eastAsia="Arial" w:hAnsi="Arial"/>
          <w:sz w:val="22"/>
          <w:szCs w:val="22"/>
        </w:rPr>
        <w:t xml:space="preserve">3. Student logs in on BGU servers (password never touches Moodi)</w:t>
      </w:r>
    </w:p>
    <w:p>
      <w:pPr>
        <w:pStyle w:val="ListParagraph"/>
        <w:numPr>
          <w:ilvl w:val="0"/>
          <w:numId w:val="2"/>
        </w:numPr>
      </w:pPr>
      <w:r>
        <w:rPr>
          <w:rFonts w:ascii="Arial" w:cs="Arial" w:eastAsia="Arial" w:hAnsi="Arial"/>
          <w:sz w:val="22"/>
          <w:szCs w:val="22"/>
        </w:rPr>
        <w:t xml:space="preserve">4. BGU issues wstoken → stored encrypted in Token Store</w:t>
      </w:r>
    </w:p>
    <w:p>
      <w:pPr>
        <w:pStyle w:val="ListParagraph"/>
        <w:numPr>
          <w:ilvl w:val="0"/>
          <w:numId w:val="2"/>
        </w:numPr>
      </w:pPr>
      <w:r>
        <w:rPr>
          <w:rFonts w:ascii="Arial" w:cs="Arial" w:eastAsia="Arial" w:hAnsi="Arial"/>
          <w:sz w:val="22"/>
          <w:szCs w:val="22"/>
        </w:rPr>
        <w:t xml:space="preserve">5. Moodi fetches all courses → displays sorted newest-first with search</w:t>
      </w:r>
    </w:p>
    <w:p>
      <w:pPr>
        <w:pStyle w:val="ListParagraph"/>
        <w:numPr>
          <w:ilvl w:val="0"/>
          <w:numId w:val="2"/>
        </w:numPr>
      </w:pPr>
      <w:r>
        <w:rPr>
          <w:rFonts w:ascii="Arial" w:cs="Arial" w:eastAsia="Arial" w:hAnsi="Arial"/>
          <w:sz w:val="22"/>
          <w:szCs w:val="22"/>
        </w:rPr>
        <w:t xml:space="preserve">6. Student selects courses to track → saved to user_courses table</w:t>
      </w:r>
    </w:p>
    <w:p>
      <w:pPr>
        <w:pStyle w:val="ListParagraph"/>
        <w:numPr>
          <w:ilvl w:val="0"/>
          <w:numId w:val="2"/>
        </w:numPr>
      </w:pPr>
      <w:r>
        <w:rPr>
          <w:rFonts w:ascii="Arial" w:cs="Arial" w:eastAsia="Arial" w:hAnsi="Arial"/>
          <w:sz w:val="22"/>
          <w:szCs w:val="22"/>
        </w:rPr>
        <w:t xml:space="preserve">7. Moodi sends welcome message with main menu buttons</w:t>
      </w:r>
    </w:p>
    <w:p>
      <w:r>
        <w:t xml:space="preserve"/>
      </w:r>
    </w:p>
    <w:p>
      <w:pPr>
        <w:pStyle w:val="Heading2"/>
      </w:pPr>
      <w:r>
        <w:rPr>
          <w:rFonts w:ascii="Arial" w:cs="Arial" w:eastAsia="Arial" w:hAnsi="Arial"/>
          <w:b/>
          <w:bCs/>
          <w:color w:val="16213e"/>
          <w:sz w:val="26"/>
          <w:szCs w:val="26"/>
        </w:rPr>
        <w:t xml:space="preserve">6.2 Moodle Polling Cycle (Updated with Fallback)</w:t>
      </w:r>
    </w:p>
    <w:p>
      <w:pPr>
        <w:pStyle w:val="ListParagraph"/>
        <w:numPr>
          <w:ilvl w:val="0"/>
          <w:numId w:val="2"/>
        </w:numPr>
      </w:pPr>
      <w:r>
        <w:rPr>
          <w:rFonts w:ascii="Arial" w:cs="Arial" w:eastAsia="Arial" w:hAnsi="Arial"/>
          <w:sz w:val="22"/>
          <w:szCs w:val="22"/>
        </w:rPr>
        <w:t xml:space="preserve">1. Cron job triggers Moodle Poller every 5 minutes</w:t>
      </w:r>
    </w:p>
    <w:p>
      <w:pPr>
        <w:pStyle w:val="ListParagraph"/>
        <w:numPr>
          <w:ilvl w:val="0"/>
          <w:numId w:val="2"/>
        </w:numPr>
      </w:pPr>
      <w:r>
        <w:rPr>
          <w:rFonts w:ascii="Arial" w:cs="Arial" w:eastAsia="Arial" w:hAnsi="Arial"/>
          <w:sz w:val="22"/>
          <w:szCs w:val="22"/>
        </w:rPr>
        <w:t xml:space="preserve">2. For each active user: fetch courses from user_courses table</w:t>
      </w:r>
    </w:p>
    <w:p>
      <w:pPr>
        <w:pStyle w:val="ListParagraph"/>
        <w:numPr>
          <w:ilvl w:val="0"/>
          <w:numId w:val="2"/>
        </w:numPr>
      </w:pPr>
      <w:r>
        <w:rPr>
          <w:rFonts w:ascii="Arial" w:cs="Arial" w:eastAsia="Arial" w:hAnsi="Arial"/>
          <w:sz w:val="22"/>
          <w:szCs w:val="22"/>
        </w:rPr>
        <w:t xml:space="preserve">3. Call mod_assign_get_assignments → compare with DB → save new assignments</w:t>
      </w:r>
    </w:p>
    <w:p>
      <w:pPr>
        <w:pStyle w:val="ListParagraph"/>
        <w:numPr>
          <w:ilvl w:val="0"/>
          <w:numId w:val="2"/>
        </w:numPr>
      </w:pPr>
      <w:r>
        <w:rPr>
          <w:rFonts w:ascii="Arial" w:cs="Arial" w:eastAsia="Arial" w:hAnsi="Arial"/>
          <w:sz w:val="22"/>
          <w:szCs w:val="22"/>
        </w:rPr>
        <w:t xml:space="preserve">4. For each course: try gradereport_user_get_grade_items (primary API)</w:t>
      </w:r>
    </w:p>
    <w:p>
      <w:pPr>
        <w:pStyle w:val="ListParagraph"/>
        <w:numPr>
          <w:ilvl w:val="0"/>
          <w:numId w:val="2"/>
        </w:numPr>
      </w:pPr>
      <w:r>
        <w:rPr>
          <w:rFonts w:ascii="Arial" w:cs="Arial" w:eastAsia="Arial" w:hAnsi="Arial"/>
          <w:sz w:val="22"/>
          <w:szCs w:val="22"/>
        </w:rPr>
        <w:t xml:space="preserve">5. If primary API fails (mixed grade types) → fallback to gradereport_user_get_grades_table</w:t>
      </w:r>
    </w:p>
    <w:p>
      <w:pPr>
        <w:pStyle w:val="ListParagraph"/>
        <w:numPr>
          <w:ilvl w:val="0"/>
          <w:numId w:val="2"/>
        </w:numPr>
      </w:pPr>
      <w:r>
        <w:rPr>
          <w:rFonts w:ascii="Arial" w:cs="Arial" w:eastAsia="Arial" w:hAnsi="Arial"/>
          <w:sz w:val="22"/>
          <w:szCs w:val="22"/>
        </w:rPr>
        <w:t xml:space="preserve">6. Compare grades with DB → save new/updated grades</w:t>
      </w:r>
    </w:p>
    <w:p>
      <w:pPr>
        <w:pStyle w:val="ListParagraph"/>
        <w:numPr>
          <w:ilvl w:val="0"/>
          <w:numId w:val="2"/>
        </w:numPr>
      </w:pPr>
      <w:r>
        <w:rPr>
          <w:rFonts w:ascii="Arial" w:cs="Arial" w:eastAsia="Arial" w:hAnsi="Arial"/>
          <w:sz w:val="22"/>
          <w:szCs w:val="22"/>
        </w:rPr>
        <w:t xml:space="preserve">7. Notification Engine picks up unnotified rows → sends WhatsApp messages</w:t>
      </w:r>
    </w:p>
    <w:p>
      <w:r>
        <w:t xml:space="preserve"/>
      </w:r>
    </w:p>
    <w:p>
      <w:pPr>
        <w:pStyle w:val="Heading2"/>
      </w:pPr>
      <w:r>
        <w:rPr>
          <w:rFonts w:ascii="Arial" w:cs="Arial" w:eastAsia="Arial" w:hAnsi="Arial"/>
          <w:b/>
          <w:bCs/>
          <w:color w:val="16213e"/>
          <w:sz w:val="26"/>
          <w:szCs w:val="26"/>
        </w:rPr>
        <w:t xml:space="preserve">6.3 Incoming WhatsApp Message</w:t>
      </w:r>
    </w:p>
    <w:p>
      <w:pPr>
        <w:pStyle w:val="ListParagraph"/>
        <w:numPr>
          <w:ilvl w:val="0"/>
          <w:numId w:val="2"/>
        </w:numPr>
      </w:pPr>
      <w:r>
        <w:rPr>
          <w:rFonts w:ascii="Arial" w:cs="Arial" w:eastAsia="Arial" w:hAnsi="Arial"/>
          <w:sz w:val="22"/>
          <w:szCs w:val="22"/>
        </w:rPr>
        <w:t xml:space="preserve">1. WhatsApp pushes webhook POST to FastAPI /webhook endpoint</w:t>
      </w:r>
    </w:p>
    <w:p>
      <w:pPr>
        <w:pStyle w:val="ListParagraph"/>
        <w:numPr>
          <w:ilvl w:val="0"/>
          <w:numId w:val="2"/>
        </w:numPr>
      </w:pPr>
      <w:r>
        <w:rPr>
          <w:rFonts w:ascii="Arial" w:cs="Arial" w:eastAsia="Arial" w:hAnsi="Arial"/>
          <w:sz w:val="22"/>
          <w:szCs w:val="22"/>
        </w:rPr>
        <w:t xml:space="preserve">2. FastAPI verifies webhook signature (Meta HMAC-SHA256)</w:t>
      </w:r>
    </w:p>
    <w:p>
      <w:pPr>
        <w:pStyle w:val="ListParagraph"/>
        <w:numPr>
          <w:ilvl w:val="0"/>
          <w:numId w:val="2"/>
        </w:numPr>
      </w:pPr>
      <w:r>
        <w:rPr>
          <w:rFonts w:ascii="Arial" w:cs="Arial" w:eastAsia="Arial" w:hAnsi="Arial"/>
          <w:sz w:val="22"/>
          <w:szCs w:val="22"/>
        </w:rPr>
        <w:t xml:space="preserve">3. Bot Handler parses message: text or button reply</w:t>
      </w:r>
    </w:p>
    <w:p>
      <w:pPr>
        <w:pStyle w:val="ListParagraph"/>
        <w:numPr>
          <w:ilvl w:val="0"/>
          <w:numId w:val="2"/>
        </w:numPr>
      </w:pPr>
      <w:r>
        <w:rPr>
          <w:rFonts w:ascii="Arial" w:cs="Arial" w:eastAsia="Arial" w:hAnsi="Arial"/>
          <w:sz w:val="22"/>
          <w:szCs w:val="22"/>
        </w:rPr>
        <w:t xml:space="preserve">4. Matches against rule tree → queries DB → formats response with buttons</w:t>
      </w:r>
    </w:p>
    <w:p>
      <w:pPr>
        <w:pStyle w:val="ListParagraph"/>
        <w:numPr>
          <w:ilvl w:val="0"/>
          <w:numId w:val="2"/>
        </w:numPr>
      </w:pPr>
      <w:r>
        <w:rPr>
          <w:rFonts w:ascii="Arial" w:cs="Arial" w:eastAsia="Arial" w:hAnsi="Arial"/>
          <w:sz w:val="22"/>
          <w:szCs w:val="22"/>
        </w:rPr>
        <w:t xml:space="preserve">5. Sends via WhatsApp Cloud API</w:t>
      </w:r>
    </w:p>
    <w:p>
      <w:r>
        <w:t xml:space="preserve"/>
      </w:r>
    </w:p>
    <w:p>
      <w:pPr>
        <w:pStyle w:val="Heading2"/>
      </w:pPr>
      <w:r>
        <w:rPr>
          <w:rFonts w:ascii="Arial" w:cs="Arial" w:eastAsia="Arial" w:hAnsi="Arial"/>
          <w:b/>
          <w:bCs/>
          <w:color w:val="16213e"/>
          <w:sz w:val="26"/>
          <w:szCs w:val="26"/>
        </w:rPr>
        <w:t xml:space="preserve">6.4 Daily Reminders</w:t>
      </w:r>
    </w:p>
    <w:p>
      <w:pPr>
        <w:pStyle w:val="ListParagraph"/>
        <w:numPr>
          <w:ilvl w:val="0"/>
          <w:numId w:val="2"/>
        </w:numPr>
      </w:pPr>
      <w:r>
        <w:rPr>
          <w:rFonts w:ascii="Arial" w:cs="Arial" w:eastAsia="Arial" w:hAnsi="Arial"/>
          <w:sz w:val="22"/>
          <w:szCs w:val="22"/>
        </w:rPr>
        <w:t xml:space="preserve">1. APScheduler triggers at 10:00 AM → query assignments due today where is_submitted=false</w:t>
      </w:r>
    </w:p>
    <w:p>
      <w:pPr>
        <w:pStyle w:val="ListParagraph"/>
        <w:numPr>
          <w:ilvl w:val="0"/>
          <w:numId w:val="2"/>
        </w:numPr>
      </w:pPr>
      <w:r>
        <w:rPr>
          <w:rFonts w:ascii="Arial" w:cs="Arial" w:eastAsia="Arial" w:hAnsi="Arial"/>
          <w:sz w:val="22"/>
          <w:szCs w:val="22"/>
        </w:rPr>
        <w:t xml:space="preserve">2. Send morning summary per user → set notified_today=true</w:t>
      </w:r>
    </w:p>
    <w:p>
      <w:pPr>
        <w:pStyle w:val="ListParagraph"/>
        <w:numPr>
          <w:ilvl w:val="0"/>
          <w:numId w:val="2"/>
        </w:numPr>
      </w:pPr>
      <w:r>
        <w:rPr>
          <w:rFonts w:ascii="Arial" w:cs="Arial" w:eastAsia="Arial" w:hAnsi="Arial"/>
          <w:sz w:val="22"/>
          <w:szCs w:val="22"/>
        </w:rPr>
        <w:t xml:space="preserve">3. APScheduler triggers at 8:00 PM → same query → send evening reminder</w:t>
      </w:r>
    </w:p>
    <w:p>
      <w:pPr>
        <w:pStyle w:val="ListParagraph"/>
        <w:numPr>
          <w:ilvl w:val="0"/>
          <w:numId w:val="2"/>
        </w:numPr>
      </w:pPr>
      <w:r>
        <w:rPr>
          <w:rFonts w:ascii="Arial" w:cs="Arial" w:eastAsia="Arial" w:hAnsi="Arial"/>
          <w:sz w:val="22"/>
          <w:szCs w:val="22"/>
        </w:rPr>
        <w:t xml:space="preserve">4. Set notified_evening=true to prevent duplicate sends</w:t>
      </w:r>
    </w:p>
    <w:p>
      <w:r>
        <w:t xml:space="preserve"/>
      </w:r>
    </w:p>
    <w:p>
      <w:pPr>
        <w:pStyle w:val="Heading1"/>
      </w:pPr>
      <w:r>
        <w:rPr>
          <w:rFonts w:ascii="Arial" w:cs="Arial" w:eastAsia="Arial" w:hAnsi="Arial"/>
          <w:b/>
          <w:bCs/>
          <w:color w:val="1a1a2e"/>
          <w:sz w:val="32"/>
          <w:szCs w:val="32"/>
        </w:rPr>
        <w:t xml:space="preserve">7. Repository Structure</w:t>
      </w:r>
    </w:p>
    <w:p>
      <w:r>
        <w:t xml:space="preserve"/>
      </w:r>
    </w:p>
    <w:p>
      <w:pPr>
        <w:shd w:fill="f5f5f5" w:val="clear"/>
        <w:spacing w:after="60"/>
      </w:pPr>
      <w:r>
        <w:rPr>
          <w:rFonts w:ascii="Courier New" w:cs="Courier New" w:eastAsia="Courier New" w:hAnsi="Courier New"/>
          <w:color w:val="333333"/>
          <w:sz w:val="18"/>
          <w:szCs w:val="18"/>
        </w:rPr>
        <w:t xml:space="preserve">Moodi/</w:t>
      </w:r>
    </w:p>
    <w:p>
      <w:pPr>
        <w:shd w:fill="f5f5f5" w:val="clear"/>
        <w:spacing w:after="60"/>
      </w:pPr>
      <w:r>
        <w:rPr>
          <w:rFonts w:ascii="Courier New" w:cs="Courier New" w:eastAsia="Courier New" w:hAnsi="Courier New"/>
          <w:color w:val="333333"/>
          <w:sz w:val="18"/>
          <w:szCs w:val="18"/>
        </w:rPr>
        <w:t xml:space="preserve">├── main.py                  # FastAPI app entry point</w:t>
      </w:r>
    </w:p>
    <w:p>
      <w:pPr>
        <w:shd w:fill="f5f5f5" w:val="clear"/>
        <w:spacing w:after="60"/>
      </w:pPr>
      <w:r>
        <w:rPr>
          <w:rFonts w:ascii="Courier New" w:cs="Courier New" w:eastAsia="Courier New" w:hAnsi="Courier New"/>
          <w:color w:val="333333"/>
          <w:sz w:val="18"/>
          <w:szCs w:val="18"/>
        </w:rPr>
        <w:t xml:space="preserve">├── config.py                # Environment variables &amp; settings</w:t>
      </w:r>
    </w:p>
    <w:p>
      <w:pPr>
        <w:shd w:fill="f5f5f5" w:val="clear"/>
        <w:spacing w:after="60"/>
      </w:pPr>
      <w:r>
        <w:rPr>
          <w:rFonts w:ascii="Courier New" w:cs="Courier New" w:eastAsia="Courier New" w:hAnsi="Courier New"/>
          <w:color w:val="333333"/>
          <w:sz w:val="18"/>
          <w:szCs w:val="18"/>
        </w:rPr>
        <w:t xml:space="preserve">├── database.py              # SQLite connection &amp; schema</w:t>
      </w:r>
    </w:p>
    <w:p>
      <w:pPr>
        <w:shd w:fill="f5f5f5" w:val="clear"/>
        <w:spacing w:after="60"/>
      </w:pPr>
      <w:r>
        <w:rPr>
          <w:rFonts w:ascii="Courier New" w:cs="Courier New" w:eastAsia="Courier New" w:hAnsi="Courier New"/>
          <w:color w:val="333333"/>
          <w:sz w:val="18"/>
          <w:szCs w:val="18"/>
        </w:rPr>
        <w:t xml:space="preserve">│</w:t>
      </w:r>
    </w:p>
    <w:p>
      <w:pPr>
        <w:shd w:fill="f5f5f5" w:val="clear"/>
        <w:spacing w:after="60"/>
      </w:pPr>
      <w:r>
        <w:rPr>
          <w:rFonts w:ascii="Courier New" w:cs="Courier New" w:eastAsia="Courier New" w:hAnsi="Courier New"/>
          <w:color w:val="333333"/>
          <w:sz w:val="18"/>
          <w:szCs w:val="18"/>
        </w:rPr>
        <w:t xml:space="preserve">├── moodle/                  # Moodle Layer ✔ DONE</w:t>
      </w:r>
    </w:p>
    <w:p>
      <w:pPr>
        <w:shd w:fill="f5f5f5" w:val="clear"/>
        <w:spacing w:after="60"/>
      </w:pPr>
      <w:r>
        <w:rPr>
          <w:rFonts w:ascii="Courier New" w:cs="Courier New" w:eastAsia="Courier New" w:hAnsi="Courier New"/>
          <w:color w:val="333333"/>
          <w:sz w:val="18"/>
          <w:szCs w:val="18"/>
        </w:rPr>
        <w:t xml:space="preserve">│   ├── client.py            # Moodle API HTTP client</w:t>
      </w:r>
    </w:p>
    <w:p>
      <w:pPr>
        <w:shd w:fill="f5f5f5" w:val="clear"/>
        <w:spacing w:after="60"/>
      </w:pPr>
      <w:r>
        <w:rPr>
          <w:rFonts w:ascii="Courier New" w:cs="Courier New" w:eastAsia="Courier New" w:hAnsi="Courier New"/>
          <w:color w:val="333333"/>
          <w:sz w:val="18"/>
          <w:szCs w:val="18"/>
        </w:rPr>
        <w:t xml:space="preserve">│   ├── poller.py            # Cron polling logic + fallback</w:t>
      </w:r>
    </w:p>
    <w:p>
      <w:pPr>
        <w:shd w:fill="f5f5f5" w:val="clear"/>
        <w:spacing w:after="60"/>
      </w:pPr>
      <w:r>
        <w:rPr>
          <w:rFonts w:ascii="Courier New" w:cs="Courier New" w:eastAsia="Courier New" w:hAnsi="Courier New"/>
          <w:color w:val="333333"/>
          <w:sz w:val="18"/>
          <w:szCs w:val="18"/>
        </w:rPr>
        <w:t xml:space="preserve">│   └── parser.py            # Parse &amp; normalize API responses</w:t>
      </w:r>
    </w:p>
    <w:p>
      <w:pPr>
        <w:shd w:fill="f5f5f5" w:val="clear"/>
        <w:spacing w:after="60"/>
      </w:pPr>
      <w:r>
        <w:rPr>
          <w:rFonts w:ascii="Courier New" w:cs="Courier New" w:eastAsia="Courier New" w:hAnsi="Courier New"/>
          <w:color w:val="333333"/>
          <w:sz w:val="18"/>
          <w:szCs w:val="18"/>
        </w:rPr>
        <w:t xml:space="preserve">│</w:t>
      </w:r>
    </w:p>
    <w:p>
      <w:pPr>
        <w:shd w:fill="f5f5f5" w:val="clear"/>
        <w:spacing w:after="60"/>
      </w:pPr>
      <w:r>
        <w:rPr>
          <w:rFonts w:ascii="Courier New" w:cs="Courier New" w:eastAsia="Courier New" w:hAnsi="Courier New"/>
          <w:color w:val="333333"/>
          <w:sz w:val="18"/>
          <w:szCs w:val="18"/>
        </w:rPr>
        <w:t xml:space="preserve">├── bot/                     # Bot Layer (next)</w:t>
      </w:r>
    </w:p>
    <w:p>
      <w:pPr>
        <w:shd w:fill="f5f5f5" w:val="clear"/>
        <w:spacing w:after="60"/>
      </w:pPr>
      <w:r>
        <w:rPr>
          <w:rFonts w:ascii="Courier New" w:cs="Courier New" w:eastAsia="Courier New" w:hAnsi="Courier New"/>
          <w:color w:val="333333"/>
          <w:sz w:val="18"/>
          <w:szCs w:val="18"/>
        </w:rPr>
        <w:t xml:space="preserve">│   ├── webhook.py           # Incoming webhook handler</w:t>
      </w:r>
    </w:p>
    <w:p>
      <w:pPr>
        <w:shd w:fill="f5f5f5" w:val="clear"/>
        <w:spacing w:after="60"/>
      </w:pPr>
      <w:r>
        <w:rPr>
          <w:rFonts w:ascii="Courier New" w:cs="Courier New" w:eastAsia="Courier New" w:hAnsi="Courier New"/>
          <w:color w:val="333333"/>
          <w:sz w:val="18"/>
          <w:szCs w:val="18"/>
        </w:rPr>
        <w:t xml:space="preserve">│   ├── menu.py              # Rule-based menu logic</w:t>
      </w:r>
    </w:p>
    <w:p>
      <w:pPr>
        <w:shd w:fill="f5f5f5" w:val="clear"/>
        <w:spacing w:after="60"/>
      </w:pPr>
      <w:r>
        <w:rPr>
          <w:rFonts w:ascii="Courier New" w:cs="Courier New" w:eastAsia="Courier New" w:hAnsi="Courier New"/>
          <w:color w:val="333333"/>
          <w:sz w:val="18"/>
          <w:szCs w:val="18"/>
        </w:rPr>
        <w:t xml:space="preserve">│   └── sender.py            # WhatsApp Cloud API client</w:t>
      </w:r>
    </w:p>
    <w:p>
      <w:pPr>
        <w:shd w:fill="f5f5f5" w:val="clear"/>
        <w:spacing w:after="60"/>
      </w:pPr>
      <w:r>
        <w:rPr>
          <w:rFonts w:ascii="Courier New" w:cs="Courier New" w:eastAsia="Courier New" w:hAnsi="Courier New"/>
          <w:color w:val="333333"/>
          <w:sz w:val="18"/>
          <w:szCs w:val="18"/>
        </w:rPr>
        <w:t xml:space="preserve">│</w:t>
      </w:r>
    </w:p>
    <w:p>
      <w:pPr>
        <w:shd w:fill="f5f5f5" w:val="clear"/>
        <w:spacing w:after="60"/>
      </w:pPr>
      <w:r>
        <w:rPr>
          <w:rFonts w:ascii="Courier New" w:cs="Courier New" w:eastAsia="Courier New" w:hAnsi="Courier New"/>
          <w:color w:val="333333"/>
          <w:sz w:val="18"/>
          <w:szCs w:val="18"/>
        </w:rPr>
        <w:t xml:space="preserve">├── notifications/           # Notification Engine</w:t>
      </w:r>
    </w:p>
    <w:p>
      <w:pPr>
        <w:shd w:fill="f5f5f5" w:val="clear"/>
        <w:spacing w:after="60"/>
      </w:pPr>
      <w:r>
        <w:rPr>
          <w:rFonts w:ascii="Courier New" w:cs="Courier New" w:eastAsia="Courier New" w:hAnsi="Courier New"/>
          <w:color w:val="333333"/>
          <w:sz w:val="18"/>
          <w:szCs w:val="18"/>
        </w:rPr>
        <w:t xml:space="preserve">│   ├── engine.py            # Send pending notifications</w:t>
      </w:r>
    </w:p>
    <w:p>
      <w:pPr>
        <w:shd w:fill="f5f5f5" w:val="clear"/>
        <w:spacing w:after="60"/>
      </w:pPr>
      <w:r>
        <w:rPr>
          <w:rFonts w:ascii="Courier New" w:cs="Courier New" w:eastAsia="Courier New" w:hAnsi="Courier New"/>
          <w:color w:val="333333"/>
          <w:sz w:val="18"/>
          <w:szCs w:val="18"/>
        </w:rPr>
        <w:t xml:space="preserve">│   └── scheduler.py         # APScheduler jobs</w:t>
      </w:r>
    </w:p>
    <w:p>
      <w:pPr>
        <w:shd w:fill="f5f5f5" w:val="clear"/>
        <w:spacing w:after="60"/>
      </w:pPr>
      <w:r>
        <w:rPr>
          <w:rFonts w:ascii="Courier New" w:cs="Courier New" w:eastAsia="Courier New" w:hAnsi="Courier New"/>
          <w:color w:val="333333"/>
          <w:sz w:val="18"/>
          <w:szCs w:val="18"/>
        </w:rPr>
        <w:t xml:space="preserve">│</w:t>
      </w:r>
    </w:p>
    <w:p>
      <w:pPr>
        <w:shd w:fill="f5f5f5" w:val="clear"/>
        <w:spacing w:after="60"/>
      </w:pPr>
      <w:r>
        <w:rPr>
          <w:rFonts w:ascii="Courier New" w:cs="Courier New" w:eastAsia="Courier New" w:hAnsi="Courier New"/>
          <w:color w:val="333333"/>
          <w:sz w:val="18"/>
          <w:szCs w:val="18"/>
        </w:rPr>
        <w:t xml:space="preserve">├── auth/                    # Auth &amp; Token Store</w:t>
      </w:r>
    </w:p>
    <w:p>
      <w:pPr>
        <w:shd w:fill="f5f5f5" w:val="clear"/>
        <w:spacing w:after="60"/>
      </w:pPr>
      <w:r>
        <w:rPr>
          <w:rFonts w:ascii="Courier New" w:cs="Courier New" w:eastAsia="Courier New" w:hAnsi="Courier New"/>
          <w:color w:val="333333"/>
          <w:sz w:val="18"/>
          <w:szCs w:val="18"/>
        </w:rPr>
        <w:t xml:space="preserve">│   ├── webview.py           # WebView login flow</w:t>
      </w:r>
    </w:p>
    <w:p>
      <w:pPr>
        <w:shd w:fill="f5f5f5" w:val="clear"/>
        <w:spacing w:after="60"/>
      </w:pPr>
      <w:r>
        <w:rPr>
          <w:rFonts w:ascii="Courier New" w:cs="Courier New" w:eastAsia="Courier New" w:hAnsi="Courier New"/>
          <w:color w:val="333333"/>
          <w:sz w:val="18"/>
          <w:szCs w:val="18"/>
        </w:rPr>
        <w:t xml:space="preserve">│   └── token_store.py       # Encrypted token management</w:t>
      </w:r>
    </w:p>
    <w:p>
      <w:pPr>
        <w:shd w:fill="f5f5f5" w:val="clear"/>
        <w:spacing w:after="60"/>
      </w:pPr>
      <w:r>
        <w:rPr>
          <w:rFonts w:ascii="Courier New" w:cs="Courier New" w:eastAsia="Courier New" w:hAnsi="Courier New"/>
          <w:color w:val="333333"/>
          <w:sz w:val="18"/>
          <w:szCs w:val="18"/>
        </w:rPr>
        <w:t xml:space="preserve">│</w:t>
      </w:r>
    </w:p>
    <w:p>
      <w:pPr>
        <w:shd w:fill="f5f5f5" w:val="clear"/>
        <w:spacing w:after="60"/>
      </w:pPr>
      <w:r>
        <w:rPr>
          <w:rFonts w:ascii="Courier New" w:cs="Courier New" w:eastAsia="Courier New" w:hAnsi="Courier New"/>
          <w:color w:val="333333"/>
          <w:sz w:val="18"/>
          <w:szCs w:val="18"/>
        </w:rPr>
        <w:t xml:space="preserve">├── tests/</w:t>
      </w:r>
    </w:p>
    <w:p>
      <w:pPr>
        <w:shd w:fill="f5f5f5" w:val="clear"/>
        <w:spacing w:after="60"/>
      </w:pPr>
      <w:r>
        <w:rPr>
          <w:rFonts w:ascii="Courier New" w:cs="Courier New" w:eastAsia="Courier New" w:hAnsi="Courier New"/>
          <w:color w:val="333333"/>
          <w:sz w:val="18"/>
          <w:szCs w:val="18"/>
        </w:rPr>
        <w:t xml:space="preserve">├── requirements.txt</w:t>
      </w:r>
    </w:p>
    <w:p>
      <w:pPr>
        <w:shd w:fill="f5f5f5" w:val="clear"/>
        <w:spacing w:after="60"/>
      </w:pPr>
      <w:r>
        <w:rPr>
          <w:rFonts w:ascii="Courier New" w:cs="Courier New" w:eastAsia="Courier New" w:hAnsi="Courier New"/>
          <w:color w:val="333333"/>
          <w:sz w:val="18"/>
          <w:szCs w:val="18"/>
        </w:rPr>
        <w:t xml:space="preserve">├── .env.example</w:t>
      </w:r>
    </w:p>
    <w:p>
      <w:pPr>
        <w:shd w:fill="f5f5f5" w:val="clear"/>
        <w:spacing w:after="60"/>
      </w:pPr>
      <w:r>
        <w:rPr>
          <w:rFonts w:ascii="Courier New" w:cs="Courier New" w:eastAsia="Courier New" w:hAnsi="Courier New"/>
          <w:color w:val="333333"/>
          <w:sz w:val="18"/>
          <w:szCs w:val="18"/>
        </w:rPr>
        <w:t xml:space="preserve">└── README.md</w:t>
      </w:r>
    </w:p>
    <w:p>
      <w:r>
        <w:t xml:space="preserve"/>
      </w:r>
    </w:p>
    <w:p>
      <w:pPr>
        <w:pStyle w:val="Heading1"/>
      </w:pPr>
      <w:r>
        <w:rPr>
          <w:rFonts w:ascii="Arial" w:cs="Arial" w:eastAsia="Arial" w:hAnsi="Arial"/>
          <w:b/>
          <w:bCs/>
          <w:color w:val="1a1a2e"/>
          <w:sz w:val="32"/>
          <w:szCs w:val="32"/>
        </w:rPr>
        <w:t xml:space="preserve">8. Security Considerations</w:t>
      </w:r>
    </w:p>
    <w:p>
      <w:r>
        <w:t xml:space="preserve"/>
      </w:r>
    </w:p>
    <w:p>
      <w:pPr>
        <w:pStyle w:val="ListParagraph"/>
        <w:numPr>
          <w:ilvl w:val="0"/>
          <w:numId w:val="2"/>
        </w:numPr>
      </w:pPr>
      <w:r>
        <w:rPr>
          <w:rFonts w:ascii="Arial" w:cs="Arial" w:eastAsia="Arial" w:hAnsi="Arial"/>
          <w:sz w:val="22"/>
          <w:szCs w:val="22"/>
        </w:rPr>
        <w:t xml:space="preserve">BGU passwords never stored or transmitted through Moodi</w:t>
      </w:r>
    </w:p>
    <w:p>
      <w:pPr>
        <w:pStyle w:val="ListParagraph"/>
        <w:numPr>
          <w:ilvl w:val="0"/>
          <w:numId w:val="2"/>
        </w:numPr>
      </w:pPr>
      <w:r>
        <w:rPr>
          <w:rFonts w:ascii="Arial" w:cs="Arial" w:eastAsia="Arial" w:hAnsi="Arial"/>
          <w:sz w:val="22"/>
          <w:szCs w:val="22"/>
        </w:rPr>
        <w:t xml:space="preserve">wstokens encrypted at rest using Fernet symmetric encryption</w:t>
      </w:r>
    </w:p>
    <w:p>
      <w:pPr>
        <w:pStyle w:val="ListParagraph"/>
        <w:numPr>
          <w:ilvl w:val="0"/>
          <w:numId w:val="2"/>
        </w:numPr>
      </w:pPr>
      <w:r>
        <w:rPr>
          <w:rFonts w:ascii="Arial" w:cs="Arial" w:eastAsia="Arial" w:hAnsi="Arial"/>
          <w:sz w:val="22"/>
          <w:szCs w:val="22"/>
        </w:rPr>
        <w:t xml:space="preserve">WhatsApp webhook requests verified using Meta HMAC-SHA256 signature</w:t>
      </w:r>
    </w:p>
    <w:p>
      <w:pPr>
        <w:pStyle w:val="ListParagraph"/>
        <w:numPr>
          <w:ilvl w:val="0"/>
          <w:numId w:val="2"/>
        </w:numPr>
      </w:pPr>
      <w:r>
        <w:rPr>
          <w:rFonts w:ascii="Arial" w:cs="Arial" w:eastAsia="Arial" w:hAnsi="Arial"/>
          <w:sz w:val="22"/>
          <w:szCs w:val="22"/>
        </w:rPr>
        <w:t xml:space="preserve">All Moodle API requests use HTTPS only</w:t>
      </w:r>
    </w:p>
    <w:p>
      <w:pPr>
        <w:pStyle w:val="ListParagraph"/>
        <w:numPr>
          <w:ilvl w:val="0"/>
          <w:numId w:val="2"/>
        </w:numPr>
      </w:pPr>
      <w:r>
        <w:rPr>
          <w:rFonts w:ascii="Arial" w:cs="Arial" w:eastAsia="Arial" w:hAnsi="Arial"/>
          <w:sz w:val="22"/>
          <w:szCs w:val="22"/>
        </w:rPr>
        <w:t xml:space="preserve">Secrets managed via .env file — never hardcoded</w:t>
      </w:r>
    </w:p>
    <w:p>
      <w:r>
        <w:t xml:space="preserve"/>
      </w:r>
    </w:p>
    <w:p>
      <w:pPr>
        <w:pStyle w:val="Heading1"/>
      </w:pPr>
      <w:r>
        <w:rPr>
          <w:rFonts w:ascii="Arial" w:cs="Arial" w:eastAsia="Arial" w:hAnsi="Arial"/>
          <w:b/>
          <w:bCs/>
          <w:color w:val="1a1a2e"/>
          <w:sz w:val="32"/>
          <w:szCs w:val="32"/>
        </w:rPr>
        <w:t xml:space="preserve">9. Migration Path to Phase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W w:type="dxa" w:w="636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How</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SQLite → PostgreSQL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Replace database.py connection. Schema stays identical.</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Monolith → Microservices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Moodle Layer and Bot Layer already separated — extract each to its own service.</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Rule-Based → Claude API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claude.py module. Route free-text to Claude. Rule-based stays as fallback.</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BGU only → Multi-university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Parameterize Moodle base URL per user. No architectural changes.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APScheduler → Celery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Replace with Celery + Redis for distributed task queue.</w:t>
            </w:r>
          </w:p>
        </w:tc>
      </w:tr>
    </w:tbl>
    <w:p>
      <w:r>
        <w:t xml:space="preserve"/>
      </w:r>
    </w:p>
    <w:p>
      <w:pPr>
        <w:pBdr>
          <w:top w:val="single" w:color="DDDDDD" w:sz="1" w:space="12"/>
        </w:pBdr>
        <w:spacing w:before="480"/>
        <w:jc w:val="center"/>
      </w:pPr>
      <w:r>
        <w:rPr>
          <w:rFonts w:ascii="Arial" w:cs="Arial" w:eastAsia="Arial" w:hAnsi="Arial"/>
          <w:color w:val="999999"/>
          <w:sz w:val="18"/>
          <w:szCs w:val="18"/>
        </w:rPr>
        <w:t xml:space="preserve">Moodi © 2026 | Built by Asaf Cohen | BGU Computer Science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2026-04-17T10:18:59.405Z</dcterms:created>
  <dcterms:modified xsi:type="dcterms:W3CDTF">2026-04-17T10:18:59.406Z</dcterms:modified>
</cp:coreProperties>
</file>

<file path=docProps/custom.xml><?xml version="1.0" encoding="utf-8"?>
<Properties xmlns="http://schemas.openxmlformats.org/officeDocument/2006/custom-properties" xmlns:vt="http://schemas.openxmlformats.org/officeDocument/2006/docPropsVTypes"/>
</file>